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20.10.2022 № 1480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жилого помещения в специализированный жилищный фонд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92, 98.1, 100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«Рославльский район» Смоленской области,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жилое помещение – квартиру № 27 общей площадью 31,2 кв. м. в многоквартирном жилом доме, расположенном по адресу: Смоленская область, г. Рославль, ул. Маяковского, дом № 18, в специализированный жилищный фонд муниципального образования «Рославльский район» Смоленской области с отнесением данного жилого помещения к виду специализированного жилищного фонда -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2. Жилищному отделу Комитету жилищно-коммунального хозяйства, энергетики, дорог и транспорта Администрации муниципального образования «Рославльский район» Смоленской области (Анисимовой И.Л.) провести государственную регистрацию обременения вышеуказанного жилого помещения.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имущественных и земельных отношений Администрации муниципального образования «Рославльский район» Смоленской области (Цыганок Ю.А.) внести изменения в реестр муниципального имущества муниципального образования «Рославльский район» Смоленской области.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 – телекоммуникационной сети «Интернет».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                                           В.В. Ильин</w:t>
      </w:r>
    </w:p>
    <w:sectPr>
      <w:headerReference w:type="default" r:id="rId3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5640579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570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qFormat/>
    <w:rsid w:val="00ae39f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4e1e95"/>
    <w:rPr/>
  </w:style>
  <w:style w:type="character" w:styleId="Style16" w:customStyle="1">
    <w:name w:val="Нижний колонтитул Знак"/>
    <w:basedOn w:val="DefaultParagraphFont"/>
    <w:link w:val="aa"/>
    <w:qFormat/>
    <w:rsid w:val="004e1e9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25707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qFormat/>
    <w:rsid w:val="00ae39f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8a8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9"/>
    <w:uiPriority w:val="99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65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2645-4A14-4766-B6C8-B68027B3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LibreOffice/7.2.4.1$Windows_X86_64 LibreOffice_project/27d75539669ac387bb498e35313b970b7fe9c4f9</Application>
  <AppVersion>15.0000</AppVersion>
  <Pages>2</Pages>
  <Words>252</Words>
  <Characters>1834</Characters>
  <CharactersWithSpaces>2116</CharactersWithSpaces>
  <Paragraphs>18</Paragraphs>
  <Company>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2022-10-13T06:27:00Z</dcterms:created>
  <dc:creator>*</dc:creator>
  <dc:description/>
  <dc:language>ru-RU</dc:language>
  <cp:lastModifiedBy/>
  <cp:lastPrinted>2022-10-20T09:08:52Z</cp:lastPrinted>
  <dcterms:modified xsi:type="dcterms:W3CDTF">2022-10-20T09:08:56Z</dcterms:modified>
  <cp:revision>11</cp:revision>
  <dc:subject/>
  <dc:title>Д О Г О В О 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