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200"/>
        <w:jc w:val="center"/>
        <w:rPr>
          <w:rFonts w:ascii="Times New Roman" w:hAnsi="Times New Roman" w:cs="Times New Roman"/>
        </w:rPr>
      </w:pPr>
      <w:r>
        <w:rPr/>
        <w:drawing>
          <wp:inline distT="0" distB="0" distL="0" distR="0">
            <wp:extent cx="461010" cy="56451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АДМИНИСТРАЦИЯ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</w:rPr>
        <w:t xml:space="preserve">МУНИЦИПАЛЬНОГО ОБРАЗОВАНИЯ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«РОСЛАВЛЬСКИЙ РАЙОН» СМОЛЕНСКОЙ ОБЛАСТИ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П О С Т А Н О В Л Е Н И Е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от </w:t>
      </w:r>
      <w:r>
        <w:rPr>
          <w:rFonts w:cs="Times New Roman" w:ascii="Times New Roman" w:hAnsi="Times New Roman"/>
          <w:sz w:val="28"/>
        </w:rPr>
        <w:t>24.10.2022 № 1492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right="425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внесении изменения в Порядок  составления, утверждения и установления показателей планов финансово-хозяйственной деятельности муниципальных унитарных предприятий муниципального образования «Рославльский район» Смоленской области, а также предоставления отчетности о деятельности муниципальных унитарных предприятий муниципального образования 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муниципального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 о с т а н о в 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Внести в Порядок составления, утверждения  и установления показателей планов финансово-хозяйственной деятельности муниципальных унитарных предприятий муниципального образования «Рославльский район» Смоленской области, а также предоставления отчетности о деятельности муниципальных унитарных предприятий муниципального образования «Рославльский район» Смоленской области, утвержденный постановлением Администрации муниципального образования «Рославльский район» Смоленской области от 27.06.2014 №1565 (в редакции постановлений Администрации муниципального образования «Рославльский район» Смоленской области от 15.05.2015 № 1095, от 31.05.2016 № 1050) изменение, изложив его в новой редакции (прилагается).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Порядок составления, утверждения и установления показателей планов финансово-хозяйственной деятельности муниципальных унитарных предприятий муниципального образования «Рославльский район» Смоленской области, а также предоставления отчетности о деятельности муниципальных унитарных предприятий муниципального образования «Рославльский район» Смоленской области (в редакции настоящего постановления) применяется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к правоотношениям, возникающим </w:t>
      </w:r>
      <w:r>
        <w:rPr>
          <w:rFonts w:cs="Times New Roman" w:ascii="Times New Roman" w:hAnsi="Times New Roman"/>
          <w:sz w:val="28"/>
          <w:szCs w:val="28"/>
        </w:rPr>
        <w:t>при составлении планов финансово-хозяйственной деятельности муниципальных унитарных предприятий муниципального образования «Рославльский район» Смоленской области, начиная с 2023 года и плановый период 2024 и 2025 годов.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троль исполнения настоящего постановления возложить на Комитет имущественных и земельных отношений Администрации муниципального образования «Рославльский район» Смоленской области (Цыганок Ю.А.).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муниципального образования</w:t>
      </w:r>
    </w:p>
    <w:p>
      <w:pPr>
        <w:pStyle w:val="ListParagraph"/>
        <w:tabs>
          <w:tab w:val="clear" w:pos="708"/>
          <w:tab w:val="left" w:pos="8477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                                       В.В. Ильин</w:t>
      </w:r>
    </w:p>
    <w:sectPr>
      <w:headerReference w:type="first" r:id="rId3"/>
      <w:type w:val="nextPage"/>
      <w:pgSz w:w="11906" w:h="16838"/>
      <w:pgMar w:left="1701" w:right="568" w:gutter="0" w:header="709" w:top="993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>
        <w:sz w:val="28"/>
        <w:szCs w:val="28"/>
      </w:rPr>
    </w:pPr>
    <w:r>
      <w:rPr>
        <w:sz w:val="28"/>
        <w:szCs w:val="2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b7881"/>
    <w:pPr>
      <w:widowControl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5"/>
    <w:uiPriority w:val="99"/>
    <w:qFormat/>
    <w:rsid w:val="002b7881"/>
    <w:rPr>
      <w:rFonts w:eastAsia="" w:eastAsiaTheme="minorEastAsia"/>
      <w:lang w:eastAsia="ru-RU"/>
    </w:rPr>
  </w:style>
  <w:style w:type="character" w:styleId="Style15" w:customStyle="1">
    <w:name w:val="Текст выноски Знак"/>
    <w:basedOn w:val="DefaultParagraphFont"/>
    <w:link w:val="a8"/>
    <w:uiPriority w:val="99"/>
    <w:semiHidden/>
    <w:qFormat/>
    <w:rsid w:val="002b7881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6" w:customStyle="1">
    <w:name w:val="Нижний колонтитул Знак"/>
    <w:basedOn w:val="DefaultParagraphFont"/>
    <w:link w:val="aa"/>
    <w:uiPriority w:val="99"/>
    <w:semiHidden/>
    <w:qFormat/>
    <w:rsid w:val="00e761aa"/>
    <w:rPr>
      <w:rFonts w:eastAsia="" w:eastAsiaTheme="minorEastAsia"/>
      <w:lang w:eastAsia="ru-RU"/>
    </w:rPr>
  </w:style>
  <w:style w:type="character" w:styleId="Style17" w:customStyle="1">
    <w:name w:val="Основной текст Знак"/>
    <w:basedOn w:val="DefaultParagraphFont"/>
    <w:link w:val="ac"/>
    <w:qFormat/>
    <w:rsid w:val="00821b6e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ad"/>
    <w:rsid w:val="00821b6e"/>
    <w:pPr>
      <w:widowControl w:val="false"/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2b7881"/>
    <w:pPr>
      <w:spacing w:before="0" w:after="200"/>
      <w:ind w:left="720" w:hanging="0"/>
      <w:contextualSpacing/>
    </w:pPr>
    <w:rPr/>
  </w:style>
  <w:style w:type="paragraph" w:styleId="ConsPlusNormal" w:customStyle="1">
    <w:name w:val="ConsPlusNormal"/>
    <w:qFormat/>
    <w:rsid w:val="002b7881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Calibri" w:cs="Arial" w:eastAsiaTheme="minorHAnsi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2b7881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6"/>
    <w:uiPriority w:val="99"/>
    <w:unhideWhenUsed/>
    <w:rsid w:val="002b78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2b788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NoSpacing">
    <w:name w:val="No Spacing"/>
    <w:uiPriority w:val="1"/>
    <w:qFormat/>
    <w:rsid w:val="002b7881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2b788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5">
    <w:name w:val="Footer"/>
    <w:basedOn w:val="Normal"/>
    <w:link w:val="ab"/>
    <w:uiPriority w:val="99"/>
    <w:semiHidden/>
    <w:unhideWhenUsed/>
    <w:rsid w:val="00e761a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Cell" w:customStyle="1">
    <w:name w:val="ConsPlusCell"/>
    <w:qFormat/>
    <w:rsid w:val="00bc7ea1"/>
    <w:pPr>
      <w:widowControl w:val="fals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b7881"/>
    <w:pPr>
      <w:spacing w:after="0" w:line="240" w:lineRule="auto"/>
    </w:pPr>
    <w:rPr>
      <w:rFonts w:eastAsiaTheme="minorEastAsia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407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8F7BB-601E-4430-9C06-CC362C258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LibreOffice/7.2.4.1$Windows_X86_64 LibreOffice_project/27d75539669ac387bb498e35313b970b7fe9c4f9</Application>
  <AppVersion>15.0000</AppVersion>
  <Pages>2</Pages>
  <Words>260</Words>
  <Characters>2082</Characters>
  <CharactersWithSpaces>2365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2022-10-17T12:44:00Z</dcterms:created>
  <dc:creator>PYDOVA</dc:creator>
  <dc:description/>
  <dc:language>ru-RU</dc:language>
  <cp:lastModifiedBy/>
  <cp:lastPrinted>2022-10-24T13:55:31Z</cp:lastPrinted>
  <dcterms:modified xsi:type="dcterms:W3CDTF">2022-10-24T13:55:40Z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