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ind w:left="3540" w:firstLine="70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</w:t>
      </w: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sz w:val="32"/>
          <w:szCs w:val="32"/>
          <w:lang w:eastAsia="ru-RU"/>
        </w:rPr>
        <w:t>АДМИНИСТРАЦИЯ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 06.12.2022 № 1723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44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403"/>
      </w:tblGrid>
      <w:tr>
        <w:trPr>
          <w:trHeight w:val="2309" w:hRule="atLeast"/>
        </w:trPr>
        <w:tc>
          <w:tcPr>
            <w:tcW w:w="440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Об определении Перечня мест, на которые запрещается возвращать животных без владельцев, и Перечня лиц, уполномоченных на принятие решений о возврате животных без владельцев на прежние места их обитания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соответствии с частью 6.1 статьи 18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«Рославльский район» Смоленской области, Уставом Рославльского городского поселения Рославльского района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795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Определить Перечень мест, на которые запрещается возвращать животных без владельцев согласно приложению № 1 к настоящему постановлению.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 xml:space="preserve"> 2. Определить Перечень лиц, уполномоченных на принятие решений о возврате животных без владельцев на прежние места их обитания согласно приложению № 2 к настоящему постановлению.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 xml:space="preserve"> 3. Настоящее постановление вступает в силу со дня его подписания.</w:t>
      </w:r>
    </w:p>
    <w:p>
      <w:pPr>
        <w:pStyle w:val="ListParagraph"/>
        <w:spacing w:lineRule="auto" w:line="240" w:before="0" w:after="0"/>
        <w:ind w:left="795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4. Настоящее постановление подлежит официальному опубликованию 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газете «Рославльская правда» и размещению на официальном сайте Администрации муниципального образования «Рославльский район» Смоленской области в информационно – телекоммуникационной сети «Интернет».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 Контроль за исполнением настоящего постановления возложить на заместителя Главы муниципального образования «Рославльский район» Смоленской области Рябчикова О.Б.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Глава муниципального образования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«Рославльский район» </w:t>
        <w:tab/>
        <w:t xml:space="preserve">Смоленской области                                       В.В. Ильин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9a5866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a586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0db0"/>
    <w:pPr>
      <w:spacing w:before="0" w:after="200"/>
      <w:ind w:left="720" w:hanging="0"/>
      <w:contextualSpacing/>
    </w:pPr>
    <w:rPr/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9334a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Application>LibreOffice/7.2.4.1$Windows_X86_64 LibreOffice_project/27d75539669ac387bb498e35313b970b7fe9c4f9</Application>
  <AppVersion>15.0000</AppVersion>
  <Pages>4</Pages>
  <Words>236</Words>
  <Characters>1581</Characters>
  <CharactersWithSpaces>1932</CharactersWithSpaces>
  <Paragraphs>21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2021-04-12T08:11:00Z</dcterms:created>
  <dc:creator>RePack by Diakov</dc:creator>
  <dc:description/>
  <dc:language>ru-RU</dc:language>
  <cp:lastModifiedBy/>
  <cp:lastPrinted>2022-12-06T12:25:26Z</cp:lastPrinted>
  <dcterms:modified xsi:type="dcterms:W3CDTF">2022-12-13T11:34:47Z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