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16"/>
        </w:rPr>
      </w:pPr>
      <w:r>
        <w:rPr/>
        <w:drawing>
          <wp:inline distT="0" distB="0" distL="0" distR="0">
            <wp:extent cx="453390" cy="5651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А Д М И Н И С Т Р А Ц И Я</w:t>
      </w:r>
    </w:p>
    <w:p>
      <w:pPr>
        <w:pStyle w:val="Normal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«РОСЛАВЛЬСКИЙ РАЙОН»  СМОЛЕНСКОЙ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П О С Т А Н О В Л Е Н И Е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 29.12.2022 № 1895</w:t>
      </w:r>
    </w:p>
    <w:p>
      <w:pPr>
        <w:pStyle w:val="Normal"/>
        <w:ind w:right="-5" w:hanging="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</w:r>
    </w:p>
    <w:p>
      <w:pPr>
        <w:pStyle w:val="Normal"/>
        <w:ind w:right="5102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 внесении изменения в примерное Положение о порядке оплаты труда работников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ind w:right="-5" w:firstLine="743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ind w:right="-5" w:firstLine="743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w w:val="96"/>
          <w:sz w:val="28"/>
          <w:szCs w:val="28"/>
        </w:rPr>
      </w:pPr>
      <w:r>
        <w:rPr>
          <w:rFonts w:eastAsia="Arial Unicode MS"/>
          <w:w w:val="96"/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w w:val="96"/>
          <w:sz w:val="28"/>
          <w:szCs w:val="28"/>
        </w:rPr>
      </w:pPr>
      <w:r>
        <w:rPr>
          <w:rFonts w:eastAsia="Arial Unicode MS"/>
          <w:w w:val="96"/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 о с т а н о в л я е т:</w:t>
      </w:r>
    </w:p>
    <w:p>
      <w:pPr>
        <w:pStyle w:val="Normal"/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ind w:right="-5" w:firstLine="66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 Внести в приложение № 4 к примерному Положению о порядке оплаты труда работников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области, утвержденному  постановлением Администрации муниципального образования «Рославльский район» Смоленской области от 30.10.2019 № 1786 (в</w:t>
      </w:r>
      <w:r>
        <w:rPr>
          <w:sz w:val="28"/>
          <w:szCs w:val="28"/>
        </w:rPr>
        <w:t xml:space="preserve"> редакции постановлений Администрации муниципального образования «Рославльский район» Смоленской области от 30.12.2020 № 1825, от 22.04.2021 № 517, от 19.05.2021 № 670, от 30.11.2021 № 1708, от 30.12.2021 № 1889, от 14.09.2022 № 1282</w:t>
      </w:r>
      <w:r>
        <w:rPr>
          <w:rFonts w:eastAsia="Arial Unicode MS"/>
          <w:sz w:val="28"/>
          <w:szCs w:val="28"/>
        </w:rPr>
        <w:t>, от 06.10.2022 №1391), изменение, изложив его в новой редакции (прилагается).</w:t>
      </w:r>
    </w:p>
    <w:p>
      <w:pPr>
        <w:pStyle w:val="Normal"/>
        <w:tabs>
          <w:tab w:val="clear" w:pos="708"/>
          <w:tab w:val="left" w:pos="1058" w:leader="none"/>
        </w:tabs>
        <w:ind w:right="-5" w:firstLine="66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2. Настоящее постановление вступает в силу с момента его подписания и применяется к постановлениям, возникшим с 1 октября 2022 года.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/>
      </w:pPr>
      <w:r>
        <w:rPr>
          <w:rFonts w:eastAsia="Arial Unicode MS"/>
          <w:sz w:val="28"/>
          <w:szCs w:val="28"/>
        </w:rPr>
        <w:t>«Рославльский район» Смоленской области                                            В.В.Ильин</w:t>
      </w:r>
    </w:p>
    <w:p>
      <w:pPr>
        <w:pStyle w:val="Normal"/>
        <w:ind w:hanging="0"/>
        <w:jc w:val="center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010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6010b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6010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LibreOffice/7.2.4.1$Windows_X86_64 LibreOffice_project/27d75539669ac387bb498e35313b970b7fe9c4f9</Application>
  <AppVersion>15.0000</AppVersion>
  <Pages>1</Pages>
  <Words>193</Words>
  <Characters>1210</Characters>
  <CharactersWithSpaces>1435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2022-12-23T13:51:00Z</dcterms:created>
  <dc:creator>111</dc:creator>
  <dc:description/>
  <dc:language>ru-RU</dc:language>
  <cp:lastModifiedBy/>
  <cp:lastPrinted>2022-12-29T12:44:16Z</cp:lastPrinted>
  <dcterms:modified xsi:type="dcterms:W3CDTF">2022-12-30T10:49:52Z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