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120" w:after="0"/>
        <w:jc w:val="center"/>
        <w:rPr>
          <w:rFonts w:ascii="Times New Roman" w:hAnsi="Times New Roman" w:eastAsia="Times New Roman" w:cs="Times New Roman"/>
          <w:b/>
          <w:b/>
          <w:sz w:val="16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5760"/>
        <w:jc w:val="center"/>
        <w:outlineLvl w:val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Приложение № 1</w:t>
      </w:r>
    </w:p>
    <w:p>
      <w:pPr>
        <w:pStyle w:val="Normal"/>
        <w:spacing w:lineRule="auto" w:line="240" w:before="0" w:after="0"/>
        <w:ind w:left="5760" w:hanging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 постановлению Администрации  муниципального образования «Рославльский район»</w:t>
      </w:r>
    </w:p>
    <w:p>
      <w:pPr>
        <w:pStyle w:val="Normal"/>
        <w:spacing w:lineRule="auto" w:line="240" w:before="0" w:after="0"/>
        <w:ind w:left="5760" w:hanging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Смоленской области</w:t>
      </w:r>
    </w:p>
    <w:p>
      <w:pPr>
        <w:pStyle w:val="Normal"/>
        <w:spacing w:lineRule="auto" w:line="240" w:before="0" w:after="0"/>
        <w:ind w:left="5760" w:hanging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от 14.01.2022  №26</w:t>
      </w:r>
    </w:p>
    <w:p>
      <w:pPr>
        <w:pStyle w:val="Normal"/>
        <w:spacing w:lineRule="auto" w:line="240" w:before="0" w:after="0"/>
        <w:ind w:left="5760" w:hanging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(в редакции  постановления Администрации  муниципального образования «Рославльский район»</w:t>
      </w:r>
    </w:p>
    <w:p>
      <w:pPr>
        <w:pStyle w:val="Normal"/>
        <w:widowControl w:val="false"/>
        <w:spacing w:lineRule="auto" w:line="240" w:before="0" w:after="0"/>
        <w:ind w:left="6237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Смоленской области </w:t>
      </w:r>
    </w:p>
    <w:p>
      <w:pPr>
        <w:pStyle w:val="Normal"/>
        <w:widowControl w:val="false"/>
        <w:spacing w:lineRule="auto" w:line="240" w:before="0" w:after="0"/>
        <w:ind w:left="6237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от 16.01.2023 № 19)</w:t>
      </w:r>
    </w:p>
    <w:p>
      <w:pPr>
        <w:pStyle w:val="Normal"/>
        <w:widowControl w:val="false"/>
        <w:spacing w:lineRule="auto" w:line="240" w:before="0" w:after="0"/>
        <w:ind w:left="6237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left="6237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0" w:right="-1" w:hanging="0"/>
        <w:jc w:val="center"/>
        <w:outlineLvl w:val="0"/>
        <w:rPr>
          <w:rFonts w:ascii="Times New Roman" w:hAnsi="Times New Roman" w:eastAsia="Times New Roman" w:cs="Times New Roman"/>
          <w:b/>
          <w:b/>
          <w:bCs/>
          <w:sz w:val="16"/>
          <w:szCs w:val="16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НОРМАТИВЫ</w:t>
      </w:r>
    </w:p>
    <w:p>
      <w:pPr>
        <w:pStyle w:val="Normal"/>
        <w:widowControl w:val="false"/>
        <w:spacing w:lineRule="auto" w:line="240" w:before="0" w:after="0"/>
        <w:ind w:right="-1" w:hanging="0"/>
        <w:jc w:val="center"/>
        <w:rPr>
          <w:rFonts w:ascii="Courier New" w:hAnsi="Courier New" w:eastAsia="Times New Roman" w:cs="Times New Roman"/>
          <w:b/>
          <w:b/>
          <w:bCs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 и муниципальных общеобразовательных учреждениях муниципального образования «Рославльский район» Смоленской области на 2022 год,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tbl>
      <w:tblPr>
        <w:tblStyle w:val="a3"/>
        <w:tblW w:w="974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622"/>
        <w:gridCol w:w="4176"/>
        <w:gridCol w:w="4949"/>
      </w:tblGrid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41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Наименование муниципального дошкольного образовательного учреждения, муниципального общеобразовательного учреждения муниципального образования «Рославльский район» Смоленской области</w:t>
            </w:r>
          </w:p>
        </w:tc>
        <w:tc>
          <w:tcPr>
            <w:tcW w:w="49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Норматив обеспечения 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 и муниципальных общеобразовательных </w:t>
            </w: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учреждениях муниципального образования «Рославльский район» Смоленской области в расчете на одного обучающегося в год </w:t>
            </w: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ru-RU" w:eastAsia="ru-RU" w:bidi="ar-SA"/>
              </w:rPr>
              <w:t>(рублей)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41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49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</w:tr>
      <w:tr>
        <w:trPr>
          <w:trHeight w:val="339" w:hRule="atLeast"/>
        </w:trPr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1.</w:t>
            </w:r>
          </w:p>
        </w:tc>
        <w:tc>
          <w:tcPr>
            <w:tcW w:w="417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МБДОУ «Детский сад «Аистенок»</w:t>
            </w:r>
          </w:p>
        </w:tc>
        <w:tc>
          <w:tcPr>
            <w:tcW w:w="49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14375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2.</w:t>
            </w:r>
          </w:p>
        </w:tc>
        <w:tc>
          <w:tcPr>
            <w:tcW w:w="41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МБДОУ «Детский сад «Звездочка»</w:t>
            </w:r>
          </w:p>
        </w:tc>
        <w:tc>
          <w:tcPr>
            <w:tcW w:w="49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22264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3.</w:t>
            </w:r>
          </w:p>
        </w:tc>
        <w:tc>
          <w:tcPr>
            <w:tcW w:w="41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МБДОУ «Детский сад «Золотой ключик»</w:t>
            </w:r>
          </w:p>
        </w:tc>
        <w:tc>
          <w:tcPr>
            <w:tcW w:w="49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20558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4.</w:t>
            </w:r>
          </w:p>
        </w:tc>
        <w:tc>
          <w:tcPr>
            <w:tcW w:w="41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МБДОУ «Детский сад «Ладушки»</w:t>
            </w:r>
          </w:p>
        </w:tc>
        <w:tc>
          <w:tcPr>
            <w:tcW w:w="49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16022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5.</w:t>
            </w:r>
          </w:p>
        </w:tc>
        <w:tc>
          <w:tcPr>
            <w:tcW w:w="41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МБДОУ «Детский сад «Ласточка»</w:t>
            </w:r>
          </w:p>
        </w:tc>
        <w:tc>
          <w:tcPr>
            <w:tcW w:w="49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18477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6.</w:t>
            </w:r>
          </w:p>
        </w:tc>
        <w:tc>
          <w:tcPr>
            <w:tcW w:w="41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МБДОУ «Детский сад «Малыш»</w:t>
            </w:r>
          </w:p>
        </w:tc>
        <w:tc>
          <w:tcPr>
            <w:tcW w:w="49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18729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7.</w:t>
            </w:r>
          </w:p>
        </w:tc>
        <w:tc>
          <w:tcPr>
            <w:tcW w:w="41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МБДОУ «Детский сад «Мишутка»</w:t>
            </w:r>
          </w:p>
        </w:tc>
        <w:tc>
          <w:tcPr>
            <w:tcW w:w="49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15106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8.</w:t>
            </w:r>
          </w:p>
        </w:tc>
        <w:tc>
          <w:tcPr>
            <w:tcW w:w="41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МБДОУ «Детский сад «Родничок»</w:t>
            </w:r>
          </w:p>
        </w:tc>
        <w:tc>
          <w:tcPr>
            <w:tcW w:w="49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20998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9.</w:t>
            </w:r>
          </w:p>
        </w:tc>
        <w:tc>
          <w:tcPr>
            <w:tcW w:w="41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МБДОУ «Детский сад «Росинка»</w:t>
            </w:r>
          </w:p>
        </w:tc>
        <w:tc>
          <w:tcPr>
            <w:tcW w:w="49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13970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10.</w:t>
            </w:r>
          </w:p>
        </w:tc>
        <w:tc>
          <w:tcPr>
            <w:tcW w:w="41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МБДОУ «Детский сад «Светлячок»</w:t>
            </w:r>
          </w:p>
        </w:tc>
        <w:tc>
          <w:tcPr>
            <w:tcW w:w="49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19245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11.</w:t>
            </w:r>
          </w:p>
        </w:tc>
        <w:tc>
          <w:tcPr>
            <w:tcW w:w="41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МБДОУ «Детский сад «Солнышко»</w:t>
            </w:r>
          </w:p>
        </w:tc>
        <w:tc>
          <w:tcPr>
            <w:tcW w:w="49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18782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12.</w:t>
            </w:r>
          </w:p>
        </w:tc>
        <w:tc>
          <w:tcPr>
            <w:tcW w:w="41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МБДОУ «Детский сад «Улыбка»</w:t>
            </w:r>
          </w:p>
        </w:tc>
        <w:tc>
          <w:tcPr>
            <w:tcW w:w="49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23003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13.</w:t>
            </w:r>
          </w:p>
        </w:tc>
        <w:tc>
          <w:tcPr>
            <w:tcW w:w="41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МБДОУ «Грязенятский детский сад»</w:t>
            </w:r>
          </w:p>
        </w:tc>
        <w:tc>
          <w:tcPr>
            <w:tcW w:w="49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24264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14.</w:t>
            </w:r>
          </w:p>
        </w:tc>
        <w:tc>
          <w:tcPr>
            <w:tcW w:w="41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МБДОУ «Кирилловский детский сад   «Теремок»</w:t>
            </w:r>
          </w:p>
        </w:tc>
        <w:tc>
          <w:tcPr>
            <w:tcW w:w="49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19680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15.</w:t>
            </w:r>
          </w:p>
        </w:tc>
        <w:tc>
          <w:tcPr>
            <w:tcW w:w="41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МБДОУ «Остерский детский сад «Солнышко»</w:t>
            </w:r>
          </w:p>
        </w:tc>
        <w:tc>
          <w:tcPr>
            <w:tcW w:w="49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26828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16.</w:t>
            </w:r>
          </w:p>
        </w:tc>
        <w:tc>
          <w:tcPr>
            <w:tcW w:w="41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МБОУ «Екимовичская средняя школа»</w:t>
            </w:r>
          </w:p>
        </w:tc>
        <w:tc>
          <w:tcPr>
            <w:tcW w:w="49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11357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17.</w:t>
            </w:r>
          </w:p>
        </w:tc>
        <w:tc>
          <w:tcPr>
            <w:tcW w:w="41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МБОУ «Липовская основная школа»</w:t>
            </w:r>
          </w:p>
        </w:tc>
        <w:tc>
          <w:tcPr>
            <w:tcW w:w="49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20305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18.</w:t>
            </w:r>
          </w:p>
        </w:tc>
        <w:tc>
          <w:tcPr>
            <w:tcW w:w="41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МБОУ «Перенская средняя школа»</w:t>
            </w:r>
          </w:p>
        </w:tc>
        <w:tc>
          <w:tcPr>
            <w:tcW w:w="49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10486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19.</w:t>
            </w:r>
          </w:p>
        </w:tc>
        <w:tc>
          <w:tcPr>
            <w:tcW w:w="41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МБОУ «Астапковичская средняя школа»</w:t>
            </w:r>
          </w:p>
        </w:tc>
        <w:tc>
          <w:tcPr>
            <w:tcW w:w="49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20940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20.</w:t>
            </w:r>
          </w:p>
        </w:tc>
        <w:tc>
          <w:tcPr>
            <w:tcW w:w="41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МБОУ «Крапивенская основная  школа»</w:t>
            </w:r>
          </w:p>
        </w:tc>
        <w:tc>
          <w:tcPr>
            <w:tcW w:w="49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37545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21.</w:t>
            </w:r>
          </w:p>
        </w:tc>
        <w:tc>
          <w:tcPr>
            <w:tcW w:w="41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МБОУ «Пригорьевская средняя школа»</w:t>
            </w:r>
          </w:p>
        </w:tc>
        <w:tc>
          <w:tcPr>
            <w:tcW w:w="49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14793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22.</w:t>
            </w:r>
          </w:p>
        </w:tc>
        <w:tc>
          <w:tcPr>
            <w:tcW w:w="41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МБОУ «Чижовская  средняя школа»</w:t>
            </w:r>
          </w:p>
        </w:tc>
        <w:tc>
          <w:tcPr>
            <w:tcW w:w="49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28679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23.</w:t>
            </w:r>
          </w:p>
        </w:tc>
        <w:tc>
          <w:tcPr>
            <w:tcW w:w="41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МБОУ «Павловская основная школа»</w:t>
            </w:r>
          </w:p>
        </w:tc>
        <w:tc>
          <w:tcPr>
            <w:tcW w:w="49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15785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24.</w:t>
            </w:r>
          </w:p>
        </w:tc>
        <w:tc>
          <w:tcPr>
            <w:tcW w:w="41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МБДОУ «Детский сад «Радуга»</w:t>
            </w:r>
          </w:p>
        </w:tc>
        <w:tc>
          <w:tcPr>
            <w:tcW w:w="49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15700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25.</w:t>
            </w:r>
          </w:p>
        </w:tc>
        <w:tc>
          <w:tcPr>
            <w:tcW w:w="41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МБДОУ «ЦРР - детский сад «Сказка»</w:t>
            </w:r>
          </w:p>
        </w:tc>
        <w:tc>
          <w:tcPr>
            <w:tcW w:w="49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16150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headerReference w:type="default" r:id="rId2"/>
      <w:type w:val="nextPage"/>
      <w:pgSz w:w="11906" w:h="16838"/>
      <w:pgMar w:left="1701" w:right="566" w:gutter="0" w:header="708" w:top="1134" w:footer="0" w:bottom="709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960068947"/>
    </w:sdtPr>
    <w:sdtContent>
      <w:p>
        <w:pPr>
          <w:pStyle w:val="Style23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</w:sdtContent>
  </w:sdt>
  <w:p>
    <w:pPr>
      <w:pStyle w:val="Style23"/>
      <w:rPr/>
    </w:pPr>
    <w:r>
      <w:rPr/>
    </w:r>
  </w:p>
</w:hdr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e04c6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ce04c6"/>
    <w:rPr>
      <w:rFonts w:ascii="Times New Roman" w:hAnsi="Times New Roman" w:cs="Times New Roman"/>
      <w:b/>
      <w:bCs w:val="false"/>
    </w:rPr>
  </w:style>
  <w:style w:type="character" w:styleId="Style14" w:customStyle="1">
    <w:name w:val="Текст выноски Знак"/>
    <w:basedOn w:val="DefaultParagraphFont"/>
    <w:link w:val="a5"/>
    <w:uiPriority w:val="99"/>
    <w:semiHidden/>
    <w:qFormat/>
    <w:rsid w:val="00ce04c6"/>
    <w:rPr>
      <w:rFonts w:ascii="Tahoma" w:hAnsi="Tahoma" w:cs="Tahoma"/>
      <w:sz w:val="16"/>
      <w:szCs w:val="16"/>
    </w:rPr>
  </w:style>
  <w:style w:type="character" w:styleId="Style15" w:customStyle="1">
    <w:name w:val="Верхний колонтитул Знак"/>
    <w:basedOn w:val="DefaultParagraphFont"/>
    <w:link w:val="a7"/>
    <w:uiPriority w:val="99"/>
    <w:qFormat/>
    <w:rsid w:val="009b6d23"/>
    <w:rPr/>
  </w:style>
  <w:style w:type="character" w:styleId="Style16" w:customStyle="1">
    <w:name w:val="Нижний колонтитул Знак"/>
    <w:basedOn w:val="DefaultParagraphFont"/>
    <w:link w:val="a9"/>
    <w:uiPriority w:val="99"/>
    <w:qFormat/>
    <w:rsid w:val="009b6d23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  <w:lang w:val="zxx" w:eastAsia="zxx" w:bidi="zxx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ce04c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2">
    <w:name w:val="Колонтитул"/>
    <w:basedOn w:val="Normal"/>
    <w:qFormat/>
    <w:pPr/>
    <w:rPr/>
  </w:style>
  <w:style w:type="paragraph" w:styleId="Style23">
    <w:name w:val="Header"/>
    <w:basedOn w:val="Normal"/>
    <w:link w:val="a8"/>
    <w:uiPriority w:val="99"/>
    <w:unhideWhenUsed/>
    <w:rsid w:val="009b6d23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a"/>
    <w:uiPriority w:val="99"/>
    <w:unhideWhenUsed/>
    <w:rsid w:val="009b6d23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99"/>
    <w:rsid w:val="00ce04c6"/>
    <w:pPr>
      <w:spacing w:after="0" w:line="240" w:lineRule="auto"/>
    </w:pPr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Application>LibreOffice/7.2.4.1$Windows_X86_64 LibreOffice_project/27d75539669ac387bb498e35313b970b7fe9c4f9</Application>
  <AppVersion>15.0000</AppVersion>
  <Pages>2</Pages>
  <Words>295</Words>
  <Characters>2044</Characters>
  <CharactersWithSpaces>2257</CharactersWithSpaces>
  <Paragraphs>91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2022-01-12T13:02:00Z</dcterms:created>
  <dc:creator>111</dc:creator>
  <dc:description/>
  <dc:language>ru-RU</dc:language>
  <cp:lastModifiedBy/>
  <cp:lastPrinted>2023-01-16T15:31:02Z</cp:lastPrinted>
  <dcterms:modified xsi:type="dcterms:W3CDTF">2023-01-20T14:03:05Z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