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200"/>
        <w:jc w:val="center"/>
        <w:rPr/>
      </w:pPr>
      <w:r>
        <w:rPr/>
        <w:drawing>
          <wp:inline distT="0" distB="0" distL="0" distR="0">
            <wp:extent cx="461010" cy="56451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2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АДМИНИСТРАЦИЯ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</w:rPr>
        <w:t xml:space="preserve">МУНИЦИПАЛЬНОГО ОБРАЗОВАНИЯ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«РОСЛАВЛЬСКИЙ РАЙОН» СМОЛЕНСКОЙ ОБЛАСТИ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 О С Т А Н О В Л Е Н И Е</w:t>
      </w:r>
    </w:p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cs="Times New Roman" w:ascii="Times New Roman" w:hAnsi="Times New Roman"/>
          <w:sz w:val="28"/>
        </w:rPr>
        <w:t xml:space="preserve">от </w:t>
      </w:r>
      <w:r>
        <w:rPr>
          <w:rFonts w:cs="Times New Roman" w:ascii="Times New Roman" w:hAnsi="Times New Roman"/>
          <w:sz w:val="28"/>
        </w:rPr>
        <w:t>30.12.2022 № 1917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5245" w:leader="none"/>
        </w:tabs>
        <w:spacing w:lineRule="atLeast" w:line="20" w:before="0" w:after="0"/>
        <w:ind w:right="496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«Развитие муниципальной системы образования муниципального образования «Рославльский район» Смоленской области» </w:t>
      </w:r>
    </w:p>
    <w:p>
      <w:pPr>
        <w:pStyle w:val="Normal"/>
        <w:tabs>
          <w:tab w:val="clear" w:pos="708"/>
          <w:tab w:val="left" w:pos="5245" w:leader="none"/>
        </w:tabs>
        <w:spacing w:lineRule="atLeast" w:line="20" w:before="0" w:after="0"/>
        <w:ind w:right="496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о с т а н о в л я е 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муниципальной системы образования муниципального образования «Рославльский район» Смоленской области», утвержденную постановлением Администрации муниципального образования «Рославльский район» Смоленской области от 31.12.2013 № 3176 </w:t>
      </w:r>
      <w:r>
        <w:rPr>
          <w:rFonts w:cs="Times New Roman" w:ascii="Times New Roman" w:hAnsi="Times New Roman"/>
          <w:sz w:val="28"/>
          <w:szCs w:val="28"/>
        </w:rPr>
        <w:t>(в редакции постановлений Администрации муниципального образования «Рославльский район» Смоленской области от 10.02.2014 № 253, от 28.02.2014 № 453, от 26.05.2014 № 1216, от 20.06.2014 № 1477, от 14.07.2014 № 1708, от 07.10.2014 № 2425, от 13.11.2014 № 2693, от 27.02.2015 № 507, от 30.03.2015 № 760, от 19.05.2015 № 1130, от 19.11.2015 № 2578, от 30.12.2015 № 3058, от 29.01.2016  № 112, от 19.02.2016 № 274, от 30.03.2016 № 616, от 12.07.2016 № 1351, от 05.08.2016 № 1514, от 27.09.2016 № 1815, от 30.12.2016 № 2480, от 28.03.2017 № 559, от 31.03.2017 № 606, от 08.06.2017 № 1062, от 21.07.2017 № 1469, от 17.10.2017 № 2086, от 29.12.2017 № 2673, от 07.02.2018 № 219, от 25.07.2018 № 1322, от 06.08.2018 № 1389, от 18.10.2018 № 1827, от 29.12.2018 № 2366, от 27.03.2019 № 563, от 06.05.2019 № 831,  от 03.06.2019  № 995, от 19.06.2019  № 1086, 04.10.2019 № 1650, от 31.12.2019 № 2165, от 23.01.2020 № 92, от 13.04.2020 № 522, от 10.07.2020 № 885, от 20.08.2020 № 1115, от 30.09.2020 № 1317, от 13.10.2020 № 1367, от 30.12.2020№ 1807, от 29.01.2021 № 62, от 24.03.2021 № 333, от 25.05.2021 № 700, от 27.05.2021 № 724, от 28.06.2021 № 956, от 25.08.2021 № 1273, от 18.10.2021 № 1530, от 30.12.2021 № 1903, от 30.03.2022 № 350, от 19.04.2022 № 458, от 30.06.2022 № 918, от 30.09.2022 № 1364) следующие изменения: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cs="Times New Roman" w:ascii="Times New Roman" w:hAnsi="Times New Roman"/>
          <w:sz w:val="28"/>
          <w:szCs w:val="27"/>
        </w:rPr>
        <w:t xml:space="preserve">          </w:t>
      </w:r>
      <w:r>
        <w:rPr>
          <w:rFonts w:cs="Times New Roman" w:ascii="Times New Roman" w:hAnsi="Times New Roman"/>
          <w:sz w:val="28"/>
          <w:szCs w:val="27"/>
        </w:rPr>
        <w:t>1) в Паспорте: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cs="Times New Roman" w:ascii="Times New Roman" w:hAnsi="Times New Roman"/>
          <w:sz w:val="28"/>
          <w:szCs w:val="27"/>
        </w:rPr>
        <w:t xml:space="preserve">а) строку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eastAsia="Arial Unicode MS" w:cs="Times New Roman" w:ascii="Times New Roman" w:hAnsi="Times New Roman"/>
          <w:sz w:val="28"/>
          <w:szCs w:val="28"/>
        </w:rPr>
        <w:t>Объемы финансового обеспечения за весь период реализации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(по годам реализации и в разрезе источников финансирования на очередной финансовый год и первый, второй годы планового периода)» позиции 1 «Основные положения» изложить в следующей редакции: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57"/>
        <w:gridCol w:w="6448"/>
      </w:tblGrid>
      <w:tr>
        <w:trPr>
          <w:trHeight w:val="677" w:hRule="atLeast"/>
          <w:cantSplit w:val="true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Объемы финансового обеспечения за весь период реализации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Общий объем финансирования составляет 9648465,2 тыс. рублей, из них: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2014 -2021 годы -  6706086,6 тыс. рублей;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2022 год -  1037851,5 тыс. рублей, из них: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средства федерального бюджета –73689,8 тыс. рублей;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средства областного бюджета – 590607,2 тыс. рублей;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средства бюджета муниципального образования «Рославльский район» Смоленской области  - 306284,8 тыс. рублей;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средства внебюджетных источников – 67269,7 тыс. рублей;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2023 год -  936608,0 тыс. рублей, из них: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средства федерального бюджета – 82916,3 тыс. рублей;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средства областного бюджета – 618676,3 тыс. рублей;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средства бюджета муниципального образования «Рославльский район» Смоленской области  - 166524,0 тыс. рублей;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средства внебюджетных источников – 68491,4 тыс. рублей;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2024 год -  967919,1 тыс. рублей, из них: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средства федерального бюджета – 80214,3 тыс. рублей;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средства областного бюджета – 653329,9 тыс. рублей;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средства бюджета муниципального образования «Рославльский район» Смоленской области  - 165883,5 тыс. рублей;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средства внебюджетных источников – 68491,4 тыс. рублей.</w:t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cs="Times New Roman" w:ascii="Times New Roman" w:hAnsi="Times New Roman"/>
          <w:sz w:val="28"/>
          <w:szCs w:val="27"/>
        </w:rPr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cs="Times New Roman" w:ascii="Times New Roman" w:hAnsi="Times New Roman"/>
          <w:sz w:val="28"/>
          <w:szCs w:val="27"/>
        </w:rPr>
        <w:t>б) позицию 4 «Финансовое обеспечение муниципальной программы» изложить в следующей редакции: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4.  Финансовое обеспечение муниципальной программы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cs="Times New Roman" w:ascii="Times New Roman" w:hAnsi="Times New Roman"/>
          <w:sz w:val="28"/>
          <w:szCs w:val="27"/>
        </w:rPr>
      </w:r>
    </w:p>
    <w:tbl>
      <w:tblPr>
        <w:tblW w:w="49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8"/>
        <w:gridCol w:w="1826"/>
        <w:gridCol w:w="1532"/>
        <w:gridCol w:w="1632"/>
        <w:gridCol w:w="1533"/>
      </w:tblGrid>
      <w:tr>
        <w:trPr>
          <w:tblHeader w:val="true"/>
        </w:trPr>
        <w:tc>
          <w:tcPr>
            <w:tcW w:w="3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24" w:hanging="0"/>
              <w:rPr>
                <w:rFonts w:ascii="Times New Roman" w:hAnsi="Times New Roman" w:eastAsia="Calibri" w:cs="Times New Roman"/>
                <w:spacing w:val="-2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6"/>
                <w:szCs w:val="26"/>
              </w:rPr>
              <w:t xml:space="preserve">           </w:t>
            </w:r>
            <w:r>
              <w:rPr>
                <w:rFonts w:eastAsia="Calibri" w:cs="Times New Roman" w:ascii="Times New Roman" w:hAnsi="Times New Roman"/>
                <w:spacing w:val="-2"/>
                <w:sz w:val="26"/>
                <w:szCs w:val="26"/>
              </w:rPr>
              <w:t>Всего</w:t>
            </w:r>
          </w:p>
        </w:tc>
        <w:tc>
          <w:tcPr>
            <w:tcW w:w="4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</w:tr>
      <w:tr>
        <w:trPr>
          <w:tblHeader w:val="true"/>
          <w:trHeight w:val="448" w:hRule="atLeast"/>
        </w:trPr>
        <w:tc>
          <w:tcPr>
            <w:tcW w:w="3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</w:rPr>
              <w:t>2022г.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</w:rPr>
              <w:t>2023г.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2024г.</w:t>
            </w:r>
          </w:p>
        </w:tc>
      </w:tr>
      <w:tr>
        <w:trPr>
          <w:tblHeader w:val="true"/>
          <w:trHeight w:val="254" w:hRule="atLeast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25" w:firstLine="851"/>
              <w:jc w:val="center"/>
              <w:rPr>
                <w:rFonts w:ascii="Times New Roman" w:hAnsi="Times New Roman" w:eastAsia="Calibri" w:cs="Times New Roman"/>
                <w:spacing w:val="-2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6"/>
                <w:szCs w:val="26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5</w:t>
            </w:r>
          </w:p>
        </w:tc>
      </w:tr>
      <w:tr>
        <w:trPr>
          <w:trHeight w:val="433" w:hRule="atLeast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28" w:before="0" w:after="0"/>
              <w:ind w:firstLine="851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В целом по муниципальной программе</w:t>
            </w: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</w:rPr>
              <w:t>,</w:t>
            </w:r>
          </w:p>
          <w:p>
            <w:pPr>
              <w:pStyle w:val="Normal"/>
              <w:widowControl w:val="false"/>
              <w:suppressAutoHyphens w:val="false"/>
              <w:spacing w:lineRule="auto" w:line="228" w:before="0" w:after="0"/>
              <w:ind w:firstLine="851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</w:rPr>
              <w:t>в том числе: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2942378,6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1037851,5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936608,0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967919,1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28" w:before="0" w:after="0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</w:rPr>
              <w:t>федеральный бюджет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236820,4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73689,8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82916,3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80214,3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28" w:before="0" w:after="0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</w:rPr>
              <w:t>областной бюджет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1862613,4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590607,2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618676,3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653329,9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28" w:before="0" w:after="0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638692,3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306284,8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166524,0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165883,5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28" w:before="0" w:after="0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</w:rPr>
              <w:t>внебюджетные средства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204252,5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67269,7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68491,4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68491,4</w:t>
            </w:r>
          </w:p>
        </w:tc>
      </w:tr>
    </w:tbl>
    <w:p>
      <w:pPr>
        <w:pStyle w:val="Normal"/>
        <w:spacing w:lineRule="auto" w:line="240" w:before="0" w:after="0"/>
        <w:ind w:right="1700" w:hanging="0"/>
        <w:rPr>
          <w:rFonts w:ascii="Times New Roman" w:hAnsi="Times New Roman" w:cs="Times New Roman"/>
          <w:sz w:val="28"/>
          <w:szCs w:val="27"/>
        </w:rPr>
      </w:pPr>
      <w:r>
        <w:rPr>
          <w:rFonts w:cs="Times New Roman" w:ascii="Times New Roman" w:hAnsi="Times New Roman"/>
          <w:sz w:val="28"/>
          <w:szCs w:val="27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7"/>
        </w:rPr>
        <w:t xml:space="preserve">           </w:t>
      </w:r>
      <w:r>
        <w:rPr>
          <w:rFonts w:cs="Times New Roman" w:ascii="Times New Roman" w:hAnsi="Times New Roman"/>
          <w:sz w:val="28"/>
          <w:szCs w:val="27"/>
        </w:rPr>
        <w:t>2) раздел 6 «</w:t>
      </w:r>
      <w:r>
        <w:rPr>
          <w:rFonts w:eastAsia="Times New Roman" w:cs="Times New Roman" w:ascii="Times New Roman" w:hAnsi="Times New Roman"/>
          <w:sz w:val="28"/>
          <w:szCs w:val="28"/>
        </w:rPr>
        <w:t>Сведения о финансировании структурных элементов муниципальной программы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7"/>
        </w:rPr>
        <w:t>изложить в следующей редакции</w:t>
      </w:r>
      <w:r>
        <w:rPr>
          <w:rFonts w:eastAsia="Times New Roman" w:cs="Times New Roman" w:ascii="Times New Roman" w:hAnsi="Times New Roman"/>
          <w:sz w:val="28"/>
          <w:szCs w:val="28"/>
        </w:rPr>
        <w:t>:</w:t>
      </w:r>
    </w:p>
    <w:p>
      <w:pPr>
        <w:pStyle w:val="Normal"/>
        <w:suppressAutoHyphens w:val="false"/>
        <w:spacing w:lineRule="auto" w:line="240" w:before="0" w:after="0"/>
        <w:ind w:right="1700" w:hanging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ind w:right="1700" w:hanging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Раздел 6. СВЕДЕНИЯ</w:t>
      </w:r>
      <w:bookmarkStart w:id="0" w:name="_GoBack"/>
      <w:bookmarkEnd w:id="0"/>
    </w:p>
    <w:p>
      <w:pPr>
        <w:pStyle w:val="Normal"/>
        <w:suppressAutoHyphens w:val="false"/>
        <w:spacing w:lineRule="auto" w:line="240" w:before="0" w:after="0"/>
        <w:ind w:right="1700" w:hanging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о финансировании структурных элементов </w:t>
      </w:r>
    </w:p>
    <w:p>
      <w:pPr>
        <w:pStyle w:val="Normal"/>
        <w:suppressAutoHyphens w:val="false"/>
        <w:spacing w:lineRule="auto" w:line="240" w:before="0" w:after="0"/>
        <w:ind w:right="1700" w:hanging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муниципальной программы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«Развитие муниципальной системы образования муниципального образования «Рославльский район» Смоленской области»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tbl>
      <w:tblPr>
        <w:tblW w:w="10211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0"/>
        <w:gridCol w:w="2409"/>
        <w:gridCol w:w="1277"/>
        <w:gridCol w:w="1276"/>
        <w:gridCol w:w="1275"/>
        <w:gridCol w:w="1135"/>
        <w:gridCol w:w="1133"/>
        <w:gridCol w:w="1274"/>
      </w:tblGrid>
      <w:tr>
        <w:trPr>
          <w:trHeight w:val="1038" w:hRule="atLeast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участник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481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34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>
        <w:trPr>
          <w:trHeight w:val="327" w:hRule="atLeast"/>
        </w:trPr>
        <w:tc>
          <w:tcPr>
            <w:tcW w:w="43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34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shd w:fill="FFFFFF" w:val="clear"/>
              </w:rPr>
              <w:t>2022г.</w:t>
            </w:r>
          </w:p>
        </w:tc>
        <w:tc>
          <w:tcPr>
            <w:tcW w:w="113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shd w:fill="FFFFFF" w:val="clear"/>
              </w:rPr>
              <w:t>2023г.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shd w:fill="FFFFFF" w:val="clear"/>
              </w:rPr>
              <w:t>2024г.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tbl>
      <w:tblPr>
        <w:tblW w:w="102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410"/>
        <w:gridCol w:w="1275"/>
        <w:gridCol w:w="1276"/>
        <w:gridCol w:w="1277"/>
        <w:gridCol w:w="1134"/>
        <w:gridCol w:w="1134"/>
        <w:gridCol w:w="1273"/>
      </w:tblGrid>
      <w:tr>
        <w:trPr>
          <w:tblHeader w:val="true"/>
          <w:trHeight w:val="8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8</w:t>
            </w:r>
          </w:p>
        </w:tc>
      </w:tr>
      <w:tr>
        <w:trPr>
          <w:trHeight w:val="333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77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Региональный проект «Современная школа»</w:t>
            </w:r>
          </w:p>
        </w:tc>
      </w:tr>
      <w:tr>
        <w:trPr>
          <w:trHeight w:val="397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977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Результат 1</w:t>
            </w: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В общеобразовательных организациях созданы и функционируют Центры образования «Точка роста»</w:t>
            </w:r>
          </w:p>
        </w:tc>
      </w:tr>
      <w:tr>
        <w:trPr>
          <w:trHeight w:val="2225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Создание и обеспечение функционирования центров естественно-научной направленности в общеобразовательных организациях, расположенных в сельской местности и малом городе Рославле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Муниципальные бюджетные образовательные учреждения муниципального образования «Рославльский район» Смоленской области (далее – МБОУ муниципального образования «Рославльский район» Смоленской области),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26351,6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6668,0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11939,6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7744,0</w:t>
            </w:r>
          </w:p>
        </w:tc>
      </w:tr>
      <w:tr>
        <w:trPr>
          <w:trHeight w:val="222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5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814,9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206,2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369,3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239,4</w:t>
            </w:r>
          </w:p>
        </w:tc>
      </w:tr>
      <w:tr>
        <w:trPr>
          <w:trHeight w:val="222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6,9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12,3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8,0</w:t>
            </w:r>
          </w:p>
        </w:tc>
      </w:tr>
      <w:tr>
        <w:trPr>
          <w:trHeight w:val="1725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Обеспечение условий для функционирования центров «Точка роста»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3150,0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606,7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1026,7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1516,6</w:t>
            </w:r>
          </w:p>
        </w:tc>
      </w:tr>
      <w:tr>
        <w:trPr>
          <w:trHeight w:val="1725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165,7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54,0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79,8</w:t>
            </w:r>
          </w:p>
        </w:tc>
      </w:tr>
      <w:tr>
        <w:trPr>
          <w:trHeight w:val="1725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учреждениях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46938,6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8668,2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15325,4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22945,0</w:t>
            </w:r>
          </w:p>
        </w:tc>
      </w:tr>
      <w:tr>
        <w:trPr>
          <w:trHeight w:val="397" w:hRule="atLeast"/>
        </w:trPr>
        <w:tc>
          <w:tcPr>
            <w:tcW w:w="41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Итого по региональному проекту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всего, в т.ч.: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77448,0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16187,9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28727,3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32532,8</w:t>
            </w:r>
          </w:p>
        </w:tc>
      </w:tr>
      <w:tr>
        <w:trPr>
          <w:trHeight w:val="397" w:hRule="atLeast"/>
        </w:trPr>
        <w:tc>
          <w:tcPr>
            <w:tcW w:w="41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федеральный бюджет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26351,6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6668,0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11939,6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7744,0</w:t>
            </w:r>
          </w:p>
        </w:tc>
      </w:tr>
      <w:tr>
        <w:trPr>
          <w:trHeight w:val="397" w:hRule="atLeast"/>
        </w:trPr>
        <w:tc>
          <w:tcPr>
            <w:tcW w:w="41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50903,5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9481,1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16721,4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24701,0</w:t>
            </w:r>
          </w:p>
        </w:tc>
      </w:tr>
      <w:tr>
        <w:trPr>
          <w:trHeight w:val="397" w:hRule="atLeast"/>
        </w:trPr>
        <w:tc>
          <w:tcPr>
            <w:tcW w:w="41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192,9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38,8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66,3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87,8</w:t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97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30" w:leader="none"/>
              </w:tabs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Региональный проект «Успех каждого ребенка»</w:t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97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Результат 1</w:t>
            </w: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shd w:fill="FFFFFF" w:val="clear"/>
              </w:rPr>
              <w:t xml:space="preserve"> В общеобразовательных организациях, расположенных в сельской местности, созданы условия для занятия физической культурой и спортом в целях воспитания физических и морально-волевых качеств, укрепления здоровья обучающихся, социальной активности обучающихся</w:t>
            </w:r>
          </w:p>
        </w:tc>
      </w:tr>
      <w:tr>
        <w:trPr>
          <w:trHeight w:val="2060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097" w:leader="none"/>
              </w:tabs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Создание в общеобразовательных организациях, расположенных в сельской местности и малых городах условий для занятий физической культурой и спортом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1097" w:leader="none"/>
              </w:tabs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1097" w:leader="none"/>
              </w:tabs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1097" w:leader="none"/>
              </w:tabs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2190,4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1027,9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1162,5</w:t>
            </w:r>
          </w:p>
        </w:tc>
      </w:tr>
      <w:tr>
        <w:trPr>
          <w:trHeight w:val="2060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097" w:leader="none"/>
              </w:tabs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67,8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31,8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36,0</w:t>
            </w:r>
          </w:p>
        </w:tc>
      </w:tr>
      <w:tr>
        <w:trPr>
          <w:trHeight w:val="2060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097" w:leader="none"/>
              </w:tabs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118,8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55,8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63,0</w:t>
            </w:r>
          </w:p>
        </w:tc>
      </w:tr>
      <w:tr>
        <w:trPr>
          <w:trHeight w:val="397" w:hRule="atLeast"/>
        </w:trPr>
        <w:tc>
          <w:tcPr>
            <w:tcW w:w="41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Итого по региональному проекту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всего, в т.ч.: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2377,0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1115,5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1261,5</w:t>
            </w:r>
          </w:p>
        </w:tc>
      </w:tr>
      <w:tr>
        <w:trPr>
          <w:trHeight w:val="397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федеральный бюджет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2190,4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6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1027,9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1162,5</w:t>
            </w:r>
          </w:p>
        </w:tc>
      </w:tr>
      <w:tr>
        <w:trPr>
          <w:trHeight w:val="397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67,8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6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31,8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36,0</w:t>
            </w:r>
          </w:p>
        </w:tc>
      </w:tr>
      <w:tr>
        <w:trPr>
          <w:trHeight w:val="397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118,8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6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55,8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63,0</w:t>
            </w:r>
          </w:p>
        </w:tc>
      </w:tr>
      <w:tr>
        <w:trPr>
          <w:trHeight w:val="397" w:hRule="atLeast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977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Ведомственный проект «Оказание государственной поддержки детям-сиротам, проживающим на территории Смоленской области, в обеспечении жильем»</w:t>
            </w:r>
          </w:p>
        </w:tc>
      </w:tr>
      <w:tr>
        <w:trPr>
          <w:trHeight w:val="397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977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Результат 1</w:t>
            </w: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</w:rPr>
              <w:t xml:space="preserve"> Дети-сироты и дети, оставшиеся без попечения родителей, лица из числа детей-сирот и детей оставшихся без попечения родителей обеспечены жильем</w:t>
            </w:r>
          </w:p>
        </w:tc>
      </w:tr>
      <w:tr>
        <w:trPr>
          <w:trHeight w:val="1793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Приобретение жилых помещений детям – сиротам и детям, оставшимся без попечения родителей, лицам из их числа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40957,8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13652,6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13652,6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13652,6</w:t>
            </w:r>
          </w:p>
        </w:tc>
      </w:tr>
      <w:tr>
        <w:trPr>
          <w:trHeight w:val="1792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15634,9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7708,1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3963,4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3963,4</w:t>
            </w:r>
          </w:p>
        </w:tc>
      </w:tr>
      <w:tr>
        <w:trPr>
          <w:trHeight w:val="1792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Материальные затраты связанные с осуществлением органами местного самоуправления государственных полномочий по обеспечению детей-сирот и детей, оставшихся без попечения родителей, лиц из их числа, жилыми помещениями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</w:tr>
      <w:tr>
        <w:trPr>
          <w:trHeight w:val="397" w:hRule="atLeast"/>
        </w:trPr>
        <w:tc>
          <w:tcPr>
            <w:tcW w:w="41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Итого по ведомственному проекту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всего, в т.ч.: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56715,3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21483,3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17616,0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17616,0</w:t>
            </w:r>
          </w:p>
        </w:tc>
      </w:tr>
      <w:tr>
        <w:trPr>
          <w:trHeight w:val="397" w:hRule="atLeast"/>
        </w:trPr>
        <w:tc>
          <w:tcPr>
            <w:tcW w:w="41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федеральный бюджет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40957,8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13652,6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13652,6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13652,6</w:t>
            </w:r>
          </w:p>
        </w:tc>
      </w:tr>
      <w:tr>
        <w:trPr>
          <w:trHeight w:val="397" w:hRule="atLeast"/>
        </w:trPr>
        <w:tc>
          <w:tcPr>
            <w:tcW w:w="41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15757,5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7830,7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3963,4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3963,4</w:t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977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Комплекс процессных мероприятий «Развитие дошкольного образования»</w:t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Расходы на обеспечение деятельности муниципальных образовательных учреждений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Муниципальные бюджетные дошкольные образовательные учреждения муниципального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образования «Рославльский район» Смоленской области (далее - МБДОУ муниципального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образования «Рославльский район» Смоленской области),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332102,9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134924,6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98564,3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98614,0</w:t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МБДОУ муниципального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образования «Рославльский район» Смоленской области,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353865,6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108328,0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119484,8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126052,8</w:t>
            </w:r>
          </w:p>
        </w:tc>
      </w:tr>
      <w:tr>
        <w:trPr>
          <w:trHeight w:val="397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Создание в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МБДОУ муниципального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944,2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944,2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</w:tr>
      <w:tr>
        <w:trPr>
          <w:trHeight w:val="397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10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49,7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4.4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Компенсация части платы, взимаемой с родителей или законных представителей за содержание ребенка (присмотр и уход за ребенком) в муниципальных образовательных учреждениях, а также в иных образовательных организациях (за исключением государственных образовательных учреждений), реализующих основную общеобразовательную программу дошкольного образования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МБДОУ муниципального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образования «Рославльский район» Смоленской области,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18064,8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5643,6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6210,6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6210,6</w:t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4.5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Родительская плата за присмотр и уход за  детьми, осваивающими образовательные программы дошкольного образования в учреждениях, осуществляющих образовательную деятельность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МБДОУ муниципального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образования «Рославльский район» Смоленской области,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159736,9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50782,1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54477,4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54477,4</w:t>
            </w:r>
          </w:p>
        </w:tc>
      </w:tr>
      <w:tr>
        <w:trPr>
          <w:trHeight w:val="41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4.6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sz w:val="26"/>
                <w:szCs w:val="26"/>
              </w:rPr>
              <w:t>Организация деятельности консультативных пунктов для родителей детей дошкольного возраста на базе МБОУ «Хорошовская средняя школа»,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МБДОУ муниципального образования «Рославльский район» Смоленской области,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</w:tr>
      <w:tr>
        <w:trPr>
          <w:trHeight w:val="41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4.7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sz w:val="26"/>
                <w:szCs w:val="26"/>
              </w:rPr>
              <w:t>Проведение муниципального конкурса «Лучший участок детского сада»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МБДОУ муниципального образования «Рославльский район» Смоленской области,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</w:tr>
      <w:tr>
        <w:trPr>
          <w:trHeight w:val="150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4.8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sz w:val="26"/>
                <w:szCs w:val="26"/>
              </w:rPr>
              <w:t>Развитие дошкольного образования в рамках введения ФГОС дошкольного образования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МБДОУ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</w:tr>
      <w:tr>
        <w:trPr>
          <w:trHeight w:val="41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4.9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sz w:val="26"/>
                <w:szCs w:val="26"/>
              </w:rPr>
              <w:t>Проведение муниципального конкурса «За здоровьем в детский сад»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МБДОУ муниципального образования «Рославльский район» Смоленской области,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</w:tr>
      <w:tr>
        <w:trPr>
          <w:trHeight w:val="410" w:hRule="atLeast"/>
        </w:trPr>
        <w:tc>
          <w:tcPr>
            <w:tcW w:w="41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Итого по комплексу процессных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всего, 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864764,1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299678,3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279731,0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285354,8</w:t>
            </w:r>
          </w:p>
        </w:tc>
      </w:tr>
      <w:tr>
        <w:trPr>
          <w:trHeight w:val="410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372874,6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113971,6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126639,6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132263,4</w:t>
            </w:r>
          </w:p>
        </w:tc>
      </w:tr>
      <w:tr>
        <w:trPr>
          <w:trHeight w:val="410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332152,6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134924,6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98614,0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98614,0</w:t>
            </w:r>
          </w:p>
        </w:tc>
      </w:tr>
      <w:tr>
        <w:trPr>
          <w:trHeight w:val="410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159736,9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50782,1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54477,4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54477,4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9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Комплекс процессных мероприятий «Развитие общего образования»</w:t>
            </w:r>
          </w:p>
        </w:tc>
      </w:tr>
      <w:tr>
        <w:trPr>
          <w:trHeight w:val="2115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Расходы на обеспечение деятельности муниципальных образовательных учреждений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151044,8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110347,6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20280,5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20416,7</w:t>
            </w:r>
          </w:p>
        </w:tc>
      </w:tr>
      <w:tr>
        <w:trPr>
          <w:trHeight w:val="2115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91130,3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30307,4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30307,4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30515,5</w:t>
            </w:r>
          </w:p>
        </w:tc>
      </w:tr>
      <w:tr>
        <w:trPr>
          <w:trHeight w:val="211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12707,1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4375,7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4165,7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4165,7</w:t>
            </w:r>
          </w:p>
        </w:tc>
      </w:tr>
      <w:tr>
        <w:trPr>
          <w:trHeight w:val="130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5.3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1294924,9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418236,3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428039,8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448648,8</w:t>
            </w:r>
          </w:p>
        </w:tc>
      </w:tr>
      <w:tr>
        <w:trPr>
          <w:trHeight w:val="2115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5.4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76190,3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23061,8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25988,8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27139,7</w:t>
            </w:r>
          </w:p>
        </w:tc>
      </w:tr>
      <w:tr>
        <w:trPr>
          <w:trHeight w:val="211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15605,3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4723,5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5323,1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5558,7</w:t>
            </w:r>
          </w:p>
        </w:tc>
      </w:tr>
      <w:tr>
        <w:trPr>
          <w:trHeight w:val="211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927,2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316,2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330,3</w:t>
            </w:r>
          </w:p>
        </w:tc>
      </w:tr>
      <w:tr>
        <w:trPr>
          <w:trHeight w:val="2115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5.5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Организация горячего питания учащихся за счет родительской платы и дополнительные меры социальной поддержке для 5-11 классов из малоимущих семей в виде обеспечения бесплатными горячими завтраками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Calibri" w:hAnsi="Calibri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44515,6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16487,6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14014,0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14014,0</w:t>
            </w:r>
          </w:p>
        </w:tc>
      </w:tr>
      <w:tr>
        <w:trPr>
          <w:trHeight w:val="2115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5.6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Осуществление мер социальной поддержки на оплату жилых помещений, отопления и освещения педагогическим работникам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18509,7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6024,9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6242,4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6242,4</w:t>
            </w:r>
          </w:p>
        </w:tc>
      </w:tr>
      <w:tr>
        <w:trPr>
          <w:trHeight w:val="361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5.7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Проведение ежегодного муниципального  конкурса «Лучшее муниципальное учреждение образования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«Рославльский район» Смоленской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5.8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Проведение мероприятий, посвященных юбилею общеобразовательных учреждений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5.9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Ежегодный конкурс среди работодателей «Лучшее рабочее место для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5.10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Ликвидация МБОУ «Ивановская основная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Итого по комплексу процессных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всего, 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1705555,2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613845,5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534677,9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557031,8</w:t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167320,6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53369,2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56296,2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57655,2</w:t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1341747,0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433360,4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443771,0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464615,6</w:t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151972,0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110628,3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20596,7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20747,0</w:t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44515,6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16487,6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14014,0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14014,0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9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Комплекс процессных мероприятий «Развитие дополнительного образования»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6.1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Расходы на обеспечение деятельности муниципальных образовательных учреждений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Муниципальные бюджетные учреждения дополнительного образования муниципального образования «Рославльский район» Смоленской области (далее - МБУДО муниципального образования «Рославльский район» Смоленской области),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51269,1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20939,1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15165,0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15165,0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6.2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Реализация мероприятий по внедрению и обеспечению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использовать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МБУДО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30869,2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10082,8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10393,2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10393,2</w:t>
            </w:r>
          </w:p>
        </w:tc>
      </w:tr>
      <w:tr>
        <w:trPr>
          <w:trHeight w:val="720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6.3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Предоставление грантов в форме субсидий частным образовательным организациям, организациям, осуществляющим обучение, индивидуальным предпринимателям, государственным и муниципальным образовательным организациям в отношении которых Администрация МО «Рославльский район» Смоленской области не осуществляет функции и полномочия учредителя, включенных в реестр поставщиков образовательных услуг в рамках системы персонифицирован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ного финансирования, в связи с оказанием услуг по реализации дополнительных общеобразовательных программ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МБУДО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Итого по комплексу процессных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всего, 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82138,3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31021,9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25558,2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25558,2</w:t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82138,3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31021,9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25558,2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25558,2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9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Комплекс процессных мероприятий «Профилактика социального сиротства, семейного неблагополучия и поддержка семейных форм устройства детей-сирот и детей, оставшихся без попечения родителей»</w:t>
            </w:r>
          </w:p>
        </w:tc>
      </w:tr>
      <w:tr>
        <w:trPr>
          <w:trHeight w:val="451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Организация и проведение информационно-просветительской компании по повышению общественного престижа семьи, пропаганде здорового образа жизни: печатные СМИ, радио, сеть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ИНТЕРНЕТ, транспортное телевидение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Выступления по семейным формам устройства детей-сирот и детей, оставшихся без попечения родителей: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-на родительских собраниях в образовательных учреждениях;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- в трудовых коллективах;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-перед населением в сельских поселениях.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Издание буклетов: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«Права и обязанности опекуна»;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«Формы семейного устройства»;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«Льготы, предоставляемые детям-сиротам и детям, оставшимся без попечения родителей»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4515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Подготовка серии газетных публикаций на темы: «Горе чужим не бывает» об ответственном поведении граждан, сообщающих о случаях жестокого обращения с детьми; «Пусть мама услышит…» о детях, оставшихся без попечения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Освещение в СМИ мероприятий, проводимых с участием замещающих семей, профилактических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Своевременное выявление детей, оставшихся без попечения родителей, и семей, в которых родители не выполняют свои обязанности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Проведение  профилактической работы (индивидуальные беседы, рейды) с семьями группы риска, а также с семьями, в которых были зафиксированы факты жестокого обращения с детьми, выявленными первично в результате обращений граждан, родственников детей, а также по информации должностных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Ведение и корректировка банка данных семей, находящихся в социально опасном положении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4809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Организация выездов в семьи граждан межведомственной комиссией с целью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разъяснительной и профилактической работы с родителями, выявления семей и детей, находящихся в социально-опасном положении, контроля семей, состоящих на учете.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Организация работы «Телефона доверия», «Горячей линии» по теме «Не допусти жестокости к детям!»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Проведение совещаний с участием социальных педагогов, общественных инспекторов по охране прав детства, заместителями руководителей МБОУ, руководителями МБДОУ по вопросам профилактики социального сиротства, работы с семьями, находящимися в социально-опасном положении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457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Организация в МБОУ, МБДОУ бесед, семинаров с родителями с привлечением специалистов органов и учреждений системы профилактики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Проведение «Круглого стола» с социальными педагогами и общественными инспекторами по охране прав детства школ города и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Привлечение детей из кризисных семей в кружковую работу при МБОУ и МБОУДО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Проведение  межведомственных «Дней профилактики»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Подключение отдела опеки и попечительства к АИСТ  ГБД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Проведение информационной компании «Дети должны жить в семье»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Выплата ежемесячных денежных средств на содержание несовершеннолетних, оставшихся без попечения родителей, воспитывающихся в семьях опекунов, попечителей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36509,7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11784,9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12362,4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12362,4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Выплаты вознаграждения приемному родителю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5653,0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1826,4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1913,3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1913,3</w:t>
            </w:r>
          </w:p>
        </w:tc>
      </w:tr>
      <w:tr>
        <w:trPr>
          <w:trHeight w:val="3015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Выплата ежемесячных денежных средств на содержание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несовершеннолетних, оставшихся без попечения родителей, воспитывающихся в приемных семьях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18001,0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6005,8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5997,6</w:t>
            </w:r>
          </w:p>
        </w:tc>
        <w:tc>
          <w:tcPr>
            <w:tcW w:w="127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5997,6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Проведение торжественных мероприятий в рамках празднования Дня Семьи, Дня защиты детей, Дня матери, Дня опекуна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Поощрение выпускников-воспитанников организаций для 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Организация поездки опекаемых (подопечных) на Губернаторскую ёлку в г. Смоленск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Проведение «Круглого стола» по вопросам:</w:t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-  разъяснение законодательства РФ новым опекунам и приемными родителям,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 разъяснение законодательства РФ  опекунам, подопечные которых  в текущем году достигнут совершеннолетнего возраста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8366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Выплата ежемесячных денежных компенсаций на проезд на городском (пригородном) транспорте в сельской местности на внутрирайонном транспорте (кроме такси), а также проезда два раза в год к месту жительства и обратно, к месту учебы детей-сирот и детей, оставшихся без попечения родителей, обучающихся за счет средств местных бюджетов, имеющих государственную аккредитацию образовательных учреждений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Ежегодный муниципальный конкурс Лучшая замещающая семья года»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Проведение ремонта жилых помещений, собственниками которых являются дети-сироты и дети, оставшиеся без попечения родителей, лица из их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856,4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262,4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297,0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297,0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7.28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Оказание консультативной помощи выпускникам школ-интернатов по вопросам социально-бытового и социально-медицинского обеспечения жизни деятельности, психолого-педагогической и социально-правовой помощи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Итого по комплексу процессных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всего, 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61020,1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19879,5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20570,3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20570,3</w:t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61020,1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19879,5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20570,3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20570,3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Комплекс процессных мероприятий «Педагогические кадры»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Повышение уровня  квалификации педагогов образовательных учреждений через организацию и проведение курсов повышения квалификации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Выплата командировочных расходов работникам муниципальных образовательных учреждений с целью повышения их квалификации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МБОУ, МБДОУ, МБУДО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3912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Проведение профессиональных конкурсов и участие в аналогичных областных и федеральных: «Учитель года», «Воспитатель года»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«Учитель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года»: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муниципальный конкурс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МБОУ, МБДОУ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«Учитель года»: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областной конкурс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8.5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«Воспитатель года»: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муниципальный конкурс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МБДОУ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8.6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«Воспитатель года»: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областной конкурс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МБДОУ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8.7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«Самый классный классный»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776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8.8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Выплата грантов Администрации муниципального образования «Рославльский район» Смоленской области» за высокое педагогическое мастерство и значительных вклад в развитие муниципальной системы образования по категориям: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- учителя – 5 грантов,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- воспитателя – 2 грантов,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- педагоги дополнительного образования – 1 гранта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МБОУ, МБДОУ, МБУДО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8.9.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Выплата премии имени В.Г. Анисимовой «За нравственный подвиг учителя»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8.10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Проведение ежегодных зональных педагогических чтений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8.11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Проведение конкурса методических разработок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8.12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Выплата премий имени С.В. Козловой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8.13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Проведение муниципального конкурса «Рождественские чтения»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8.14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Проведение августовской педагогической конференции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8.15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Выплата премии Администрации муниципального образования «Рославльский район» Смоленской области имени Заслуженного учителя РФ С.С. Шейкиной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МБОУ, МБУДО, МБДОУ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Итого по комплексу процессных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всего, 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Комплекс процессных мероприятий «Безопасность образовательной среды»</w:t>
            </w:r>
          </w:p>
        </w:tc>
      </w:tr>
      <w:tr>
        <w:trPr>
          <w:trHeight w:val="1515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9.1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Реализация мероприятий в области пожарной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МБОУ, МБДОУ, МБУДО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829,8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829,8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9.2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Реализация мероприятий по усилению антитеррористической защищенности объектов с массовым пребыванием людей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МБОУ, МБДОУ, МБУДО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9.3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Расходы связанные с безопасностью дорожного движения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МБОУ, МБДОУ, МБУДО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9.4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Реализация мероприятий по оценке условий труда рабочих мест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МБОУ, МБДОУ, МБУДО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Итого по комплексу процессных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всего, 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844,8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844,8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844,8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844,8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Комплекс процессных мероприятий «Ремонт образовательных организаций»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10.1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Ремонт помещений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4356,6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4356,6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495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10.2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Капитальный ремонт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МБОУ, МБДОУ, МБУДО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789,5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789,5</w:t>
            </w:r>
          </w:p>
        </w:tc>
        <w:tc>
          <w:tcPr>
            <w:tcW w:w="127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</w:tr>
      <w:tr>
        <w:trPr>
          <w:trHeight w:val="1495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10.3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Расходы, связанные с энергосбережением и повышением энергетической эффективности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МБОУ, МБДОУ, МБУДО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Итого по комплексу процессных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всего, 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5646,1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4856,6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789,5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5646,1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4856,6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789,5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Комплекс процессных мероприятий «Отдых и оздоровление детей и подростков в каникулярное время»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Подготовка нормативной базы  организации отдыха и оздоровления детей и подростков в каникулярный период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Заключение договоров о долевом финансировании на организацию отдыха и оздоровления детей и подростков с Департаментом по социальному развитию, Департаментом Смоленской области по образованию и науке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11.3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Заключение Соглашения о взаимодействии по организации отдыха детей в загородных детских оздоровительных лагерях, расположенных на территории Российской Федерации, с Департаментом Смоленской области по социальному развитию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11.4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Обеспечение комплекса мер безопасности в местах отдыха детей и подростков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Укомплектование лагерей с дневным пребыванием педагогическими кадрами и обслуживающим персоналом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11.6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Подготовка педагогических работников, работников пищеблоков, обслуживающего персонала для работы в лагерях с дневным пребыванием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11.7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Проведение работ по дезинфекции, дезинсекции, дератизации во всех лагерях с дневным пребыванием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11.8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Приемка лагерей с дневным пребыванием при муниципальных бюджетных образовательных учреждениях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11.9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Приобретение материальных запасов, основных средств, прочие работы и услуги по содержанию имущества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1013" w:hRule="atLeast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11.10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Организация отдыха и оздоровления детей в лагерях с дневным пребыванием при муниципальных бюджетных образовательных учреждениях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4884,2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1627,4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1628,4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1628,4</w:t>
            </w:r>
          </w:p>
        </w:tc>
      </w:tr>
      <w:tr>
        <w:trPr>
          <w:trHeight w:val="1012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1382,6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1382,6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11.11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Размещение информационных материалов о ходе оздоровительной кампании в средствах массовой информации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Организация отдыха детей в загородных детских оздоровительных лагерях, расположенных на территории Российской Федерации в каникулярное время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Итого по комплексу процессных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всего, 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6266,8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3010,0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1628,4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1628,4</w:t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4884,2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1627,4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1628,4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1628,4</w:t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1382,6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1382,6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0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Комплекс процессных мероприятий «Поддержка детской одаренности и социальной успешности учащихся»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Проведение ежегодного районного конкурса «Информационно-коммуникационных технологий в образовании»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Проведение муниципального литературно-художественного конкурса «Душа по капле собирает свет»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Проведение муниципальной научно-практической конференции «Краеведческие чтения»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12.4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Проведение муниципального конкурса красноречия «Риторический Олимп»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12.5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Районный конкурс-соревнование ЮИД «Безопасное колесо»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12.6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Районные соревнования школьников «Школа безопасности»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12.7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Участие в областных соревнованиях «Школа безопасности»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12.8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Участие в областном конкурсе-соревновании ЮИД «Безопасное колесо»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12.9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Участие школьников муниципального образования «Рославльский район» Смоленской области в районных, областных предметных и Всероссийский олимпиадах, конкурсах, соревнованиях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12.10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Выплата стипендий Администрации муниципального образования «Рославльский район» Смоленской области для одаренных и талантливых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12.11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Вручение памятных знаков выпускниками МБОУ, получившим аттестат о среднем общем образовании с отличием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Проведение учебных сборов для старшеклассников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12.13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Проведение тематических дней по формированию здорового образа жизни школьников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12.14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Поддержка школьного поискового движения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12.15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Ежегодная районная научно-практическая конференция «Шаг в будущее»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12.16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Военно-спортивная игра «Юнармия»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12.17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Президентские спортивные состязания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12.18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Турнир знатоков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12.19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Живая классика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12.20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Поддержка школьных краеведческих музеев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12.21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Проведение муниципального конкурса красноречия «Риторический олимп на английском языке»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МБОУ муниципального образования «Рославльский район» Смоленской области,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Итого по комплексу процессных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всего, 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Комплекс процессных мероприятий «Бухгалтерский учет и отчетность»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Финансовое обеспечение муниципального казенного учреждения «Централизованная бухгалтерия муниципальных учреждений образования муниципального образования «Рославльский район» Смоленской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43468,5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15466,3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14016,1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13986,1</w:t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Итого по комплексу процессных мероприятий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всего, 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43468,5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15466,3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14016,1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13986,1</w:t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43468,5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15466,3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14016,1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13986,1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>
        <w:trPr>
          <w:trHeight w:val="2392" w:hRule="atLeast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14.1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15358,7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4456,5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5350,4</w:t>
            </w:r>
          </w:p>
        </w:tc>
        <w:tc>
          <w:tcPr>
            <w:tcW w:w="127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5551,8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14.2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20680,7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7025,9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6827,4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6827,4</w:t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Итого по комплексу процессных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всего, 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36039,4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11482,4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12177,8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12379,2</w:t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15358,7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4456,5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5350,4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5551,8</w:t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20680,7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7025,9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6827,4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6827,4</w:t>
            </w:r>
          </w:p>
        </w:tc>
      </w:tr>
      <w:tr>
        <w:trPr>
          <w:trHeight w:val="828" w:hRule="atLeast"/>
        </w:trPr>
        <w:tc>
          <w:tcPr>
            <w:tcW w:w="41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Всего по муниципальной программе, в том числе: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всего 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2942378,6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1037851,5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936608,0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967919,1</w:t>
            </w:r>
          </w:p>
        </w:tc>
      </w:tr>
      <w:tr>
        <w:trPr>
          <w:trHeight w:val="828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236820,4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73689,8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82916,3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80214,3</w:t>
            </w:r>
          </w:p>
        </w:tc>
      </w:tr>
      <w:tr>
        <w:trPr>
          <w:trHeight w:val="828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областной бюджет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1862613,4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590607,2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618676,3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653329,9</w:t>
            </w:r>
          </w:p>
        </w:tc>
      </w:tr>
      <w:tr>
        <w:trPr>
          <w:trHeight w:val="828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638692,3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306284,8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166524,0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165883,5</w:t>
            </w:r>
          </w:p>
        </w:tc>
      </w:tr>
      <w:tr>
        <w:trPr>
          <w:trHeight w:val="828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внебюджетные источники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204252,5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67269,7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68491,4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6"/>
              </w:rPr>
              <w:t>68491,4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Normal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>
      <w:pPr>
        <w:pStyle w:val="Normal"/>
        <w:spacing w:lineRule="atLeast" w:line="2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«Рославльский район» Смоленской области                                          В.В. Ильин</w:t>
      </w:r>
    </w:p>
    <w:sectPr>
      <w:headerReference w:type="default" r:id="rId3"/>
      <w:type w:val="nextPage"/>
      <w:pgSz w:w="11906" w:h="16838"/>
      <w:pgMar w:left="1134" w:right="566" w:gutter="0" w:header="567" w:top="851" w:footer="0" w:bottom="709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84675845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60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21c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f9283c"/>
    <w:pPr>
      <w:keepNext w:val="true"/>
      <w:keepLines/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unhideWhenUsed/>
    <w:qFormat/>
    <w:rsid w:val="00f9283c"/>
    <w:pPr>
      <w:keepNext w:val="true"/>
      <w:spacing w:lineRule="auto" w:line="240" w:before="120" w:after="0"/>
      <w:jc w:val="center"/>
      <w:outlineLvl w:val="1"/>
    </w:pPr>
    <w:rPr>
      <w:rFonts w:ascii="Times New Roman" w:hAnsi="Times New Roman" w:eastAsia="Times New Roman" w:cs="Times New Roman"/>
      <w:b/>
      <w:sz w:val="36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e363a7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5678df"/>
    <w:rPr/>
  </w:style>
  <w:style w:type="character" w:styleId="Style14" w:customStyle="1">
    <w:name w:val="Нижний колонтитул Знак"/>
    <w:basedOn w:val="DefaultParagraphFont"/>
    <w:uiPriority w:val="99"/>
    <w:qFormat/>
    <w:rsid w:val="005678df"/>
    <w:rPr/>
  </w:style>
  <w:style w:type="character" w:styleId="Style15">
    <w:name w:val="Выделение"/>
    <w:basedOn w:val="DefaultParagraphFont"/>
    <w:qFormat/>
    <w:rsid w:val="00a66f28"/>
    <w:rPr>
      <w:i/>
      <w:iCs/>
    </w:rPr>
  </w:style>
  <w:style w:type="character" w:styleId="FontStyle106" w:customStyle="1">
    <w:name w:val="Font Style106"/>
    <w:qFormat/>
    <w:rsid w:val="00625fa5"/>
    <w:rPr>
      <w:rFonts w:ascii="Times New Roman" w:hAnsi="Times New Roman" w:cs="Times New Roman"/>
      <w:color w:val="000000"/>
      <w:sz w:val="26"/>
      <w:szCs w:val="26"/>
    </w:rPr>
  </w:style>
  <w:style w:type="character" w:styleId="21" w:customStyle="1">
    <w:name w:val="Заголовок 2 Знак"/>
    <w:basedOn w:val="DefaultParagraphFont"/>
    <w:link w:val="2"/>
    <w:qFormat/>
    <w:rsid w:val="00f9283c"/>
    <w:rPr>
      <w:rFonts w:ascii="Times New Roman" w:hAnsi="Times New Roman" w:eastAsia="Times New Roman" w:cs="Times New Roman"/>
      <w:b/>
      <w:sz w:val="36"/>
      <w:szCs w:val="24"/>
      <w:lang w:eastAsia="en-US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f9283c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111" w:customStyle="1">
    <w:name w:val="Заголовок 1 Знак1"/>
    <w:basedOn w:val="DefaultParagraphFont"/>
    <w:uiPriority w:val="9"/>
    <w:qFormat/>
    <w:rsid w:val="00f9283c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6" w:customStyle="1">
    <w:name w:val="Текст сноски Знак"/>
    <w:basedOn w:val="DefaultParagraphFont"/>
    <w:uiPriority w:val="99"/>
    <w:semiHidden/>
    <w:qFormat/>
    <w:rsid w:val="00b50885"/>
    <w:rPr>
      <w:sz w:val="20"/>
      <w:szCs w:val="20"/>
    </w:rPr>
  </w:style>
  <w:style w:type="character" w:styleId="Style17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50885"/>
    <w:rPr>
      <w:vertAlign w:val="superscript"/>
    </w:rPr>
  </w:style>
  <w:style w:type="character" w:styleId="12" w:customStyle="1">
    <w:name w:val="Нижний колонтитул Знак1"/>
    <w:basedOn w:val="DefaultParagraphFont"/>
    <w:uiPriority w:val="99"/>
    <w:semiHidden/>
    <w:qFormat/>
    <w:rsid w:val="00b50885"/>
    <w:rPr>
      <w:rFonts w:ascii="Calibri" w:hAnsi="Calibri" w:eastAsia="Times New Roman" w:cs="Times New Roman"/>
      <w:lang w:eastAsia="ru-RU"/>
    </w:rPr>
  </w:style>
  <w:style w:type="character" w:styleId="Style18" w:customStyle="1">
    <w:name w:val="Основной текст_"/>
    <w:basedOn w:val="DefaultParagraphFont"/>
    <w:link w:val="3"/>
    <w:qFormat/>
    <w:locked/>
    <w:rsid w:val="0081209e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3" w:customStyle="1">
    <w:name w:val="Основной текст с отступом 3 Знак"/>
    <w:basedOn w:val="DefaultParagraphFont"/>
    <w:link w:val="a9"/>
    <w:qFormat/>
    <w:rsid w:val="009721c4"/>
    <w:rPr>
      <w:rFonts w:ascii="Times New Roman" w:hAnsi="Times New Roman" w:eastAsia="Times New Roman" w:cs="Times New Roman"/>
      <w:sz w:val="16"/>
      <w:szCs w:val="16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e363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318e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df6692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6437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5678d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uiPriority w:val="99"/>
    <w:unhideWhenUsed/>
    <w:rsid w:val="005678d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1f351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Spacing">
    <w:name w:val="No Spacing"/>
    <w:uiPriority w:val="1"/>
    <w:qFormat/>
    <w:rsid w:val="006c20f3"/>
    <w:pPr>
      <w:widowControl/>
      <w:suppressAutoHyphens w:val="true"/>
      <w:bidi w:val="0"/>
      <w:spacing w:before="0" w:after="0"/>
      <w:jc w:val="left"/>
    </w:pPr>
    <w:rPr>
      <w:rFonts w:eastAsia="Calibri" w:cs="Times New Roman" w:ascii="Calibri" w:hAnsi="Calibri" w:ascii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ConsNormal" w:customStyle="1">
    <w:name w:val="ConsNormal"/>
    <w:qFormat/>
    <w:rsid w:val="00b14a75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504361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112" w:customStyle="1">
    <w:name w:val="Заголовок 11"/>
    <w:basedOn w:val="Normal"/>
    <w:next w:val="Normal"/>
    <w:uiPriority w:val="9"/>
    <w:qFormat/>
    <w:rsid w:val="00f9283c"/>
    <w:pPr>
      <w:keepNext w:val="true"/>
      <w:keepLines/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styleId="Style91" w:customStyle="1">
    <w:name w:val="Style9"/>
    <w:basedOn w:val="Normal"/>
    <w:qFormat/>
    <w:rsid w:val="00f9283c"/>
    <w:pPr>
      <w:widowControl w:val="false"/>
      <w:spacing w:lineRule="exact" w:line="322" w:before="0" w:after="0"/>
      <w:jc w:val="both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Style27">
    <w:name w:val="Footnote Text"/>
    <w:basedOn w:val="Normal"/>
    <w:uiPriority w:val="99"/>
    <w:semiHidden/>
    <w:unhideWhenUsed/>
    <w:rsid w:val="00b50885"/>
    <w:pPr>
      <w:spacing w:lineRule="auto" w:line="240" w:before="0" w:after="0"/>
    </w:pPr>
    <w:rPr>
      <w:sz w:val="20"/>
      <w:szCs w:val="20"/>
    </w:rPr>
  </w:style>
  <w:style w:type="paragraph" w:styleId="Style28" w:customStyle="1">
    <w:name w:val="Знак"/>
    <w:basedOn w:val="Normal"/>
    <w:qFormat/>
    <w:rsid w:val="00b50885"/>
    <w:pPr>
      <w:spacing w:lineRule="auto" w:line="240" w:beforeAutospacing="1" w:afterAutospacing="1"/>
    </w:pPr>
    <w:rPr>
      <w:rFonts w:ascii="Tahoma" w:hAnsi="Tahoma" w:eastAsia="Times New Roman" w:cs="Tahoma"/>
      <w:sz w:val="20"/>
      <w:szCs w:val="20"/>
      <w:lang w:val="en-US" w:eastAsia="en-US"/>
    </w:rPr>
  </w:style>
  <w:style w:type="paragraph" w:styleId="31" w:customStyle="1">
    <w:name w:val="Основной текст с отступом 3 Знак1"/>
    <w:basedOn w:val="Normal"/>
    <w:link w:val="30"/>
    <w:qFormat/>
    <w:rsid w:val="0081209e"/>
    <w:pPr>
      <w:widowControl w:val="false"/>
      <w:shd w:val="clear" w:color="auto" w:fill="FFFFFF"/>
      <w:spacing w:lineRule="atLeast" w:line="0" w:before="720" w:after="420"/>
      <w:jc w:val="both"/>
    </w:pPr>
    <w:rPr>
      <w:rFonts w:ascii="Times New Roman" w:hAnsi="Times New Roman" w:eastAsia="Times New Roman" w:cs="Times New Roman"/>
      <w:sz w:val="27"/>
      <w:szCs w:val="27"/>
    </w:rPr>
  </w:style>
  <w:style w:type="paragraph" w:styleId="BodyTextIndent3">
    <w:name w:val="Body Text Indent 3"/>
    <w:basedOn w:val="Normal"/>
    <w:link w:val="31"/>
    <w:unhideWhenUsed/>
    <w:qFormat/>
    <w:rsid w:val="009721c4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16"/>
      <w:szCs w:val="16"/>
    </w:rPr>
  </w:style>
  <w:style w:type="paragraph" w:styleId="S1" w:customStyle="1">
    <w:name w:val="s_1"/>
    <w:basedOn w:val="Normal"/>
    <w:qFormat/>
    <w:rsid w:val="009721c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0" w:customStyle="1">
    <w:name w:val="Заголовок таблицы"/>
    <w:basedOn w:val="Style2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Нет списка1"/>
    <w:uiPriority w:val="99"/>
    <w:semiHidden/>
    <w:unhideWhenUsed/>
    <w:qFormat/>
    <w:rsid w:val="00f9283c"/>
  </w:style>
  <w:style w:type="numbering" w:styleId="22" w:customStyle="1">
    <w:name w:val="Нет списка2"/>
    <w:uiPriority w:val="99"/>
    <w:semiHidden/>
    <w:unhideWhenUsed/>
    <w:qFormat/>
    <w:rsid w:val="00576931"/>
  </w:style>
  <w:style w:type="numbering" w:styleId="32" w:customStyle="1">
    <w:name w:val="Нет списка3"/>
    <w:uiPriority w:val="99"/>
    <w:semiHidden/>
    <w:unhideWhenUsed/>
    <w:qFormat/>
    <w:rsid w:val="00e82d99"/>
  </w:style>
  <w:style w:type="numbering" w:styleId="4" w:customStyle="1">
    <w:name w:val="Нет списка4"/>
    <w:uiPriority w:val="99"/>
    <w:semiHidden/>
    <w:unhideWhenUsed/>
    <w:qFormat/>
    <w:rsid w:val="00fe6bc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a627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39"/>
    <w:rsid w:val="00b50885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b50885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39"/>
    <w:rsid w:val="00576931"/>
    <w:pPr/>
    <w:rPr>
      <w:lang w:eastAsia="en-US"/>
      <w:sz w:val="28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576931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e82d99"/>
    <w:pPr/>
    <w:rPr>
      <w:lang w:eastAsia="en-US"/>
      <w:sz w:val="28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e82d99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39"/>
    <w:rsid w:val="00fe6bcd"/>
    <w:pPr/>
    <w:rPr>
      <w:lang w:eastAsia="en-US"/>
      <w:sz w:val="28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fe6bcd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B8D97-8D15-42E4-A135-C7FEF79A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LibreOffice/7.2.4.1$Windows_X86_64 LibreOffice_project/27d75539669ac387bb498e35313b970b7fe9c4f9</Application>
  <AppVersion>15.0000</AppVersion>
  <Pages>60</Pages>
  <Words>5424</Words>
  <Characters>45270</Characters>
  <CharactersWithSpaces>49820</CharactersWithSpaces>
  <Paragraphs>1011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2022-04-18T06:34:00Z</dcterms:created>
  <dc:creator>1</dc:creator>
  <dc:description/>
  <dc:language>ru-RU</dc:language>
  <cp:lastModifiedBy/>
  <cp:lastPrinted>2022-12-30T10:18:29Z</cp:lastPrinted>
  <dcterms:modified xsi:type="dcterms:W3CDTF">2022-12-30T10:19:15Z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