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3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36"/>
          <w:szCs w:val="20"/>
          <w:lang w:eastAsia="ru-RU"/>
        </w:rPr>
        <w:t>А Д М И Н И С Т Р А Ц И Я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«РОСЛАВЛЬСКИЙ РАЙОН» 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 16.01.2023 № 20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right="5669" w:hanging="0"/>
        <w:jc w:val="both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«Рославльский район</w:t>
      </w: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» Смоленской области от 14.01.2022 № 27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widowControl w:val="false"/>
        <w:spacing w:lineRule="auto" w:line="240" w:before="0" w:after="0"/>
        <w:ind w:right="-1" w:firstLine="567"/>
        <w:jc w:val="both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 xml:space="preserve">1. Внести в постановление Администрации муниципального образования «Рославльский район» Смоленской области от 14.01.2022 № 27 «О нормативах обеспечения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</w: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 xml:space="preserve">муниципальных общеобразовательных </w:t>
      </w: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учреждениях всех уровней общего образования (за исключением дошкольного образования)</w:t>
      </w: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 xml:space="preserve"> муниципального образования «Рославльский район» Смоленской области </w:t>
      </w: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 xml:space="preserve"> на 2022 год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на плановый период 2023 и 2024 годов,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ледующие изменения: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1) приложение № 1 изложить в новой редакции (прилагается);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2) в пункте 1 приложения № 2: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- в абзаце четвертом слова «33055 рублям» заменить словами «33530 рублям»;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- таблицу 1 изложить в следующей редакции: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 xml:space="preserve">      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Таблица 1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1"/>
        <w:gridCol w:w="4326"/>
        <w:gridCol w:w="1646"/>
        <w:gridCol w:w="1498"/>
        <w:gridCol w:w="1763"/>
      </w:tblGrid>
      <w:tr>
        <w:trPr/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4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Поправочные коэффициенты расчетного значения средней заработной платы педагогических работников, работающих с обучающимися, кроме обучающихся с ОВЗ муниципальных общеобразовательных учреждений</w:t>
            </w:r>
          </w:p>
        </w:tc>
      </w:tr>
      <w:tr>
        <w:trPr/>
        <w:tc>
          <w:tcPr>
            <w:tcW w:w="6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3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2024 год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1»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0,776989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0,901426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0,893023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2»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0,911993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0,989101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0,988357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3»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0,917448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0,836197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0,857652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4»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0,842405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0,863223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0,860057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5»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0,972586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0,978814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0,974122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6»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0,818479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0,857890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0,853832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7 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0,801498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0,994373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0,983080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8»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0,843297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0,923471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0,916085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9»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0,770984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0,901187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0,880968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10»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0,766331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0,861595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0,841437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«Открытая (сменная)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1,396912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1,808797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1,870745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«Астапковичская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0,903923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1,012984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1,026567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«Екимовичская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0,903828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0,983051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0,996818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«Жарынская основная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1,020682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1,124635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1,158867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«Кирилловская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0,773243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0,818053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0,828537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«Красниковская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1,234751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1,324270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«Липовская  основная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1,075251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1,211862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1,194789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«Остерская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0,989047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1,070871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1,050091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«Перенская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0,857674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1,012707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0,998770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«Пригорьевская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0,975053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1,096245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1,076866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«Чижовская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1,361794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1,362984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1,358969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«Хорошовская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1,253372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1,229172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1,202896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«Волковичская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1,052781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1,151817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1,262583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«Грязенятская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0,937850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1,016632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1,088346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«Крапивенская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1,383043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1,723146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1,840810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«Косковская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1,149867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1,183944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1,239374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«Павловская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1,065296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1,044888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1,019060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«Савеевская основная 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0,838785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0,992107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1,069313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- в абзаце  девятом слова «33055 рублям» заменить словами «33530 рублям»;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абзац семнадцатый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«П – коэффициент увеличения фонда оплаты труда педагогических работников  муниципальных общеобразовательных учреждений для формирования фонда оплаты труда административно-управленческого, учебно-вспомогательного и обслуживающего персонала, равный в 2022 году 1,578654; 2023 году 1,638226; в 2024 году 1,622549;»;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абзац восемнадцатый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«Т – коэффициенты увеличения фонда оплаты труда педагогических работников общеобразовательных учреждений, на базе которых созданы центры цифрового и гуманитарного профилей «Точка роста», определенные для муниципального образования «Рославльский район» Смоленской области  равные в 2022 году 1,021532; в 2023 году 1,037202; в 2024 году 1,053123;»;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- в абзаце двадцать втором слова </w:t>
      </w: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«33055 рублям» заменить словами «33530 рублям»;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таблицу 3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Таблица 3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1"/>
        <w:gridCol w:w="4326"/>
        <w:gridCol w:w="1646"/>
        <w:gridCol w:w="1498"/>
        <w:gridCol w:w="1763"/>
      </w:tblGrid>
      <w:tr>
        <w:trPr/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4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Поправочные коэффициенты расчетного значения средней заработной платы педагогических работников, работающих с обучающимися с ОВЗ муниципальных общеобразовательных учреждений</w:t>
            </w:r>
          </w:p>
        </w:tc>
      </w:tr>
      <w:tr>
        <w:trPr/>
        <w:tc>
          <w:tcPr>
            <w:tcW w:w="6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3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2024 год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1»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1,684289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1,215228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1,284395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2»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1,935573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1,290635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1,363426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3»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1,458989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1,169884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1,238979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№4»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1,463431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1,173392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1,242521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5»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1,511225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1,190120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1,259067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№6»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1,464265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1,183578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1,252711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8»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1,501805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1,145485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1,223388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«Средняя школа № 10»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1,458989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1,173392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1,260230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«Грязенятская основная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1,565516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1,173468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1,393001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«Волковичская основная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1,504476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1,319927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1,215552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«Кирилловская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1,552702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1,208694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1,235753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«Остерская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1,689275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1,173424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1,229184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«Перенская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1,512775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1,145485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1,223388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«Хорошовская средняя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1,431193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1,173424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1,301318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МБОУ «Павловская основная школа»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1,532046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1,201279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1,242181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1,522092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1,182767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1,184570</w:t>
            </w:r>
          </w:p>
        </w:tc>
      </w:tr>
    </w:tbl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- в абзаце двадцать седьмом слова </w:t>
      </w: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«33055 рублям» заменить словами «33530 рублям».</w:t>
      </w:r>
    </w:p>
    <w:p>
      <w:pPr>
        <w:pStyle w:val="Normal"/>
        <w:tabs>
          <w:tab w:val="clear" w:pos="708"/>
          <w:tab w:val="left" w:pos="-1800" w:leader="none"/>
        </w:tabs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 </w:t>
      </w:r>
      <w:r>
        <w:rPr>
          <w:rFonts w:cs="Times New Roman" w:ascii="Times New Roman" w:hAnsi="Times New Roman"/>
          <w:sz w:val="28"/>
          <w:szCs w:val="28"/>
        </w:rPr>
        <w:t xml:space="preserve">Настоящее постановление вступает в силу со дня его подписания и применяется к правоотношениям, возникшим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 1 декабря  2022 года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-180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 Смоленской области                                           В.В.Ильин</w:t>
      </w:r>
    </w:p>
    <w:sectPr>
      <w:headerReference w:type="default" r:id="rId3"/>
      <w:type w:val="nextPage"/>
      <w:pgSz w:w="11906" w:h="16838"/>
      <w:pgMar w:left="1701" w:right="567" w:gutter="0" w:header="709" w:top="766" w:footer="0" w:bottom="568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995055137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e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f266e4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5"/>
    <w:uiPriority w:val="99"/>
    <w:qFormat/>
    <w:rsid w:val="00920296"/>
    <w:rPr/>
  </w:style>
  <w:style w:type="character" w:styleId="Style16" w:customStyle="1">
    <w:name w:val="Нижний колонтитул Знак"/>
    <w:basedOn w:val="DefaultParagraphFont"/>
    <w:link w:val="a7"/>
    <w:uiPriority w:val="99"/>
    <w:qFormat/>
    <w:rsid w:val="00920296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3"/>
    <w:uiPriority w:val="99"/>
    <w:semiHidden/>
    <w:unhideWhenUsed/>
    <w:qFormat/>
    <w:rsid w:val="00f266e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92029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8"/>
    <w:uiPriority w:val="99"/>
    <w:unhideWhenUsed/>
    <w:rsid w:val="0092029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AC012F1-9061-4ADF-A056-AE9D6CFE7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LibreOffice/7.2.4.1$Windows_X86_64 LibreOffice_project/27d75539669ac387bb498e35313b970b7fe9c4f9</Application>
  <AppVersion>15.0000</AppVersion>
  <Pages>3</Pages>
  <Words>804</Words>
  <Characters>5117</Characters>
  <CharactersWithSpaces>5722</CharactersWithSpaces>
  <Paragraphs>270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2022-01-13T14:09:00Z</dcterms:created>
  <dc:creator>111</dc:creator>
  <dc:description/>
  <dc:language>ru-RU</dc:language>
  <cp:lastModifiedBy/>
  <cp:lastPrinted>2023-01-16T15:50:44Z</cp:lastPrinted>
  <dcterms:modified xsi:type="dcterms:W3CDTF">2023-01-20T14:03:51Z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