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76" w:hanging="0"/>
        <w:jc w:val="center"/>
        <w:rPr>
          <w:b/>
          <w:b/>
          <w:color w:val="000000" w:themeColor="text1"/>
          <w:sz w:val="16"/>
        </w:rPr>
      </w:pPr>
      <w:r>
        <w:rPr/>
        <w:drawing>
          <wp:inline distT="0" distB="0" distL="0" distR="0">
            <wp:extent cx="457200" cy="56324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before="120" w:after="0"/>
        <w:jc w:val="center"/>
        <w:outlineLvl w:val="0"/>
        <w:rPr>
          <w:b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АДМИНИСТРАЦИЯ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«РОСЛАВЛЬСКИЙ РАЙОН» СМОЛЕНСКОЙ ОБЛАСТИ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 О С Т А Н О В Л Е Н И Е</w:t>
      </w:r>
    </w:p>
    <w:p>
      <w:pPr>
        <w:pStyle w:val="Normal"/>
        <w:ind w:firstLine="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>09.03.2022 № 248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5"/>
        <w:tblW w:w="43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</w:tblGrid>
      <w:tr>
        <w:trPr/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О внесении изменений в Единый календарный план физкультурных и спортивных мероприятий муниципального образования «Рославльский район» Смоленской области и Рославльского городского поселения Рославльского района Смоленской области на 2022 год</w:t>
            </w:r>
          </w:p>
        </w:tc>
      </w:tr>
    </w:tbl>
    <w:p>
      <w:pPr>
        <w:pStyle w:val="ConsNormal"/>
        <w:widowControl/>
        <w:numPr>
          <w:ilvl w:val="0"/>
          <w:numId w:val="0"/>
        </w:numPr>
        <w:ind w:right="0" w:hanging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numPr>
          <w:ilvl w:val="0"/>
          <w:numId w:val="0"/>
        </w:numPr>
        <w:ind w:right="0" w:hanging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ConsNormal"/>
        <w:widowControl/>
        <w:numPr>
          <w:ilvl w:val="0"/>
          <w:numId w:val="0"/>
        </w:numPr>
        <w:ind w:right="0" w:hanging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</w:t>
      </w:r>
    </w:p>
    <w:p>
      <w:pPr>
        <w:pStyle w:val="ConsNormal"/>
        <w:widowControl/>
        <w:ind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«Рославльский район» Смоленской области </w:t>
      </w:r>
    </w:p>
    <w:p>
      <w:pPr>
        <w:pStyle w:val="ConsNormal"/>
        <w:widowControl/>
        <w:ind w:righ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 о с т а н о в л я е т:</w:t>
      </w:r>
    </w:p>
    <w:p>
      <w:pPr>
        <w:pStyle w:val="Normal"/>
        <w:rPr/>
      </w:pPr>
      <w:r>
        <w:rPr/>
      </w:r>
    </w:p>
    <w:p>
      <w:pPr>
        <w:pStyle w:val="ConsNormal"/>
        <w:widowControl/>
        <w:numPr>
          <w:ilvl w:val="0"/>
          <w:numId w:val="1"/>
        </w:numPr>
        <w:spacing w:lineRule="atLeast" w:line="20"/>
        <w:ind w:left="0" w:right="-55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Внести в Единый календарный план физкультурных и спортивных мероприятий муниципального образования «Рославльский район» Смоленской области и Рославльского городского поселения Рославльского района Смоленской области на 2022 год, утвержденный постановлением Администрации муниципального образования «Рославльский район» Смоленской области от 24.12.2021 № 1852 (в редакции постановления от 12.01.2022 №9)</w:t>
      </w:r>
      <w:r>
        <w:rPr>
          <w:rFonts w:ascii="Times New Roman" w:hAnsi="Times New Roman"/>
          <w:color w:val="000000" w:themeColor="text1"/>
          <w:sz w:val="28"/>
          <w:szCs w:val="28"/>
        </w:rPr>
        <w:t>, следующие изменения:</w:t>
      </w:r>
    </w:p>
    <w:p>
      <w:pPr>
        <w:pStyle w:val="ConsNormal"/>
        <w:widowControl/>
        <w:spacing w:lineRule="atLeast" w:line="20"/>
        <w:ind w:left="709" w:right="-55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в пункте 9 раздела 2 строку 9 изложить в следующей редакции:</w:t>
      </w:r>
    </w:p>
    <w:tbl>
      <w:tblPr>
        <w:tblStyle w:val="a5"/>
        <w:tblW w:w="97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"/>
        <w:gridCol w:w="6788"/>
        <w:gridCol w:w="849"/>
        <w:gridCol w:w="1768"/>
      </w:tblGrid>
      <w:tr>
        <w:trPr>
          <w:trHeight w:val="1026" w:hRule="atLeast"/>
        </w:trPr>
        <w:tc>
          <w:tcPr>
            <w:tcW w:w="300" w:type="dxa"/>
            <w:tcBorders/>
          </w:tcPr>
          <w:p>
            <w:pPr>
              <w:pStyle w:val="ConsNormal"/>
              <w:widowControl w:val="false"/>
              <w:spacing w:lineRule="atLeast" w:line="20" w:before="0" w:after="0"/>
              <w:ind w:right="-55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678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Всероссийские соревнования по лыжным гонкам среди обучающихся общеобразовательных организаций на призы газеты «Пионерская правда»</w:t>
            </w:r>
          </w:p>
        </w:tc>
        <w:tc>
          <w:tcPr>
            <w:tcW w:w="849" w:type="dxa"/>
            <w:tcBorders/>
          </w:tcPr>
          <w:p>
            <w:pPr>
              <w:pStyle w:val="ConsNormal"/>
              <w:widowControl w:val="false"/>
              <w:spacing w:lineRule="atLeast" w:line="20" w:before="0" w:after="0"/>
              <w:ind w:right="-55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март</w:t>
            </w:r>
          </w:p>
        </w:tc>
        <w:tc>
          <w:tcPr>
            <w:tcW w:w="1768" w:type="dxa"/>
            <w:tcBorders/>
          </w:tcPr>
          <w:p>
            <w:pPr>
              <w:pStyle w:val="ConsNormal"/>
              <w:widowControl w:val="false"/>
              <w:spacing w:lineRule="atLeast" w:line="20" w:before="0" w:after="0"/>
              <w:ind w:right="-55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г. Ижевск</w:t>
            </w:r>
          </w:p>
          <w:p>
            <w:pPr>
              <w:pStyle w:val="ConsNormal"/>
              <w:widowControl w:val="false"/>
              <w:spacing w:lineRule="atLeast" w:line="20" w:before="0" w:after="0"/>
              <w:ind w:right="-55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Республика</w:t>
            </w:r>
          </w:p>
          <w:p>
            <w:pPr>
              <w:pStyle w:val="ConsNormal"/>
              <w:widowControl w:val="false"/>
              <w:spacing w:lineRule="atLeast" w:line="20" w:before="0" w:after="0"/>
              <w:ind w:right="-55" w:hang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Удмуртия</w:t>
            </w:r>
          </w:p>
        </w:tc>
      </w:tr>
    </w:tbl>
    <w:p>
      <w:pPr>
        <w:pStyle w:val="ConsPlusTitle"/>
        <w:ind w:firstLine="709"/>
        <w:jc w:val="both"/>
        <w:rPr>
          <w:rFonts w:ascii="Times New Roman" w:hAnsi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 w:val="false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ConsPlusTitle"/>
        <w:ind w:right="-1" w:hanging="0"/>
        <w:jc w:val="both"/>
        <w:rPr>
          <w:rFonts w:ascii="Times New Roman" w:hAnsi="Times New Roman" w:cs="Times New Roman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</w:rPr>
      </w:r>
    </w:p>
    <w:p>
      <w:pPr>
        <w:pStyle w:val="Style24"/>
        <w:jc w:val="left"/>
        <w:rPr>
          <w:b w:val="false"/>
          <w:b w:val="false"/>
          <w:sz w:val="28"/>
        </w:rPr>
      </w:pPr>
      <w:r>
        <w:rPr>
          <w:b w:val="false"/>
          <w:sz w:val="28"/>
        </w:rPr>
        <w:t xml:space="preserve">Глава муниципального образования                                                                      </w:t>
      </w:r>
      <w:r>
        <w:rPr>
          <w:sz w:val="28"/>
        </w:rPr>
        <w:t xml:space="preserve">                 </w:t>
      </w:r>
    </w:p>
    <w:p>
      <w:pPr>
        <w:pStyle w:val="ConsNormal"/>
        <w:widowControl/>
        <w:ind w:right="-5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                                          В.В. Ильин</w:t>
      </w:r>
      <w:r>
        <w:rPr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 xml:space="preserve">                                 </w:t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5b2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4">
    <w:name w:val="Heading 4"/>
    <w:basedOn w:val="Normal"/>
    <w:next w:val="Normal"/>
    <w:link w:val="40"/>
    <w:uiPriority w:val="99"/>
    <w:qFormat/>
    <w:rsid w:val="00744892"/>
    <w:pPr>
      <w:keepNext w:val="true"/>
      <w:jc w:val="both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b15b23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7448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Заголовок Знак"/>
    <w:basedOn w:val="DefaultParagraphFont"/>
    <w:link w:val="a9"/>
    <w:uiPriority w:val="99"/>
    <w:qFormat/>
    <w:rsid w:val="00744892"/>
    <w:rPr>
      <w:rFonts w:ascii="Times New Roman" w:hAnsi="Times New Roman" w:eastAsia="Calibri" w:cs="Times New Roman"/>
      <w:b/>
      <w:sz w:val="32"/>
      <w:szCs w:val="28"/>
      <w:lang w:eastAsia="ar-SA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7448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370fa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15b23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b15b23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b15b23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744892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74489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Title"/>
    <w:basedOn w:val="Normal"/>
    <w:next w:val="Normal"/>
    <w:link w:val="aa"/>
    <w:uiPriority w:val="99"/>
    <w:qFormat/>
    <w:rsid w:val="00744892"/>
    <w:pPr>
      <w:tabs>
        <w:tab w:val="clear" w:pos="708"/>
        <w:tab w:val="left" w:pos="4662" w:leader="none"/>
      </w:tabs>
      <w:suppressAutoHyphens w:val="true"/>
      <w:jc w:val="center"/>
    </w:pPr>
    <w:rPr>
      <w:rFonts w:eastAsia="Calibri"/>
      <w:b/>
      <w:sz w:val="32"/>
      <w:szCs w:val="28"/>
      <w:lang w:eastAsia="ar-SA"/>
    </w:rPr>
  </w:style>
  <w:style w:type="paragraph" w:styleId="Style25">
    <w:name w:val="Footer"/>
    <w:basedOn w:val="Normal"/>
    <w:link w:val="ac"/>
    <w:uiPriority w:val="99"/>
    <w:unhideWhenUsed/>
    <w:rsid w:val="00370fa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0f223b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15b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Application>LibreOffice/7.2.4.1$Windows_X86_64 LibreOffice_project/27d75539669ac387bb498e35313b970b7fe9c4f9</Application>
  <AppVersion>15.0000</AppVersion>
  <Pages>1</Pages>
  <Words>178</Words>
  <Characters>1241</Characters>
  <CharactersWithSpaces>1563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2019-10-01T12:10:00Z</dcterms:created>
  <dc:creator>user</dc:creator>
  <dc:description/>
  <dc:language>ru-RU</dc:language>
  <cp:lastModifiedBy/>
  <cp:lastPrinted>2022-03-09T11:05:19Z</cp:lastPrinted>
  <dcterms:modified xsi:type="dcterms:W3CDTF">2022-03-09T11:06:25Z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