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Утвержден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постановлением Администрации муниципального образования «Рославльский район» Смоленской области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>от 07.03.2023 № 254</w:t>
      </w:r>
    </w:p>
    <w:p>
      <w:pPr>
        <w:pStyle w:val="Normal"/>
        <w:widowControl w:val="false"/>
        <w:spacing w:lineRule="exact" w:line="322" w:before="89" w:after="0"/>
        <w:ind w:left="4395" w:right="59" w:hanging="0"/>
        <w:jc w:val="both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АДМИНИСТРАТИВНЫЙ РЕГЛАМЕНТ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«Предоставление земельных участков государственной или муниципальной собственности, на торгах»</w:t>
      </w: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  <w:t xml:space="preserve"> 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18"/>
          <w:szCs w:val="28"/>
        </w:rPr>
      </w:pPr>
      <w:r>
        <w:rPr>
          <w:rFonts w:eastAsia="Times New Roman" w:cs="Times New Roman" w:ascii="Times New Roman" w:hAnsi="Times New Roman"/>
          <w:i/>
          <w:sz w:val="18"/>
          <w:szCs w:val="28"/>
        </w:rPr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4617" w:leader="none"/>
          <w:tab w:val="left" w:pos="4618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</w:t>
      </w:r>
    </w:p>
    <w:p>
      <w:pPr>
        <w:pStyle w:val="ListParagraph"/>
        <w:tabs>
          <w:tab w:val="clear" w:pos="708"/>
          <w:tab w:val="left" w:pos="4617" w:leader="none"/>
          <w:tab w:val="left" w:pos="4618" w:leader="none"/>
        </w:tabs>
        <w:ind w:lef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spacing w:lineRule="auto" w:line="240" w:before="1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Предмет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регулирования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ListParagraph"/>
        <w:numPr>
          <w:ilvl w:val="1"/>
          <w:numId w:val="16"/>
        </w:numPr>
        <w:tabs>
          <w:tab w:val="clear" w:pos="708"/>
          <w:tab w:val="left" w:pos="851" w:leader="none"/>
          <w:tab w:val="left" w:pos="993" w:leader="none"/>
          <w:tab w:val="left" w:pos="1276" w:leader="none"/>
          <w:tab w:val="left" w:pos="2534" w:leader="none"/>
          <w:tab w:val="left" w:pos="4175" w:leader="none"/>
          <w:tab w:val="left" w:pos="7210" w:leader="none"/>
          <w:tab w:val="left" w:pos="9886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Административный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муниципальной</w:t>
      </w:r>
      <w:r>
        <w:rPr>
          <w:spacing w:val="-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услуги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«Предоставление земельных участков государственной или муниципальной собственности, на торгах»</w:t>
      </w:r>
      <w:r>
        <w:rPr>
          <w:spacing w:val="-13"/>
          <w:sz w:val="28"/>
          <w:szCs w:val="28"/>
        </w:rPr>
        <w:t xml:space="preserve"> на территории муниципального образования «Рославльский район» Смоленской области (далее – Административный регламент) </w:t>
      </w:r>
      <w:r>
        <w:rPr>
          <w:sz w:val="28"/>
          <w:szCs w:val="28"/>
        </w:rPr>
        <w:t>разработан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повышения качества и доступности предоставления муниципальной услуги ««Предоставление земельных участков государственной или муниципальной собственности, на торгах» на территории муниципального образования «Рославльский район» Смоленской области (далее - муниципальная услуга),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сроки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действий, осуществляемых Администрацией муниципального образования «Рославльский район» Смоленской области (далее – Администрация).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Круг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7"/>
        </w:numPr>
        <w:tabs>
          <w:tab w:val="clear" w:pos="708"/>
          <w:tab w:val="left" w:pos="140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физические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зарегистрированные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индивидуальных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предпринимателей,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юридические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аявитель).</w:t>
      </w:r>
    </w:p>
    <w:p>
      <w:pPr>
        <w:pStyle w:val="Normal"/>
        <w:widowControl w:val="false"/>
        <w:numPr>
          <w:ilvl w:val="1"/>
          <w:numId w:val="17"/>
        </w:numPr>
        <w:tabs>
          <w:tab w:val="clear" w:pos="708"/>
          <w:tab w:val="left" w:pos="159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Интересы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1.2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могут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представлять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обладающие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соответствующими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полномочиями (далее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представитель).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порядку информирования о порядке предоставлении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31"/>
        </w:numPr>
        <w:tabs>
          <w:tab w:val="clear" w:pos="708"/>
          <w:tab w:val="left" w:pos="161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осуществляется: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6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непосредственно при личном приеме заявителя в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Администрации, структурном подразделении </w:t>
      </w:r>
      <w:r>
        <mc:AlternateContent>
          <mc:Choice Requires="wps">
            <w:drawing>
              <wp:anchor behindDoc="1" distT="0" distB="0" distL="0" distR="0" simplePos="0" locked="0" layoutInCell="0" allowOverlap="1" relativeHeight="16">
                <wp:simplePos x="0" y="0"/>
                <wp:positionH relativeFrom="column">
                  <wp:posOffset>1124585</wp:posOffset>
                </wp:positionH>
                <wp:positionV relativeFrom="paragraph">
                  <wp:posOffset>330835</wp:posOffset>
                </wp:positionV>
                <wp:extent cx="2506345" cy="234950"/>
                <wp:effectExtent l="0" t="0" r="0" b="0"/>
                <wp:wrapNone/>
                <wp:docPr id="1" name="Надпись 28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600" cy="23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spacing w:before="0" w:after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83" path="m0,0l-2147483645,0l-2147483645,-2147483646l0,-2147483646xe" fillcolor="white" stroked="f" o:allowincell="f" style="position:absolute;margin-left:88.55pt;margin-top:26.05pt;width:197.25pt;height:18.4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7"/>
                        <w:spacing w:before="0" w:after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Администрации, ответственным за предоставление муниципальной услуги в Комитете имущественных и земельных отношений Администрации 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(далее-Комитет)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МФЦ);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 письменно, в том числе посредством электронной почты, факсимильной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открытой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федеральной государственной информационной системе «Единый портал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(https://</w:t>
      </w:r>
      <w:hyperlink r:id="rId2">
        <w:r>
          <w:rPr>
            <w:rFonts w:eastAsia="Times New Roman" w:cs="Times New Roman" w:ascii="Times New Roman" w:hAnsi="Times New Roman"/>
            <w:sz w:val="28"/>
            <w:szCs w:val="28"/>
          </w:rPr>
          <w:t>www.gosuslugi.ru/)</w:t>
        </w:r>
      </w:hyperlink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официальном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сайте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Администрации муниципального образования «Рославльский район» Смоленской области в информационно-телекоммуникационной сети «Интернет»: </w:t>
      </w:r>
      <w:hyperlink r:id="rId3">
        <w:r>
          <w:rPr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27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 МФЦ.</w:t>
      </w:r>
    </w:p>
    <w:p>
      <w:pPr>
        <w:pStyle w:val="ListParagraph"/>
        <w:numPr>
          <w:ilvl w:val="1"/>
          <w:numId w:val="32"/>
        </w:numPr>
        <w:tabs>
          <w:tab w:val="clear" w:pos="708"/>
          <w:tab w:val="left" w:pos="1279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>Место нахождения Администрации</w:t>
      </w:r>
      <w:r>
        <w:rPr>
          <w:sz w:val="28"/>
          <w:szCs w:val="28"/>
        </w:rPr>
        <w:t>: Российская Федерация, Смоленская область, г. Рославль,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Администрации (для направления документов и письменных обращений):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Комитета: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пл. Ленина, д.1, каб.3,8,11.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Администрации: 8(48134) факс 4-11-50; 8(48134)                   4-15-50, 6-41-96.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Электронный адрес Администрации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/>
          </w:rPr>
          <w:t>administrator</w:t>
        </w:r>
        <w:r>
          <w:rPr>
            <w:rFonts w:cs="Times New Roman" w:ascii="Times New Roman" w:hAnsi="Times New Roman"/>
            <w:sz w:val="28"/>
            <w:szCs w:val="28"/>
          </w:rPr>
          <w:t>@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Прием заявителей, выдача документов осуществляется специалистами Комитета имущественных и земельных отношений Администрации </w:t>
      </w:r>
      <w:r>
        <w:rPr>
          <w:rFonts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 (далее - специалистами Комитета</w:t>
      </w:r>
      <w:r>
        <w:rPr>
          <w:rFonts w:cs="Times New Roman" w:ascii="Times New Roman" w:hAnsi="Times New Roman"/>
          <w:sz w:val="28"/>
          <w:szCs w:val="28"/>
        </w:rPr>
        <w:t xml:space="preserve">) в соответствии со следующим графиком: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понедельник с 09-00 до 13-00;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вторник, четверг с 09-00 до 17-00;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перерыв на обед с 13-00 до 13-48;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среда, пятница – неприёмные дни для заявителей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13-48.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-  суббота, воскресенье.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МФЦ –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МФЦ – 216500,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МФЦ: (848134)2-02-03; (848134)2-17-60.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Официальный сайт МФЦ в сети «Интернет»: </w:t>
      </w:r>
      <w:hyperlink r:id="rId5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http://мфц67.рф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Адрес электронной почты МФЦ: </w:t>
      </w:r>
      <w:hyperlink r:id="rId6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smmfc@admin-smolensk.ru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, </w:t>
      </w:r>
      <w:hyperlink r:id="rId7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mfcroslavl@admin.smolensk.ru</w:t>
        </w:r>
      </w:hyperlink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График (режим) работы МФЦ: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понедельник с 08-00 до 18-00;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вторник - пятница  с 09-00 до 20-00;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суббота с 08-00 до 17-00;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14-00.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– воскресенье.</w:t>
      </w:r>
    </w:p>
    <w:p>
      <w:pPr>
        <w:pStyle w:val="Normal"/>
        <w:widowControl w:val="false"/>
        <w:numPr>
          <w:ilvl w:val="1"/>
          <w:numId w:val="33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касающимся: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-способов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м</w:t>
      </w:r>
      <w:r>
        <w:rPr>
          <w:rFonts w:eastAsia="Times New Roman" w:cs="Times New Roman" w:ascii="Times New Roman" w:hAnsi="Times New Roman"/>
          <w:sz w:val="28"/>
          <w:szCs w:val="28"/>
        </w:rPr>
        <w:t>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 и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порядка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принимаемых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numPr>
          <w:ilvl w:val="1"/>
          <w:numId w:val="34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устном обращении заявителя (лично или по телефону) специалист Комитета имущественных и земельных отношений Администрации муниципального образования «Рославльский район» Смоленской области, ответственный за предоставление муниципальной услуги (далее – специалист Комитета),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осуществляющий консультирование, подробно и в вежливой (корректной) 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обратившихся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интересующим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 органа, в который позвонил заявитель, фамилии, имени, 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специалиста,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принявшего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специалист Комитета не может самостоятельно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ответ,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переадресован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(переведен)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 должностное лицо или же обратившемуся лицу должен быть сообщен 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которому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можно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будет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необходимую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подготовка ответа требует продолжительного времени, он предлагает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з</w:t>
      </w:r>
      <w:r>
        <w:rPr>
          <w:rFonts w:eastAsia="Times New Roman" w:cs="Times New Roman" w:ascii="Times New Roman" w:hAnsi="Times New Roman"/>
          <w:sz w:val="28"/>
          <w:szCs w:val="28"/>
        </w:rPr>
        <w:t>аявителю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один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 следующих вариантов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дальнейших действий: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изложить обращение в письменной форме;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Специалист Комитета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вправе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информирование,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выходящее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рамки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стандартных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условий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услуги, и влияющее прямо 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косвенно на принимаемое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Продолжительность информирования по телефону не должна превышать 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графиком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граждан.</w:t>
      </w:r>
    </w:p>
    <w:p>
      <w:pPr>
        <w:pStyle w:val="Normal"/>
        <w:widowControl w:val="false"/>
        <w:numPr>
          <w:ilvl w:val="1"/>
          <w:numId w:val="35"/>
        </w:numPr>
        <w:tabs>
          <w:tab w:val="clear" w:pos="708"/>
          <w:tab w:val="left" w:pos="130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письменному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обращению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специалист Комитета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разъясняет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2006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 обращений граждан Российской Федерации» (далее – 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 №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59-ФЗ).</w:t>
      </w:r>
    </w:p>
    <w:p>
      <w:pPr>
        <w:pStyle w:val="Normal"/>
        <w:widowControl w:val="false"/>
        <w:numPr>
          <w:ilvl w:val="1"/>
          <w:numId w:val="36"/>
        </w:numPr>
        <w:tabs>
          <w:tab w:val="clear" w:pos="708"/>
          <w:tab w:val="left" w:pos="143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реестр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5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24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октября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2011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года № 861.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требований, в том числе без использования программного обеспечения, установка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которого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технические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заключения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лицензионного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правообладателем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предусматривающего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взимание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платы,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авторизацию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 предоставление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персональных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данных.</w:t>
      </w:r>
    </w:p>
    <w:p>
      <w:pPr>
        <w:pStyle w:val="Normal"/>
        <w:widowControl w:val="false"/>
        <w:numPr>
          <w:ilvl w:val="1"/>
          <w:numId w:val="37"/>
        </w:numPr>
        <w:tabs>
          <w:tab w:val="clear" w:pos="708"/>
          <w:tab w:val="left" w:pos="137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 официальном сайте Администрации муниципального образования «Рославльский район» Смоленской области, на стендах в местах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 необходимыми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обязательными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размещается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следующая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справочная информация: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-o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нахождения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 и Комитета,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-справочные телефоны Комитета,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телефона-автоинформатора (при наличии);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 Комитета 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сети «Интернет». </w:t>
      </w:r>
      <w:r>
        <w:rPr>
          <w:rFonts w:eastAsia="Times New Roman" w:cs="Times New Roman" w:ascii="Times New Roman" w:hAnsi="Times New Roman"/>
          <w:sz w:val="28"/>
        </w:rPr>
        <w:t>В залах ожидания Комитета размещаются нормативные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регулирующие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том числе Административный регламент, которые 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 предоставляются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ему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ознакомления.</w:t>
      </w:r>
    </w:p>
    <w:p>
      <w:pPr>
        <w:pStyle w:val="Normal"/>
        <w:widowControl w:val="false"/>
        <w:numPr>
          <w:ilvl w:val="1"/>
          <w:numId w:val="38"/>
        </w:numPr>
        <w:tabs>
          <w:tab w:val="clear" w:pos="708"/>
          <w:tab w:val="left" w:pos="15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Размещение информации о порядке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соглашением,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 между МФЦ и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информированию,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регламентом.</w:t>
      </w:r>
    </w:p>
    <w:p>
      <w:pPr>
        <w:pStyle w:val="Normal"/>
        <w:widowControl w:val="false"/>
        <w:numPr>
          <w:ilvl w:val="1"/>
          <w:numId w:val="39"/>
        </w:numPr>
        <w:tabs>
          <w:tab w:val="clear" w:pos="708"/>
          <w:tab w:val="left" w:pos="16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рассмотрения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 может быть получена заявителем (его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представителем)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Комитете при обращении 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телефону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 почты.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предоставления муниципальной услуги</w:t>
      </w:r>
      <w:r>
        <w:rPr>
          <w:b/>
          <w:bCs/>
          <w:spacing w:val="-67"/>
          <w:sz w:val="28"/>
          <w:szCs w:val="28"/>
        </w:rPr>
        <w:t xml:space="preserve"> </w:t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>
      <w:pPr>
        <w:pStyle w:val="ListParagraph"/>
        <w:tabs>
          <w:tab w:val="clear" w:pos="708"/>
          <w:tab w:val="left" w:pos="1312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6"/>
        </w:numPr>
        <w:tabs>
          <w:tab w:val="clear" w:pos="708"/>
          <w:tab w:val="left" w:pos="14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 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«Предоставление земельных участков государственной или муниципальной собственности, на торгах» на территории муниципального образования «Рославльский район» Смоленской области.</w: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Наименование органа местного</w:t>
      </w:r>
      <w:r>
        <w:rPr>
          <w:rFonts w:eastAsia="Times New Roman" w:cs="Times New Roman" w:ascii="Times New Roman" w:hAnsi="Times New Roman"/>
          <w:b/>
          <w:bCs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самоуправления,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предоставляющего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муниципальную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услугу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6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Администрацией. Структурным подразделением Администрации, ответственным за предоставление муниципальной услуги, является Комитет.</w:t>
      </w:r>
    </w:p>
    <w:p>
      <w:pPr>
        <w:pStyle w:val="Normal"/>
        <w:widowControl w:val="false"/>
        <w:numPr>
          <w:ilvl w:val="1"/>
          <w:numId w:val="6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При предоставлении муниципальной услуги Администрация взаимодействует с: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658" w:leader="none"/>
        </w:tabs>
        <w:ind w:left="0" w:firstLine="709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700" w:leader="none"/>
        </w:tabs>
        <w:ind w:left="0" w:firstLine="709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в части получения сведений из Единого государственного 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555" w:leader="none"/>
        </w:tabs>
        <w:ind w:left="0" w:firstLine="709"/>
        <w:rPr>
          <w:sz w:val="28"/>
        </w:rPr>
      </w:pPr>
      <w:r>
        <w:rPr>
          <w:sz w:val="28"/>
        </w:rPr>
        <w:t>Органами, уполномоченными на выдачу лицензии на проведение работ</w:t>
      </w:r>
      <w:r>
        <w:rPr>
          <w:spacing w:val="-67"/>
          <w:sz w:val="28"/>
        </w:rPr>
        <w:t xml:space="preserve"> </w:t>
      </w:r>
      <w:r>
        <w:rPr>
          <w:sz w:val="28"/>
        </w:rPr>
        <w:t>по геологическому изучению недр для получения сведений, удостоверяющих право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проведение 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по геологическому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недр.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606" w:leader="none"/>
        </w:tabs>
        <w:ind w:left="0" w:firstLine="709"/>
        <w:rPr>
          <w:sz w:val="28"/>
        </w:rPr>
      </w:pPr>
      <w:r>
        <w:rPr>
          <w:sz w:val="28"/>
        </w:rPr>
        <w:t>Ресурсоснабжающими организациями (для получения информации 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сетям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сетей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электроснабжения;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681" w:leader="none"/>
        </w:tabs>
        <w:ind w:left="0" w:firstLine="709"/>
        <w:rPr>
          <w:sz w:val="28"/>
        </w:rPr>
      </w:pPr>
      <w:r>
        <w:rPr>
          <w:sz w:val="28"/>
        </w:rPr>
        <w:t>Специализированными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(для 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земельного участка);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532" w:leader="none"/>
          <w:tab w:val="left" w:pos="5190" w:leader="none"/>
          <w:tab w:val="left" w:pos="7938" w:leader="none"/>
        </w:tabs>
        <w:ind w:left="0" w:firstLine="709"/>
        <w:rPr>
          <w:sz w:val="28"/>
        </w:rPr>
      </w:pPr>
      <w:r>
        <w:rPr>
          <w:sz w:val="28"/>
        </w:rPr>
        <w:t>Специализированными</w:t>
        <w:tab/>
        <w:t>организациями,</w:t>
        <w:tab/>
      </w:r>
      <w:r>
        <w:rPr>
          <w:spacing w:val="-1"/>
          <w:sz w:val="28"/>
        </w:rPr>
        <w:t>уполномоченными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проведение торгов;</w:t>
      </w:r>
    </w:p>
    <w:p>
      <w:pPr>
        <w:pStyle w:val="ListParagraph"/>
        <w:numPr>
          <w:ilvl w:val="2"/>
          <w:numId w:val="6"/>
        </w:numPr>
        <w:tabs>
          <w:tab w:val="clear" w:pos="708"/>
          <w:tab w:val="left" w:pos="1657" w:leader="none"/>
        </w:tabs>
        <w:ind w:left="0" w:firstLine="709"/>
        <w:rPr>
          <w:sz w:val="28"/>
        </w:rPr>
      </w:pP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 земельного участка на кадастровом плане территории (далее – схема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участка).</w:t>
      </w:r>
    </w:p>
    <w:p>
      <w:pPr>
        <w:pStyle w:val="Normal"/>
        <w:widowControl w:val="false"/>
        <w:numPr>
          <w:ilvl w:val="1"/>
          <w:numId w:val="6"/>
        </w:numPr>
        <w:tabs>
          <w:tab w:val="clear" w:pos="708"/>
          <w:tab w:val="left" w:pos="157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запрещается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действий, в том числе согласований, необходимых для получения </w:t>
      </w:r>
      <w:r>
        <w:rPr>
          <w:rFonts w:eastAsia="Times New Roman" w:cs="Times New Roman" w:ascii="Times New Roman" w:hAnsi="Times New Roman"/>
          <w:spacing w:val="-1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связанных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обращением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иные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государственные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органы </w:t>
      </w:r>
      <w:r>
        <w:rPr>
          <w:rFonts w:eastAsia="Times New Roman" w:cs="Times New Roman" w:ascii="Times New Roman" w:hAnsi="Times New Roman"/>
          <w:sz w:val="28"/>
          <w:szCs w:val="28"/>
        </w:rPr>
        <w:t>и организации, за исключением получения услуг, включенных в перечень 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Описание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ListParagraph"/>
        <w:tabs>
          <w:tab w:val="clear" w:pos="708"/>
          <w:tab w:val="left" w:pos="1647" w:leader="none"/>
        </w:tabs>
        <w:ind w:left="0" w:firstLine="709"/>
        <w:rPr>
          <w:sz w:val="28"/>
        </w:rPr>
      </w:pPr>
      <w:r>
        <w:rPr>
          <w:sz w:val="28"/>
          <w:szCs w:val="28"/>
        </w:rPr>
        <w:t xml:space="preserve">2.5. </w:t>
      </w:r>
      <w:r>
        <w:rPr>
          <w:sz w:val="28"/>
        </w:rPr>
        <w:t>Промежуточным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является постановление Администрации об утверждении схемы 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предусмотрено образование земельного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участка).</w:t>
      </w:r>
    </w:p>
    <w:p>
      <w:pPr>
        <w:pStyle w:val="Normal"/>
        <w:widowControl w:val="false"/>
        <w:numPr>
          <w:ilvl w:val="1"/>
          <w:numId w:val="18"/>
        </w:numPr>
        <w:tabs>
          <w:tab w:val="clear" w:pos="708"/>
          <w:tab w:val="left" w:pos="133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                           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18"/>
        </w:numPr>
        <w:tabs>
          <w:tab w:val="clear" w:pos="708"/>
          <w:tab w:val="left" w:pos="16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схемы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 (в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 если 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предстоит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образовать 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утвержден </w:t>
      </w:r>
      <w:r>
        <w:rPr>
          <w:rFonts w:eastAsia="Times New Roman" w:cs="Times New Roman" w:ascii="Times New Roman" w:hAnsi="Times New Roman"/>
          <w:sz w:val="28"/>
          <w:szCs w:val="28"/>
        </w:rPr>
        <w:t>проект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межевания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границах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образование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участка).</w:t>
      </w:r>
    </w:p>
    <w:p>
      <w:pPr>
        <w:pStyle w:val="Normal"/>
        <w:widowControl w:val="false"/>
        <w:numPr>
          <w:ilvl w:val="2"/>
          <w:numId w:val="18"/>
        </w:numPr>
        <w:tabs>
          <w:tab w:val="clear" w:pos="708"/>
          <w:tab w:val="left" w:pos="154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аукциона.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аукциона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 в соответствии с требованиями Земельного кодекса 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Федерации.</w:t>
      </w:r>
    </w:p>
    <w:p>
      <w:pPr>
        <w:pStyle w:val="Normal"/>
        <w:widowControl w:val="false"/>
        <w:numPr>
          <w:ilvl w:val="2"/>
          <w:numId w:val="18"/>
        </w:numPr>
        <w:tabs>
          <w:tab w:val="clear" w:pos="708"/>
          <w:tab w:val="left" w:pos="16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аукциона.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</w:p>
    <w:p>
      <w:pPr>
        <w:pStyle w:val="ConsPlusNormal"/>
        <w:ind w:firstLine="709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Срок предоставления муниципальной услуги с учетом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необходимости обращения в организации, участвующие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предоставлении муниципальной услуги, срок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приостановления 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случае, если возможность приостановления предусмотрена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федеральным и (или) областным законодательством, сроки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выдачи (направления) документов, являющихся результатом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ListParagraph"/>
        <w:numPr>
          <w:ilvl w:val="1"/>
          <w:numId w:val="18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 составляет 90 календарных дней со дня регистрации заявления в Администрации или 180 дней со дня регистрации заявления в Администрации,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образовать.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Times New Roman" w:cs="Times New Roman" w:ascii="Times New Roman" w:hAnsi="Times New Roman"/>
          <w:sz w:val="26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88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Правовые основания предоставления 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88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23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left="709" w:hanging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Конституцией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Земельным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Гражданским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25.10.2001 № 137-ФЗ «О введении в действие Земельного кодекса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13.07.2015 № 218-ФЗ «О государственной регистрации недвижимости»;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</w:rPr>
        <w:t>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02.05.2006 № 59-ФЗ «О порядке рассмотрения обращений граждан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24.07.2007 № 221-ФЗ «О государственном кадастре недвижимости»;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Уставом муниципального образования «Рославльский район» Смоленской области;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right="348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документов, необходимых в соответствии с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правовыми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актами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для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 и услуг, которые являются необходимыми и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обязательными для предоставления муниципальной услуги,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подлежащих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представлению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заявителем,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способы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получения заявителем,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том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числе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электронной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форме,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порядок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представления</w:t>
      </w:r>
    </w:p>
    <w:p>
      <w:pPr>
        <w:pStyle w:val="Style20"/>
        <w:spacing w:before="8" w:after="0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ListParagraph"/>
        <w:numPr>
          <w:ilvl w:val="1"/>
          <w:numId w:val="14"/>
        </w:numPr>
        <w:tabs>
          <w:tab w:val="clear" w:pos="708"/>
          <w:tab w:val="left" w:pos="1550" w:leader="none"/>
        </w:tabs>
        <w:ind w:left="0" w:firstLine="709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представляет: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127" w:leader="none"/>
        </w:tabs>
        <w:ind w:left="0" w:firstLine="709"/>
        <w:rPr>
          <w:sz w:val="28"/>
        </w:rPr>
      </w:pP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№ 1, № 2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регламенту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127" w:leader="none"/>
        </w:tabs>
        <w:ind w:left="0" w:firstLine="709"/>
        <w:rPr>
          <w:sz w:val="28"/>
        </w:rPr>
      </w:pPr>
      <w:r>
        <w:rPr>
          <w:sz w:val="28"/>
        </w:rPr>
        <w:t>В случае направления заявления посредством ЕПГУ формирование 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3"/>
          <w:sz w:val="28"/>
        </w:rPr>
        <w:t xml:space="preserve"> </w:t>
      </w:r>
      <w:r>
        <w:rPr>
          <w:sz w:val="28"/>
        </w:rPr>
        <w:t>заявления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какой-либо иной форме.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127" w:leader="none"/>
        </w:tabs>
        <w:ind w:left="0" w:firstLine="709"/>
        <w:rPr>
          <w:sz w:val="28"/>
        </w:rPr>
      </w:pPr>
      <w:r>
        <w:rPr>
          <w:sz w:val="28"/>
        </w:rPr>
        <w:t>В заявлении также указывается один из следующих способов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>
      <w:pPr>
        <w:pStyle w:val="Style20"/>
        <w:ind w:firstLine="709"/>
        <w:jc w:val="both"/>
        <w:rPr/>
      </w:pPr>
      <w:r>
        <w:rPr/>
        <w:t>- в</w:t>
      </w:r>
      <w:r>
        <w:rPr>
          <w:spacing w:val="-4"/>
        </w:rPr>
        <w:t xml:space="preserve"> </w:t>
      </w:r>
      <w:r>
        <w:rPr/>
        <w:t>форме</w:t>
      </w:r>
      <w:r>
        <w:rPr>
          <w:spacing w:val="-2"/>
        </w:rPr>
        <w:t xml:space="preserve"> </w:t>
      </w:r>
      <w:r>
        <w:rPr/>
        <w:t>электронного</w:t>
      </w:r>
      <w:r>
        <w:rPr>
          <w:spacing w:val="-1"/>
        </w:rPr>
        <w:t xml:space="preserve"> </w:t>
      </w:r>
      <w:r>
        <w:rPr/>
        <w:t>документа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личном</w:t>
      </w:r>
      <w:r>
        <w:rPr>
          <w:spacing w:val="-2"/>
        </w:rPr>
        <w:t xml:space="preserve"> </w:t>
      </w:r>
      <w:r>
        <w:rPr/>
        <w:t>кабинете</w:t>
      </w:r>
      <w:r>
        <w:rPr>
          <w:spacing w:val="-4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ЕПГУ;</w:t>
      </w:r>
    </w:p>
    <w:p>
      <w:pPr>
        <w:pStyle w:val="Style20"/>
        <w:ind w:firstLine="709"/>
        <w:jc w:val="both"/>
        <w:rPr/>
      </w:pPr>
      <w:r>
        <w:rPr/>
        <w:t>- на</w:t>
      </w:r>
      <w:r>
        <w:rPr>
          <w:spacing w:val="-13"/>
        </w:rPr>
        <w:t xml:space="preserve"> </w:t>
      </w:r>
      <w:r>
        <w:rPr/>
        <w:t>бумажном</w:t>
      </w:r>
      <w:r>
        <w:rPr>
          <w:spacing w:val="-14"/>
        </w:rPr>
        <w:t xml:space="preserve"> </w:t>
      </w:r>
      <w:r>
        <w:rPr/>
        <w:t>носителе</w:t>
      </w:r>
      <w:r>
        <w:rPr>
          <w:spacing w:val="-13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виде</w:t>
      </w:r>
      <w:r>
        <w:rPr>
          <w:spacing w:val="-13"/>
        </w:rPr>
        <w:t xml:space="preserve"> </w:t>
      </w:r>
      <w:r>
        <w:rPr/>
        <w:t>распечатанного</w:t>
      </w:r>
      <w:r>
        <w:rPr>
          <w:spacing w:val="-13"/>
        </w:rPr>
        <w:t xml:space="preserve"> </w:t>
      </w:r>
      <w:r>
        <w:rPr/>
        <w:t>экземпляра</w:t>
      </w:r>
      <w:r>
        <w:rPr>
          <w:spacing w:val="-13"/>
        </w:rPr>
        <w:t xml:space="preserve"> </w:t>
      </w:r>
      <w:r>
        <w:rPr/>
        <w:t>электронного</w:t>
      </w:r>
      <w:r>
        <w:rPr>
          <w:spacing w:val="-15"/>
        </w:rPr>
        <w:t xml:space="preserve"> </w:t>
      </w:r>
      <w:r>
        <w:rPr/>
        <w:t xml:space="preserve">документа </w:t>
      </w:r>
      <w:r>
        <w:rPr>
          <w:spacing w:val="-67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Администрации, МФЦ;</w:t>
      </w:r>
    </w:p>
    <w:p>
      <w:pPr>
        <w:pStyle w:val="Style20"/>
        <w:ind w:firstLine="709"/>
        <w:jc w:val="both"/>
        <w:rPr/>
      </w:pPr>
      <w:r>
        <w:rPr/>
        <w:t>- на</w:t>
      </w:r>
      <w:r>
        <w:rPr>
          <w:spacing w:val="-5"/>
        </w:rPr>
        <w:t xml:space="preserve"> </w:t>
      </w:r>
      <w:r>
        <w:rPr/>
        <w:t>бумажном</w:t>
      </w:r>
      <w:r>
        <w:rPr>
          <w:spacing w:val="-5"/>
        </w:rPr>
        <w:t xml:space="preserve"> </w:t>
      </w:r>
      <w:r>
        <w:rPr/>
        <w:t>носителе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Администрации,</w:t>
      </w:r>
      <w:r>
        <w:rPr>
          <w:spacing w:val="-6"/>
        </w:rPr>
        <w:t xml:space="preserve"> МФЦ;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127" w:leader="none"/>
        </w:tabs>
        <w:ind w:left="0" w:firstLine="709"/>
        <w:rPr>
          <w:sz w:val="28"/>
        </w:rPr>
      </w:pPr>
      <w:r>
        <w:rPr>
          <w:sz w:val="28"/>
        </w:rPr>
        <w:t>Документ, удостоверяющего личность заявителя или представителя заявителя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(предоставляется в случае личного обращения в Администрацию).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 заявления посредством ЕПГУ сведения из документа, удостоверяющего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формируются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подтверждении</w:t>
      </w:r>
      <w:r>
        <w:rPr>
          <w:spacing w:val="-7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ЕСИА)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данных указанной учетной записи и могут быть проверены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127" w:leader="none"/>
        </w:tabs>
        <w:ind w:left="0" w:firstLine="709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з</w:t>
      </w:r>
      <w:r>
        <w:rPr>
          <w:sz w:val="28"/>
        </w:rPr>
        <w:t>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 заявителя). При обращении посредством ЕПГУ указанный 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 организацией, удостоверяется усиленной квалифицированной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12"/>
          <w:sz w:val="28"/>
        </w:rPr>
        <w:t xml:space="preserve"> </w:t>
      </w:r>
      <w:r>
        <w:rPr>
          <w:sz w:val="28"/>
        </w:rPr>
        <w:t>лицом,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-13"/>
          <w:sz w:val="28"/>
        </w:rPr>
        <w:t xml:space="preserve"> </w:t>
      </w:r>
      <w:r>
        <w:rPr>
          <w:sz w:val="28"/>
        </w:rPr>
        <w:t>нотариуса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файла</w:t>
      </w:r>
      <w:r>
        <w:rPr>
          <w:spacing w:val="1"/>
          <w:sz w:val="28"/>
        </w:rPr>
        <w:t xml:space="preserve"> </w:t>
      </w:r>
      <w:r>
        <w:rPr>
          <w:sz w:val="28"/>
        </w:rPr>
        <w:t>открепленной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sig3;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127" w:leader="none"/>
        </w:tabs>
        <w:ind w:left="0" w:firstLine="70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 недвижимости.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132" w:leader="none"/>
        </w:tabs>
        <w:ind w:left="0" w:firstLine="709"/>
        <w:rPr>
          <w:sz w:val="28"/>
        </w:rPr>
      </w:pPr>
      <w:r>
        <w:rPr>
          <w:sz w:val="28"/>
        </w:rPr>
        <w:t>Соглашение,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землях,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-13"/>
          <w:sz w:val="28"/>
        </w:rPr>
        <w:t xml:space="preserve"> </w:t>
      </w:r>
      <w:r>
        <w:rPr>
          <w:sz w:val="28"/>
        </w:rPr>
        <w:t>об</w:t>
      </w:r>
      <w:r>
        <w:rPr>
          <w:spacing w:val="-1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2"/>
          <w:sz w:val="28"/>
        </w:rPr>
        <w:t xml:space="preserve"> </w:t>
      </w:r>
      <w:r>
        <w:rPr>
          <w:sz w:val="28"/>
        </w:rPr>
        <w:t>реконструкции,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переноса</w:t>
      </w:r>
      <w:r>
        <w:rPr>
          <w:spacing w:val="-67"/>
          <w:sz w:val="28"/>
        </w:rPr>
        <w:t xml:space="preserve"> </w:t>
      </w:r>
      <w:r>
        <w:rPr>
          <w:sz w:val="28"/>
        </w:rPr>
        <w:t>или сноса указанных линейного объекта, сооружения в случае, если 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 сервитута повлечет необходимость реконструкции или сноса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 объекта,</w:t>
      </w:r>
      <w:r>
        <w:rPr>
          <w:spacing w:val="-4"/>
          <w:sz w:val="28"/>
        </w:rPr>
        <w:t xml:space="preserve"> </w:t>
      </w:r>
      <w:r>
        <w:rPr>
          <w:sz w:val="28"/>
        </w:rPr>
        <w:t>сооружения.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132" w:leader="none"/>
        </w:tabs>
        <w:ind w:left="0" w:firstLine="709"/>
        <w:rPr>
          <w:sz w:val="15"/>
        </w:rPr>
      </w:pPr>
      <w:r>
        <w:rPr>
          <w:sz w:val="28"/>
        </w:rPr>
        <w:t>документы, подтверждающие право на инженерное сооружение, если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 в</w:t>
      </w:r>
      <w:r>
        <w:rPr>
          <w:spacing w:val="-2"/>
          <w:sz w:val="28"/>
        </w:rPr>
        <w:t xml:space="preserve"> </w:t>
      </w:r>
      <w:r>
        <w:rPr>
          <w:sz w:val="28"/>
        </w:rPr>
        <w:t>Едином государственном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реестре недвижимости.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132" w:leader="none"/>
        </w:tabs>
        <w:ind w:left="0" w:firstLine="709"/>
        <w:rPr>
          <w:sz w:val="28"/>
        </w:rPr>
      </w:pPr>
      <w:r>
        <w:rPr>
          <w:sz w:val="28"/>
        </w:rPr>
        <w:t>Кадастровый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 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либо его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фрагмент, 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приводится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сравнительных вариантов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инженерного сооружения.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214" w:leader="none"/>
        </w:tabs>
        <w:ind w:left="0" w:firstLine="709"/>
        <w:rPr>
          <w:sz w:val="28"/>
        </w:rPr>
      </w:pPr>
      <w:r>
        <w:rPr>
          <w:sz w:val="28"/>
        </w:rPr>
        <w:t>Договор о подключении (технологическом присоединении) к электрическим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сетям,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сетям,</w:t>
      </w:r>
      <w:r>
        <w:rPr>
          <w:spacing w:val="1"/>
          <w:sz w:val="28"/>
        </w:rPr>
        <w:t xml:space="preserve"> </w:t>
      </w:r>
      <w:r>
        <w:rPr>
          <w:sz w:val="28"/>
        </w:rPr>
        <w:t>водопроводным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сетям,</w:t>
      </w:r>
      <w:r>
        <w:rPr>
          <w:spacing w:val="1"/>
          <w:sz w:val="28"/>
        </w:rPr>
        <w:t xml:space="preserve"> </w:t>
      </w:r>
      <w:r>
        <w:rPr>
          <w:sz w:val="28"/>
        </w:rPr>
        <w:t>сетям</w:t>
      </w:r>
      <w:r>
        <w:rPr>
          <w:spacing w:val="1"/>
          <w:sz w:val="28"/>
        </w:rPr>
        <w:t xml:space="preserve"> </w:t>
      </w:r>
      <w:r>
        <w:rPr>
          <w:sz w:val="28"/>
        </w:rPr>
        <w:t>водоснабжения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водоотведения, сетям газоснабжения с указанием сторон такого договора и 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 присоединения, в целях исполнения которого требуется размещение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инженерного сооружения.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1228" w:leader="none"/>
        </w:tabs>
        <w:ind w:left="0" w:firstLine="709"/>
        <w:rPr>
          <w:sz w:val="28"/>
        </w:rPr>
      </w:pPr>
      <w:r>
        <w:rPr>
          <w:sz w:val="28"/>
        </w:rPr>
        <w:t>Проект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объекта.</w:t>
      </w:r>
    </w:p>
    <w:p>
      <w:pPr>
        <w:pStyle w:val="ListParagraph"/>
        <w:numPr>
          <w:ilvl w:val="1"/>
          <w:numId w:val="14"/>
        </w:numPr>
        <w:tabs>
          <w:tab w:val="clear" w:pos="708"/>
          <w:tab w:val="left" w:pos="1446" w:leader="none"/>
        </w:tabs>
        <w:ind w:left="0" w:firstLine="709"/>
        <w:rPr>
          <w:sz w:val="28"/>
        </w:rPr>
      </w:pP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2.9.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направляются (подаются) в Администрацию 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путем</w:t>
      </w:r>
      <w:r>
        <w:rPr>
          <w:spacing w:val="-3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ЕПГУ.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89" w:after="0"/>
        <w:ind w:right="276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документов, необходимых в соответствии с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правовыми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актами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для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которые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находятся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распоряжении государственных органов, органов местного самоуправления и иных органов,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участвующих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или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муниципальных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2.11.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1) Сведения из Единого государственного реестра юридических лиц;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</w:rPr>
        <w:t>2) Сведения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Единого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реестра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индивидуальных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предпринимателей;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3) </w:t>
      </w:r>
      <w:r>
        <w:rPr>
          <w:rFonts w:cs="Times New Roman" w:ascii="Times New Roman" w:hAnsi="Times New Roman"/>
          <w:sz w:val="28"/>
        </w:rPr>
        <w:t>Выписка</w:t>
      </w:r>
      <w:r>
        <w:rPr>
          <w:rFonts w:cs="Times New Roman" w:ascii="Times New Roman" w:hAnsi="Times New Roman"/>
          <w:spacing w:val="1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из</w:t>
      </w:r>
      <w:r>
        <w:rPr>
          <w:rFonts w:cs="Times New Roman" w:ascii="Times New Roman" w:hAnsi="Times New Roman"/>
          <w:spacing w:val="1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Единого</w:t>
      </w:r>
      <w:r>
        <w:rPr>
          <w:rFonts w:cs="Times New Roman" w:ascii="Times New Roman" w:hAnsi="Times New Roman"/>
          <w:spacing w:val="1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государственного</w:t>
      </w:r>
      <w:r>
        <w:rPr>
          <w:rFonts w:cs="Times New Roman" w:ascii="Times New Roman" w:hAnsi="Times New Roman"/>
          <w:spacing w:val="1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реестра</w:t>
      </w:r>
      <w:r>
        <w:rPr>
          <w:rFonts w:cs="Times New Roman" w:ascii="Times New Roman" w:hAnsi="Times New Roman"/>
          <w:spacing w:val="1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недвижимости</w:t>
      </w:r>
      <w:r>
        <w:rPr>
          <w:rFonts w:cs="Times New Roman" w:ascii="Times New Roman" w:hAnsi="Times New Roman"/>
          <w:spacing w:val="1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об</w:t>
      </w:r>
      <w:r>
        <w:rPr>
          <w:rFonts w:cs="Times New Roman" w:ascii="Times New Roman" w:hAnsi="Times New Roman"/>
          <w:spacing w:val="1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объекте</w:t>
      </w:r>
      <w:r>
        <w:rPr>
          <w:rFonts w:cs="Times New Roman" w:ascii="Times New Roman" w:hAnsi="Times New Roman"/>
          <w:spacing w:val="-1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недвижимости;</w:t>
      </w:r>
    </w:p>
    <w:p>
      <w:pPr>
        <w:pStyle w:val="Normal"/>
        <w:widowControl w:val="false"/>
        <w:tabs>
          <w:tab w:val="clear" w:pos="708"/>
          <w:tab w:val="left" w:pos="178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4) Согласование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схемы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субъекта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области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лесных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отношений.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2.12. При предоставлении муниципальной услуги запрещается требовать от заявителя: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2. Представления документов и информации, которые в соответствии с нормативными правовыми актами Российской Федерации и Смоленской области</w:t>
      </w:r>
      <w:r>
        <w:rPr>
          <w:rFonts w:eastAsia="Calibri" w:cs="Calibri" w:ascii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eastAsia="Calibri" w:cs="Calibri" w:ascii="Times New Roman" w:hAnsi="Times New Roman"/>
          <w:sz w:val="28"/>
          <w:szCs w:val="28"/>
          <w:lang w:eastAsia="ru-RU"/>
        </w:rPr>
        <w:t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 (далее - Федеральный закон № 210-ФЗ).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 xml:space="preserve">- изменение требований нормативных правовых актов, касающихся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предоставления муниципальной услуги, после первоначальной </w:t>
      </w:r>
      <w:r>
        <w:rPr>
          <w:rFonts w:eastAsia="Calibri" w:cs="Calibri" w:ascii="Times New Roman" w:hAnsi="Times New Roman"/>
          <w:sz w:val="28"/>
          <w:szCs w:val="28"/>
          <w:lang w:eastAsia="ru-RU"/>
        </w:rPr>
        <w:t>подачи заявления о предоставлении муниципальной услуги;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 xml:space="preserve"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муниципальной услуги;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МФЦ,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309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Исчерпывающий перечень оснований для отказа в приеме документов,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9"/>
        </w:numPr>
        <w:tabs>
          <w:tab w:val="clear" w:pos="708"/>
          <w:tab w:val="left" w:pos="161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рассмотрению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6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представление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неполного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комплекта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73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представленные документы утратили силу на момент обращения 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услугой;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6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представленные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содержат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подчистки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исправления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не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заверенные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в</w:t>
      </w:r>
      <w:r>
        <w:rPr>
          <w:rFonts w:eastAsia="Times New Roman" w:cs="Times New Roman" w:ascii="Times New Roman" w:hAnsi="Times New Roman"/>
          <w:spacing w:val="-20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установленном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9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представленные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повреждения,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позволяет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информацию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сведения,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содержащиеся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 для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74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несоблюдение установленных статьей 11 Федерального закона от 6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апреля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2011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года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63-ФЗ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подписи»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признания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действительности,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усиленной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квалифицированной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подписи;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70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подача запроса о предоставлении услуги и документов, необходимых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 предоставления услуги, в электронной форме с нарушением 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80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неполное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заполнение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интерактивной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 заявления на ЕПГУ;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6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обращение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услугой;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68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Запрос подан лицом, не имеющим полномочий представлять интересы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аявителя.</w:t>
      </w:r>
    </w:p>
    <w:p>
      <w:pPr>
        <w:pStyle w:val="Normal"/>
        <w:widowControl w:val="false"/>
        <w:numPr>
          <w:ilvl w:val="1"/>
          <w:numId w:val="19"/>
        </w:numPr>
        <w:tabs>
          <w:tab w:val="clear" w:pos="708"/>
          <w:tab w:val="left" w:pos="168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 услуги направляется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личный кабинет заявителя на ЕПГУ не позднее первого рабочего дня, следующего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днем подачи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заявления.</w:t>
      </w:r>
    </w:p>
    <w:p>
      <w:pPr>
        <w:pStyle w:val="Normal"/>
        <w:widowControl w:val="false"/>
        <w:numPr>
          <w:ilvl w:val="1"/>
          <w:numId w:val="19"/>
        </w:numPr>
        <w:tabs>
          <w:tab w:val="clear" w:pos="708"/>
          <w:tab w:val="left" w:pos="16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препятствует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повторному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обращению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153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или отказа в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9"/>
        </w:numPr>
        <w:tabs>
          <w:tab w:val="clear" w:pos="708"/>
          <w:tab w:val="left" w:pos="163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приостановления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промежуточного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предусмотренной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пунктом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2.5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момент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находится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представленная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местоположение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схемами,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частично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полностью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совпадает.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Решение о приостановлении рассмотрения заявления об утверждении схемы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 земельного участка направляется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з</w:t>
      </w:r>
      <w:r>
        <w:rPr>
          <w:rFonts w:eastAsia="Times New Roman" w:cs="Times New Roman" w:ascii="Times New Roman" w:hAnsi="Times New Roman"/>
          <w:sz w:val="28"/>
          <w:szCs w:val="28"/>
        </w:rPr>
        <w:t>аявителя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позднее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первого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рабочего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дня,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следующего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днем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решения.</w:t>
      </w:r>
    </w:p>
    <w:p>
      <w:pPr>
        <w:pStyle w:val="Normal"/>
        <w:widowControl w:val="false"/>
        <w:tabs>
          <w:tab w:val="clear" w:pos="708"/>
          <w:tab w:val="left" w:pos="3617" w:leader="none"/>
          <w:tab w:val="left" w:pos="6469" w:leader="none"/>
          <w:tab w:val="left" w:pos="938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Предоставление муниципальной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приостанавливается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схемы расположения земельного участка либо до принятия решения об отказе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утверждении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направленной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схемы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участка.</w:t>
      </w:r>
    </w:p>
    <w:p>
      <w:pPr>
        <w:pStyle w:val="Normal"/>
        <w:widowControl w:val="false"/>
        <w:numPr>
          <w:ilvl w:val="1"/>
          <w:numId w:val="19"/>
        </w:numPr>
        <w:tabs>
          <w:tab w:val="clear" w:pos="708"/>
          <w:tab w:val="left" w:pos="154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промежуточного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предусмотренной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2.5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регламента: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81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5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2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2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пунктом</w:t>
      </w:r>
      <w:r>
        <w:rPr>
          <w:rFonts w:eastAsia="Times New Roman" w:cs="Times New Roman" w:ascii="Times New Roman" w:hAnsi="Times New Roman"/>
          <w:spacing w:val="12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12</w:t>
      </w:r>
      <w:r>
        <w:rPr>
          <w:rFonts w:eastAsia="Times New Roman" w:cs="Times New Roman" w:ascii="Times New Roman" w:hAnsi="Times New Roman"/>
          <w:spacing w:val="11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статьи</w:t>
      </w:r>
      <w:r>
        <w:rPr>
          <w:rFonts w:eastAsia="Times New Roman" w:cs="Times New Roman" w:ascii="Times New Roman" w:hAnsi="Times New Roman"/>
          <w:spacing w:val="12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11.10</w:t>
      </w:r>
      <w:r>
        <w:rPr>
          <w:rFonts w:eastAsia="Times New Roman" w:cs="Times New Roman" w:ascii="Times New Roman" w:hAnsi="Times New Roman"/>
          <w:spacing w:val="12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2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кодекса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схема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соответствует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форме,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формату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требованиям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подготовке,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установлены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Приказом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Министерством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экономического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развития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27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ноября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2014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года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762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"Об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подготовке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участка или земельных участков на кадастровом плане территории 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формату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кадастровом плане территории при подготовке схемы расположения 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кадастровом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кадастровом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подготовка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 документа на бумажном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носителе)";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75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 пунктами 2-5 пункта 16 статьи 11.10 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кодекса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полное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частичное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совпадение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местоположения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образование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которого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предусмотрено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схемой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расположения,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местоположением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участка, образуемого в соответствии с ранее принятым решением 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утверждении схемы расположения земельного участка, срок действия которого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истек;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разработка схемы расположения земельного участка проведена с нарушением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требований к образуемым земельным участкам, предусмотренных в статье 11.9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кодекса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-несоответствие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проекту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планировки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территории,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землеустроительной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документации,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положению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особо охраняемой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природной территории;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-расположение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схемой расположения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границах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проект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межевания территории;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6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pacing w:val="-1"/>
          <w:sz w:val="28"/>
        </w:rPr>
        <w:t>не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представлено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письменной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согласие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лиц,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4 статьи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11.2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кодекса Российской Федерации;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6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получен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согласовании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схемы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расположения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субъекта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уполномоченного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области лесных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отношений;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68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 подпунктами 5 - 9, 13 - 19 пункта 8 статьи 39.11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кодекса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 Федерации: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отношении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установлено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разрешенное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разрешенное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</w:t>
      </w:r>
      <w:r>
        <w:rPr>
          <w:rFonts w:eastAsia="Times New Roman" w:cs="Times New Roman" w:ascii="Times New Roman" w:hAnsi="Times New Roman"/>
          <w:spacing w:val="5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5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5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соответствует</w:t>
      </w:r>
      <w:r>
        <w:rPr>
          <w:rFonts w:eastAsia="Times New Roman" w:cs="Times New Roman" w:ascii="Times New Roman" w:hAnsi="Times New Roman"/>
          <w:spacing w:val="5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целям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использования земельного участка, указанным в заявлении о проведении аукциона;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земельный</w:t>
      </w:r>
      <w:r>
        <w:rPr>
          <w:rFonts w:eastAsia="Times New Roman" w:cs="Times New Roman" w:ascii="Times New Roman" w:hAnsi="Times New Roman"/>
          <w:spacing w:val="3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полностью</w:t>
      </w:r>
      <w:r>
        <w:rPr>
          <w:rFonts w:eastAsia="Times New Roman" w:cs="Times New Roman" w:ascii="Times New Roman" w:hAnsi="Times New Roman"/>
          <w:spacing w:val="3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</w:t>
      </w:r>
      <w:r>
        <w:rPr>
          <w:rFonts w:eastAsia="Times New Roman" w:cs="Times New Roman" w:ascii="Times New Roman" w:hAnsi="Times New Roman"/>
          <w:spacing w:val="3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3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границах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зоны</w:t>
      </w:r>
      <w:r>
        <w:rPr>
          <w:rFonts w:eastAsia="Times New Roman" w:cs="Times New Roman" w:ascii="Times New Roman" w:hAnsi="Times New Roman"/>
          <w:spacing w:val="3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особыми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-условиями использования территории, установленные ограничения использования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 участков в которой не допускают использования земельного участка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 с целями использования такого земельного участка, указанными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проведении аукциона;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отнесен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определенной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постоянного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(бессрочного)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пользования, безвозмездного пользования, пожизненного наследуемого владения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принадлежащие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юридическим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завершено),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размещение которых допускается на основании сервитута, публичного сервитута,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или объекты, размещенные в соответствии со </w:t>
      </w:r>
      <w:hyperlink r:id="rId8">
        <w:r>
          <w:rPr>
            <w:rFonts w:eastAsia="Times New Roman" w:cs="Times New Roman" w:ascii="Times New Roman" w:hAnsi="Times New Roman"/>
            <w:color w:val="0000FF"/>
            <w:sz w:val="28"/>
            <w:szCs w:val="28"/>
          </w:rPr>
          <w:t>статьей 39.36</w:t>
        </w:r>
      </w:hyperlink>
      <w:r>
        <w:rPr>
          <w:rFonts w:eastAsia="Times New Roman" w:cs="Times New Roman" w:ascii="Times New Roman" w:hAnsi="Times New Roman"/>
          <w:color w:val="0000FF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кодекса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Федерации, а также случаев проведения аукциона на право заключения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договора аренды земельного участка, если в отношении расположенных на нем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здания, сооружения, объекта незавершенного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 принято решение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сносе самовольной постройки либо решение о сносе самовольной постройки или ее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приведении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требованиями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сроки,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выполнены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обязанности,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предусмотренные </w:t>
      </w:r>
      <w:hyperlink r:id="rId9">
        <w:r>
          <w:rPr>
            <w:rFonts w:eastAsia="Times New Roman" w:cs="Times New Roman" w:ascii="Times New Roman" w:hAnsi="Times New Roman"/>
            <w:color w:val="0000FF"/>
            <w:sz w:val="28"/>
            <w:szCs w:val="28"/>
          </w:rPr>
          <w:t xml:space="preserve">частью 11 статьи 55.32 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Градостроительного кодекса 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находящиеся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собственности, и продажа или предоставление в аренду указанных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здания, сооружения, объекта незавершенного строительства является предметом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аукциона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продаются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аукционе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одновременно с земельным участком, за исключением случаев, если на 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строительство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завершено),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допускается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сервитута,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публичного сервитута, или объекты, размещенные в соответствии со </w:t>
      </w:r>
      <w:hyperlink r:id="rId10">
        <w:r>
          <w:rPr>
            <w:rFonts w:eastAsia="Times New Roman" w:cs="Times New Roman" w:ascii="Times New Roman" w:hAnsi="Times New Roman"/>
            <w:color w:val="0000FF"/>
            <w:sz w:val="28"/>
            <w:szCs w:val="28"/>
          </w:rPr>
          <w:t>статьей 39.36</w:t>
        </w:r>
      </w:hyperlink>
      <w:r>
        <w:rPr>
          <w:rFonts w:eastAsia="Times New Roman" w:cs="Times New Roman" w:ascii="Times New Roman" w:hAnsi="Times New Roman"/>
          <w:color w:val="0000FF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кодекса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расположен в границах территории, в отношении которой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договор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 комплексном развитии;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территориального планирования и (или) документацией по планировке территории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предназначен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регионального значения или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предназначен для размещения здания или сооружения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субъекта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адресной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инвестиционной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программой;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отношении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предварительном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согласовании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отношении земельного участка поступило заявление о предварительном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согласовании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предварительном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согласовании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 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 предоставлении;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является земельным участком общего пользования 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границах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изъят для государственных или муниципальных нужд, 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изъятых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нужд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признанием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многоквартирного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дома,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аварийным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подлежащим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сносу 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реконструкции.</w:t>
      </w:r>
    </w:p>
    <w:p>
      <w:pPr>
        <w:pStyle w:val="Normal"/>
        <w:widowControl w:val="false"/>
        <w:numPr>
          <w:ilvl w:val="1"/>
          <w:numId w:val="19"/>
        </w:numPr>
        <w:tabs>
          <w:tab w:val="clear" w:pos="708"/>
          <w:tab w:val="left" w:pos="174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приостановления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предусмотренной пунктами 2.6.3, 2.6.4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 предусмотрено.</w:t>
      </w:r>
    </w:p>
    <w:p>
      <w:pPr>
        <w:pStyle w:val="Normal"/>
        <w:widowControl w:val="false"/>
        <w:numPr>
          <w:ilvl w:val="1"/>
          <w:numId w:val="19"/>
        </w:numPr>
        <w:tabs>
          <w:tab w:val="clear" w:pos="708"/>
          <w:tab w:val="left" w:pos="140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8" wp14:anchorId="2D4452F4">
                <wp:simplePos x="0" y="0"/>
                <wp:positionH relativeFrom="page">
                  <wp:posOffset>3301365</wp:posOffset>
                </wp:positionH>
                <wp:positionV relativeFrom="paragraph">
                  <wp:posOffset>596265</wp:posOffset>
                </wp:positionV>
                <wp:extent cx="50800" cy="10795"/>
                <wp:effectExtent l="0" t="0" r="0" b="0"/>
                <wp:wrapNone/>
                <wp:docPr id="3" name="Rectangle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4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5" path="m0,0l-2147483645,0l-2147483645,-2147483646l0,-2147483646xe" fillcolor="black" stroked="f" o:allowincell="f" style="position:absolute;margin-left:259.95pt;margin-top:46.95pt;width:3.9pt;height:0.75pt;mso-wrap-style:none;v-text-anchor:middle;mso-position-horizontal-relative:page" wp14:anchorId="2D4452F4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8"/>
        </w:rPr>
        <w:t>Основания 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 в 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предусмотренной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пунктами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2.6.3,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2.6.4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регламента: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53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8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39.11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кодекса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-границы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подлежат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уточнению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требованиями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недвижимости»;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отношении</w:t>
      </w:r>
      <w:r>
        <w:rPr>
          <w:rFonts w:eastAsia="Times New Roman" w:cs="Times New Roman" w:ascii="Times New Roman" w:hAnsi="Times New Roman"/>
          <w:spacing w:val="2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2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2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2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установлено</w:t>
      </w:r>
      <w:r>
        <w:rPr>
          <w:rFonts w:eastAsia="Times New Roman" w:cs="Times New Roman" w:ascii="Times New Roman" w:hAnsi="Times New Roman"/>
          <w:spacing w:val="2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разрешенное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разрешенное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</w:t>
      </w:r>
      <w:r>
        <w:rPr>
          <w:rFonts w:eastAsia="Times New Roman" w:cs="Times New Roman" w:ascii="Times New Roman" w:hAnsi="Times New Roman"/>
          <w:spacing w:val="5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5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5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соответствует</w:t>
      </w:r>
      <w:r>
        <w:rPr>
          <w:rFonts w:eastAsia="Times New Roman" w:cs="Times New Roman" w:ascii="Times New Roman" w:hAnsi="Times New Roman"/>
          <w:spacing w:val="5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целям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использования земельного участка, указанным в заявлении о проведении аукциона;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земельный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4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полностью</w:t>
      </w:r>
      <w:r>
        <w:rPr>
          <w:rFonts w:eastAsia="Times New Roman" w:cs="Times New Roman" w:ascii="Times New Roman" w:hAnsi="Times New Roman"/>
          <w:spacing w:val="5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границах</w:t>
      </w:r>
      <w:r>
        <w:rPr>
          <w:rFonts w:eastAsia="Times New Roman" w:cs="Times New Roman" w:ascii="Times New Roman" w:hAnsi="Times New Roman"/>
          <w:spacing w:val="5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зоны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особыми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-условиями использования территории, установленные ограничения использования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 участков в которой не допускают использования земельного участка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 с целями использования такого земельного участка, указанными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проведении аукциона;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отнесен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определенной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постоянного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(бессрочного)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пользования, безвозмездного пользования, пожизненного наследуемого владения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принадлежащие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юридическим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завершено),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размещение которых допускается на основании сервитута, публичного сервитута,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 объекты, размещенные в соответствии со статьей 39.36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кодекса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Федерации, а также случаев проведения аукциона на право заключения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договора аренды земельного участка, если в отношении расположенных на нем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здания, сооружения, объекта незавершенного строительства принято решение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сносе самовольной постройки либо решение о сносе самовольной постройки или ее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приведении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требованиями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сроки,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установленные</w:t>
      </w:r>
      <w:r>
        <w:rPr>
          <w:rFonts w:eastAsia="Times New Roman" w:cs="Times New Roman" w:ascii="Times New Roman" w:hAnsi="Times New Roman"/>
          <w:spacing w:val="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указанными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решениями,</w:t>
      </w:r>
      <w:r>
        <w:rPr>
          <w:rFonts w:eastAsia="Times New Roman" w:cs="Times New Roman" w:ascii="Times New Roman" w:hAnsi="Times New Roman"/>
          <w:spacing w:val="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выполнены</w:t>
      </w:r>
      <w:r>
        <w:rPr>
          <w:rFonts w:eastAsia="Times New Roman" w:cs="Times New Roman" w:ascii="Times New Roman" w:hAnsi="Times New Roman"/>
          <w:spacing w:val="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обязанности, предусмотренные частью 11 статьи 55.32 Градостроительного кодекса 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находящиеся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собственности, и продажа или предоставление в аренду указанных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здания, сооружения, объекта незавершенного строительства является предметом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аукциона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продаются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аукционе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одновременно с земельным участком, за исключением случаев, если на 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завершено),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допускается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сервитута,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публичного сервитута, или объекты, размещенные в соответствии со статьей 39.36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кодекса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изъят из оборота, за исключением случаев, в которых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 с федеральным законом изъятые из оборота земельные участки могут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предметом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договора аренды;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ограничен в обороте, за исключением случая проведения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аукциона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договора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аренды земельного участка;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зарезервирован для государственных или 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нужд, за исключением случая проведения аукциона на право заключения договора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срок,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превышающий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срока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резервирования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участка;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расположен в границах территории, в отношении 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договор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 комплексном развитии;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территориального планирования и (или) документацией по планировке территории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предназначен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регионального значения или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предназначен для размещения здания или сооружения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субъекта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адресной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инвестиционной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программой;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отношении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предварительном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согласовании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отношении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поступило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предварительном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согласовании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предварительном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согласовании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 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 предоставлении;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границах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-земельный участок изъят для государственных или муниципальных нужд, 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изъятых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нужд</w:t>
      </w:r>
      <w:r>
        <w:rPr>
          <w:rFonts w:eastAsia="Times New Roman" w:cs="Times New Roman" w:ascii="Times New Roman" w:hAnsi="Times New Roman"/>
          <w:spacing w:val="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</w:t>
      </w:r>
      <w:r>
        <w:rPr>
          <w:rFonts w:eastAsia="Times New Roman" w:cs="Times New Roman" w:ascii="Times New Roman" w:hAnsi="Times New Roman"/>
          <w:spacing w:val="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признанием</w:t>
      </w:r>
      <w:r>
        <w:rPr>
          <w:rFonts w:eastAsia="Times New Roman" w:cs="Times New Roman" w:ascii="Times New Roman" w:hAnsi="Times New Roman"/>
          <w:spacing w:val="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многоквартирного</w:t>
      </w:r>
      <w:r>
        <w:rPr>
          <w:rFonts w:eastAsia="Times New Roman" w:cs="Times New Roman" w:ascii="Times New Roman" w:hAnsi="Times New Roman"/>
          <w:spacing w:val="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дома,</w:t>
      </w:r>
      <w:r>
        <w:rPr>
          <w:rFonts w:eastAsia="Times New Roman" w:cs="Times New Roman" w:ascii="Times New Roman" w:hAnsi="Times New Roman"/>
          <w:spacing w:val="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который расположен 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аварийным и подлежащим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сносу 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реконструкции;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зарегистрировано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собственности,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образован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собственность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которые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 разграничена;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отношении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предельные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параметры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разрешенного   строительства,   реконструкции,   за   исключением   случаев,   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в   </w:t>
      </w:r>
      <w:r>
        <w:rPr>
          <w:rFonts w:eastAsia="Times New Roman" w:cs="Times New Roman" w:ascii="Times New Roman" w:hAnsi="Times New Roman"/>
          <w:spacing w:val="4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соответствии   </w:t>
      </w:r>
      <w:r>
        <w:rPr>
          <w:rFonts w:eastAsia="Times New Roman" w:cs="Times New Roman" w:ascii="Times New Roman" w:hAnsi="Times New Roman"/>
          <w:spacing w:val="4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с   </w:t>
      </w:r>
      <w:r>
        <w:rPr>
          <w:rFonts w:eastAsia="Times New Roman" w:cs="Times New Roman" w:ascii="Times New Roman" w:hAnsi="Times New Roman"/>
          <w:spacing w:val="4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разрешенным    </w:t>
      </w:r>
      <w:r>
        <w:rPr>
          <w:rFonts w:eastAsia="Times New Roman" w:cs="Times New Roman" w:ascii="Times New Roman" w:hAnsi="Times New Roman"/>
          <w:spacing w:val="4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использованием    </w:t>
      </w:r>
      <w:r>
        <w:rPr>
          <w:rFonts w:eastAsia="Times New Roman" w:cs="Times New Roman" w:ascii="Times New Roman" w:hAnsi="Times New Roman"/>
          <w:spacing w:val="4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земельного    </w:t>
      </w:r>
      <w:r>
        <w:rPr>
          <w:rFonts w:eastAsia="Times New Roman" w:cs="Times New Roman" w:ascii="Times New Roman" w:hAnsi="Times New Roman"/>
          <w:spacing w:val="4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предусматривается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 строительства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зданий,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отношении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отсутствует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подключения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(технологического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присоединения)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капитального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сетям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инженерно-технического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обеспечения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(за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исключением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сетей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электроснабжения), за исключением случаев, если в соответствии с разрешенным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предусматривается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зданий,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сооружений;</w:t>
      </w:r>
    </w:p>
    <w:p>
      <w:pPr>
        <w:pStyle w:val="Normal"/>
        <w:widowControl w:val="false"/>
        <w:numPr>
          <w:ilvl w:val="2"/>
          <w:numId w:val="19"/>
        </w:numPr>
        <w:tabs>
          <w:tab w:val="clear" w:pos="708"/>
          <w:tab w:val="left" w:pos="16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10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39.11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кодекса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аукциона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перечень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имущества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перечень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имущества,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предусмотренные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частью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4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18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24.07.2007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209-ФЗ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развитии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малого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среднего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предпринимательства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Федерации»,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обратилось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субъектом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малого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среднего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предпринимательства,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отношении которого не может оказываться поддержка в соответствии с частью 3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14 указанного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закона.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40"/>
          <w:szCs w:val="28"/>
        </w:rPr>
      </w:pPr>
      <w:r>
        <w:rPr>
          <w:rFonts w:eastAsia="Times New Roman" w:cs="Times New Roman" w:ascii="Times New Roman" w:hAnsi="Times New Roman"/>
          <w:sz w:val="40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149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услуг, которые являются необходимыми и обязательными для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числе </w:t>
      </w:r>
      <w:r>
        <w:rPr>
          <w:rFonts w:eastAsia="Times New Roman" w:cs="Times New Roman" w:ascii="Times New Roman" w:hAnsi="Times New Roman"/>
          <w:b/>
          <w:sz w:val="28"/>
        </w:rPr>
        <w:t>сведения о документе (документах), выдаваемом (выдаваемых)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организациями, участвующими в предоставлении муниципальной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отсутствуют.</w:t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Размер платы,  взимаемой с заявителя при предоставлении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 и способы ее взимания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870" w:leader="none"/>
          <w:tab w:val="left" w:pos="1871" w:leader="none"/>
          <w:tab w:val="left" w:pos="4295" w:leader="none"/>
          <w:tab w:val="left" w:pos="6985" w:leader="none"/>
          <w:tab w:val="left" w:pos="93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Предоставление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Порядок, размер и основания взимания платы за предоставление услуг,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предоставления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включая информацию о методике расчета размера</w:t>
      </w:r>
      <w:r>
        <w:rPr>
          <w:rFonts w:eastAsia="Times New Roman" w:cs="Times New Roman" w:ascii="Times New Roman" w:hAnsi="Times New Roman"/>
          <w:b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такой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платы</w:t>
      </w:r>
    </w:p>
    <w:p>
      <w:pPr>
        <w:pStyle w:val="Normal"/>
        <w:widowControl w:val="false"/>
        <w:spacing w:lineRule="auto" w:line="240" w:before="7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отсутствуют.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Максимальный срок ожидания в очереди при подаче запроса 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получении </w:t>
      </w:r>
      <w:r>
        <w:rPr>
          <w:rFonts w:eastAsia="Times New Roman" w:cs="Times New Roman" w:ascii="Times New Roman" w:hAnsi="Times New Roman"/>
          <w:b/>
          <w:sz w:val="28"/>
        </w:rPr>
        <w:t>результата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58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Максимальный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ожидания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очереди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запроса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 более 15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минут.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Срок регистрации запроса заявителя о предоставлении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6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течение </w:t>
      </w:r>
      <w:r>
        <w:rPr>
          <w:rFonts w:eastAsia="Times New Roman" w:cs="Times New Roman" w:ascii="Times New Roman" w:hAnsi="Times New Roman"/>
          <w:sz w:val="28"/>
          <w:szCs w:val="28"/>
        </w:rPr>
        <w:t>1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рабочего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tabs>
          <w:tab w:val="clear" w:pos="708"/>
          <w:tab w:val="left" w:pos="162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указанных в пункте 2.12 настоящего Административного регламента, Администрация в срок не более пяти рабочих дней со дня поступления заявления и документов, необходимых для предоставления муниципальной услуги, возвращает заявителю либо его представителю документы, необходимые для предоставления муниципальной услуги.</w:t>
      </w:r>
    </w:p>
    <w:p>
      <w:pPr>
        <w:pStyle w:val="Normal"/>
        <w:widowControl w:val="false"/>
        <w:spacing w:lineRule="auto" w:line="240" w:before="10" w:after="0"/>
        <w:jc w:val="both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помещениям, в которых предоставляется муниципальная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услуга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4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Местоположение административных зданий, в которых 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 заявлений и 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удобство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точки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зрения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пешеходной</w:t>
      </w:r>
      <w:r>
        <w:rPr>
          <w:rFonts w:eastAsia="Times New Roman" w:cs="Times New Roman" w:ascii="Times New Roman" w:hAnsi="Times New Roman"/>
          <w:spacing w:val="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остановок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общественного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случае, если имеется возможность организации стоянки (парковки) возле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 (строения), в котором размещено помещение приема и выдачи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организовывается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автомобильного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(парковкой)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взимается.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Для парковки специальных автотранспортных средств инвалидов на стоянке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(парковке)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выделяется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10%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(но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одного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места)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парковки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управляемых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 и транспортных средств, перевозящих таких инвалидов и (или) детей-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целях обеспечения беспрепятственного доступа заявителей, в том числе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передвигающихся на инвалидных колясках, вход в здание и 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оборудуются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пандусами,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поручнями, тактильными (контрастными) предупреждающими элементами, иными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приспособлениями, позволяющими обеспечить беспрепятственный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социальной защите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Центральный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вход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(вывеской),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-наименование;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-местонахождение и юридический адрес;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-режим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-график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-номера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телефонов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справок.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соответствовать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санитарно-эпидемиологическим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оснащаются: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-противопожарной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системой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пожаротушения;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-системой оповещения о возникновении чрезвычайной ситуации;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оказания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первой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медицинской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помощи;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-туалетными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комнатами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посетителей.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ожидания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стульями,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скамьями,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количество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 определяется исходя из фактической нагрузки и возможностей для 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информационными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стендами.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Тексты материалов, размещенных на информационном стенде, печатаются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удобным для чтения шрифтом, без исправлений, с выделением наиболее важных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полужирным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Места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 оборудуются стульями, столами (стойками),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бланками заявлений,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принадлежностями.</w:t>
      </w:r>
    </w:p>
    <w:p>
      <w:pPr>
        <w:pStyle w:val="Normal"/>
        <w:widowControl w:val="false"/>
        <w:tabs>
          <w:tab w:val="clear" w:pos="708"/>
          <w:tab w:val="left" w:pos="1791" w:leader="none"/>
          <w:tab w:val="left" w:pos="2880" w:leader="none"/>
          <w:tab w:val="left" w:pos="4436" w:leader="none"/>
          <w:tab w:val="left" w:pos="6228" w:leader="none"/>
          <w:tab w:val="left" w:pos="876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Места приема заявителей оборудуются информационными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табличками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(вывесками)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номера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отдела; 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ответственного лица за прием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графика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Рабочее место каждого ответственного лица за прием документов, 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компьютером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базам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печатающим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устройством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(принтером)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копирующим устройством.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 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 беспрепятственного доступа к объекту (зданию, помещению),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услуга, а также входа в такие объекты и выхода из них, посадки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транспортное средство и высадки из него, в том числе с использование кресла-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коляски;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сопровождение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имеющих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стойкие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расстройства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функции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надлежащее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 обеспечения беспрепятственного доступа инвалидов зданиям 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помещениям, в которых предоставляется муниципальная услуга,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ограничений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жизнедеятельности;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дублирование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звуковой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надписей,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знаков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текстовой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графической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знаками,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выполненными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рельефно-точечным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 Брайля;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сурдопереводчика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тифлосурдопереводчика;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собаки-проводника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специальное</w:t>
      </w:r>
      <w:r>
        <w:rPr>
          <w:rFonts w:eastAsia="Times New Roman" w:cs="Times New Roman" w:ascii="Times New Roman" w:hAnsi="Times New Roman"/>
          <w:spacing w:val="-2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обучение,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объекты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(здания,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помещения),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предоставляются 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оказание инвалидам помощи в преодолении барьеров, мешающих получению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 наравне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лицами.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Показатели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4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10"/>
        </w:numPr>
        <w:tabs>
          <w:tab w:val="clear" w:pos="708"/>
          <w:tab w:val="left" w:pos="1454" w:leader="none"/>
          <w:tab w:val="left" w:pos="172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Наличие полной и понятной информации о порядке, сроках и 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информационно-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телекоммуникационных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сетях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общего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сети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«Интернет»),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средствах массовой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информации.</w:t>
      </w:r>
    </w:p>
    <w:p>
      <w:pPr>
        <w:pStyle w:val="Normal"/>
        <w:widowControl w:val="false"/>
        <w:numPr>
          <w:ilvl w:val="2"/>
          <w:numId w:val="10"/>
        </w:numPr>
        <w:tabs>
          <w:tab w:val="clear" w:pos="708"/>
          <w:tab w:val="left" w:pos="1454" w:leader="none"/>
          <w:tab w:val="left" w:pos="172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 получения заявителем уведомлений о 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помощью ЕПГУ.</w:t>
      </w:r>
    </w:p>
    <w:p>
      <w:pPr>
        <w:pStyle w:val="Normal"/>
        <w:widowControl w:val="false"/>
        <w:numPr>
          <w:ilvl w:val="2"/>
          <w:numId w:val="10"/>
        </w:numPr>
        <w:tabs>
          <w:tab w:val="clear" w:pos="708"/>
          <w:tab w:val="left" w:pos="1454" w:leader="none"/>
          <w:tab w:val="left" w:pos="186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информационно-коммуникационных технологий.</w:t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454" w:leader="none"/>
          <w:tab w:val="left" w:pos="15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10"/>
        </w:numPr>
        <w:tabs>
          <w:tab w:val="clear" w:pos="708"/>
          <w:tab w:val="left" w:pos="1454" w:leader="none"/>
          <w:tab w:val="left" w:pos="17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Своевременность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стандартом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установленным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настоящим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регламентом.</w:t>
      </w:r>
    </w:p>
    <w:p>
      <w:pPr>
        <w:pStyle w:val="Normal"/>
        <w:widowControl w:val="false"/>
        <w:numPr>
          <w:ilvl w:val="2"/>
          <w:numId w:val="10"/>
        </w:numPr>
        <w:tabs>
          <w:tab w:val="clear" w:pos="708"/>
          <w:tab w:val="left" w:pos="1454" w:leader="none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Минимально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лицами,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участвующими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10"/>
        </w:numPr>
        <w:tabs>
          <w:tab w:val="clear" w:pos="708"/>
          <w:tab w:val="left" w:pos="1454" w:leader="none"/>
          <w:tab w:val="left" w:pos="189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обоснованных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сотрудников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некорректное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(невнимательное)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заявителям.</w:t>
      </w:r>
    </w:p>
    <w:p>
      <w:pPr>
        <w:pStyle w:val="Normal"/>
        <w:widowControl w:val="false"/>
        <w:numPr>
          <w:ilvl w:val="2"/>
          <w:numId w:val="10"/>
        </w:numPr>
        <w:tabs>
          <w:tab w:val="clear" w:pos="708"/>
          <w:tab w:val="left" w:pos="1454" w:leader="none"/>
          <w:tab w:val="left" w:pos="19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процессе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numPr>
          <w:ilvl w:val="2"/>
          <w:numId w:val="10"/>
        </w:numPr>
        <w:tabs>
          <w:tab w:val="clear" w:pos="708"/>
          <w:tab w:val="left" w:pos="1454" w:leader="none"/>
          <w:tab w:val="left" w:pos="19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оспаривании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принимаемых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(совершенных) при предоставлении муниципальной услуги, 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итогам рассмотрения которых вынесены решения об удовлетворении (частичном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удовлетворении)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 заявителей.</w:t>
      </w:r>
    </w:p>
    <w:p>
      <w:pPr>
        <w:pStyle w:val="Normal"/>
        <w:widowControl w:val="false"/>
        <w:tabs>
          <w:tab w:val="clear" w:pos="708"/>
          <w:tab w:val="left" w:pos="145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Иные требования, в том числе учитывающие особенности предоставления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 в многофункциональных центрах,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особенности предоставления муниципальной услуги по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экстерриториальному принципу 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особенности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 м</w:t>
      </w:r>
      <w:r>
        <w:rPr>
          <w:rFonts w:eastAsia="Times New Roman" w:cs="Times New Roman" w:ascii="Times New Roman" w:hAnsi="Times New Roman"/>
          <w:b/>
          <w:sz w:val="28"/>
        </w:rPr>
        <w:t>униципальной услуги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электронной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форме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7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экстерриториальному принципу осуществляется в части обеспечения возможности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МФЦ.</w:t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54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Заявителям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прилагаемых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записи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интерактивной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электронном виде.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Заполненное заявление о предоставлении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отправляется заявителем вместе с прикрепленными электронными образами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необходимыми для предоставления муниципальной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муниципальной услуги считается подписанным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простой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подписание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Результаты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указанные в пункте 2.5 настоящего Административного регламента, направляются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 подписанного усиленной квалифицированной электронной 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 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предоставления 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 также может быть выдан заявителю 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 носителе в МФЦ в порядке, предусмотренном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6.7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4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Электронные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могут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форматах: xml,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doc,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docx,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odt,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xls,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xlsx,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ods,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pdf,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jpg,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jpeg,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zip,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rar,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sig,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png,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bmp,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tiff.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Допускается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сканирования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 с оригинала документа (использование копий не допускается),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сохранением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ориентации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оригинала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300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500 dpi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(масштаб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1:1)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следующих режимов: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03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«черно-белый» (при отсутствии в документе графических изображений 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06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«оттенки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серого»</w:t>
      </w:r>
      <w:r>
        <w:rPr>
          <w:rFonts w:eastAsia="Times New Roman" w:cs="Times New Roman" w:ascii="Times New Roman" w:hAnsi="Times New Roman"/>
          <w:spacing w:val="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графических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отличных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графического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изображения);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02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«цветной»</w:t>
      </w:r>
      <w:r>
        <w:rPr>
          <w:rFonts w:eastAsia="Times New Roman" w:cs="Times New Roman" w:ascii="Times New Roman" w:hAnsi="Times New Roman"/>
          <w:spacing w:val="2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3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«режим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полной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цветопередачи»</w:t>
      </w:r>
      <w:r>
        <w:rPr>
          <w:rFonts w:eastAsia="Times New Roman" w:cs="Times New Roman" w:ascii="Times New Roman" w:hAnsi="Times New Roman"/>
          <w:spacing w:val="3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3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2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цветных графических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 либо 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158" w:leader="none"/>
          <w:tab w:val="left" w:pos="1159" w:leader="none"/>
          <w:tab w:val="left" w:pos="2945" w:leader="none"/>
          <w:tab w:val="left" w:pos="3706" w:leader="none"/>
          <w:tab w:val="left" w:pos="5500" w:leader="none"/>
          <w:tab w:val="left" w:pos="6972" w:leader="none"/>
          <w:tab w:val="left" w:pos="8843" w:leader="none"/>
          <w:tab w:val="left" w:pos="920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сохранением всех аутентичных признаков подлинности, а </w:t>
      </w:r>
      <w:r>
        <w:rPr>
          <w:rFonts w:eastAsia="Times New Roman" w:cs="Times New Roman" w:ascii="Times New Roman" w:hAnsi="Times New Roman"/>
          <w:spacing w:val="-1"/>
          <w:sz w:val="28"/>
        </w:rPr>
        <w:t>именно: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подписи лица,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печати,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углового штампа бланка;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98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файлов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соответствовать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количеству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каждый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содержит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текстовую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графическую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информацию.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Электронные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документы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обеспечивать: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9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идентифицировать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листов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12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структурированные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частям,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главам,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разделам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(подразделам)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закладки,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переходы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оглавлению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(или)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содержащимся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тексте рисункам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таблицам.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подлежащие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представлению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форматах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xls,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xlsx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ods,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формируются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отдельного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311" w:leader="none"/>
        </w:tabs>
        <w:ind w:left="117" w:hanging="0"/>
        <w:jc w:val="center"/>
        <w:outlineLvl w:val="0"/>
        <w:rPr>
          <w:b/>
          <w:b/>
          <w:sz w:val="28"/>
        </w:rPr>
      </w:pPr>
      <w:r>
        <w:rPr>
          <w:b/>
          <w:bCs/>
          <w:sz w:val="28"/>
          <w:szCs w:val="28"/>
        </w:rPr>
        <w:t>3.Состав, последовательность и сроки выполнения административных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процедур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(действий),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требования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порядку их выполнения,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том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числе </w:t>
      </w:r>
      <w:r>
        <w:rPr>
          <w:b/>
          <w:sz w:val="28"/>
        </w:rPr>
        <w:t>особенности выполнения 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электронной форме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Исчерпывающий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перечень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38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Предоставление</w:t>
      </w:r>
      <w:r>
        <w:rPr>
          <w:rFonts w:eastAsia="Times New Roman" w:cs="Times New Roman" w:ascii="Times New Roman" w:hAnsi="Times New Roman"/>
          <w:spacing w:val="6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6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6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включает</w:t>
      </w:r>
      <w:r>
        <w:rPr>
          <w:rFonts w:eastAsia="Times New Roman" w:cs="Times New Roman" w:ascii="Times New Roman" w:hAnsi="Times New Roman"/>
          <w:spacing w:val="61"/>
          <w:sz w:val="28"/>
          <w:szCs w:val="28"/>
        </w:rPr>
        <w:t xml:space="preserve"> в </w:t>
      </w:r>
      <w:r>
        <w:rPr>
          <w:rFonts w:eastAsia="Times New Roman" w:cs="Times New Roman" w:ascii="Times New Roman" w:hAnsi="Times New Roman"/>
          <w:sz w:val="28"/>
          <w:szCs w:val="28"/>
        </w:rPr>
        <w:t>себя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следующие административные процедуры:</w:t>
      </w:r>
    </w:p>
    <w:p>
      <w:pPr>
        <w:pStyle w:val="Normal"/>
        <w:widowControl w:val="false"/>
        <w:tabs>
          <w:tab w:val="clear" w:pos="708"/>
          <w:tab w:val="left" w:pos="138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проверка</w:t>
      </w:r>
      <w:r>
        <w:rPr>
          <w:rFonts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документов</w:t>
      </w:r>
      <w:r>
        <w:rPr>
          <w:rFonts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регистрация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tabs>
          <w:tab w:val="clear" w:pos="708"/>
          <w:tab w:val="left" w:pos="138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-получение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сведений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посредством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Федеральной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государственной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информационной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системы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«Единая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система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межведомственного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электронного</w:t>
      </w:r>
      <w:r>
        <w:rPr>
          <w:rFonts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взаимодействия»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(далее – СМЭВ);</w:t>
      </w:r>
    </w:p>
    <w:p>
      <w:pPr>
        <w:pStyle w:val="Style20"/>
        <w:ind w:firstLine="709"/>
        <w:jc w:val="both"/>
        <w:rPr/>
      </w:pPr>
      <w:r>
        <w:rPr/>
        <w:t>-рассмотрение</w:t>
      </w:r>
      <w:r>
        <w:rPr>
          <w:spacing w:val="-6"/>
        </w:rPr>
        <w:t xml:space="preserve"> </w:t>
      </w:r>
      <w:r>
        <w:rPr/>
        <w:t>документов</w:t>
      </w:r>
      <w:r>
        <w:rPr>
          <w:spacing w:val="-7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сведений;</w:t>
      </w:r>
    </w:p>
    <w:p>
      <w:pPr>
        <w:pStyle w:val="Style20"/>
        <w:ind w:firstLine="709"/>
        <w:jc w:val="both"/>
        <w:rPr/>
      </w:pPr>
      <w:r>
        <w:rPr/>
        <w:t>-принятие решения;</w:t>
      </w:r>
      <w:r>
        <w:rPr>
          <w:spacing w:val="-67"/>
        </w:rPr>
        <w:t xml:space="preserve"> -</w:t>
      </w:r>
      <w:r>
        <w:rPr/>
        <w:t>выдача</w:t>
      </w:r>
      <w:r>
        <w:rPr>
          <w:spacing w:val="-4"/>
        </w:rPr>
        <w:t xml:space="preserve"> </w:t>
      </w:r>
      <w:r>
        <w:rPr/>
        <w:t>результата;</w:t>
      </w:r>
    </w:p>
    <w:p>
      <w:pPr>
        <w:pStyle w:val="Style20"/>
        <w:ind w:firstLine="709"/>
        <w:jc w:val="both"/>
        <w:rPr/>
      </w:pPr>
      <w:r>
        <w:rPr/>
        <w:t>Описание административных процедур представлено в Приложении №</w:t>
      </w:r>
      <w:r>
        <w:rPr>
          <w:spacing w:val="1"/>
        </w:rPr>
        <w:t xml:space="preserve"> 3 </w:t>
      </w:r>
      <w:r>
        <w:rPr/>
        <w:t>к</w:t>
      </w:r>
      <w:r>
        <w:rPr>
          <w:spacing w:val="1"/>
        </w:rPr>
        <w:t xml:space="preserve"> </w:t>
      </w:r>
      <w:r>
        <w:rPr/>
        <w:t>настоящему</w:t>
      </w:r>
      <w:r>
        <w:rPr>
          <w:spacing w:val="-5"/>
        </w:rPr>
        <w:t xml:space="preserve"> </w:t>
      </w:r>
      <w:r>
        <w:rPr/>
        <w:t>Административному</w:t>
      </w:r>
      <w:r>
        <w:rPr>
          <w:spacing w:val="-4"/>
        </w:rPr>
        <w:t xml:space="preserve"> </w:t>
      </w:r>
      <w:r>
        <w:rPr/>
        <w:t>регламенту.</w:t>
      </w:r>
    </w:p>
    <w:p>
      <w:pPr>
        <w:pStyle w:val="Normal"/>
        <w:widowControl w:val="false"/>
        <w:spacing w:lineRule="auto" w:line="240" w:before="10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239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административных процедур (действий) при предоставлении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49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 информации о порядке и сроках предоставления 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-формирование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-осуществление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оценки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-досудебное (внесудебное) обжалование решений и действий 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 предоставляющего муниципальную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 муниципального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служащего.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осуществления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Формирование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необходимости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дополнительной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заявления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какой-либо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 форме.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Форматно-логическая проверка сформированного заявления 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после заполнения заявителем каждого из полей электронной формы заявления. При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выявлении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некорректно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заполненного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уведомляется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характере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выявленной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ошибки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устранения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формировании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возможность копирования и сохранения заявления и иных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2.8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возможность печати на бумажном носителе копии электронной 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в) сохранение ранее введенных в электронную форму заявления значений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 момент по желанию пользователя, в том числе при возникновении ошибок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возврате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повторного 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электронную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форму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г)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заполнение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полей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заявителем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размещенных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опубликованных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касающейся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отсутствующих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д)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вернуться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этапов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 заявления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потери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введенной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е) возможность доступа заявителя на ЕПГУ к ранее поданным им заявлениям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течение не менее одного года, а также частично сформированных заявлений –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течение не менее 3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месяцев.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Сформированное и подписанное заявление и иные документы, необходимые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 посредством ЕПГУ.</w:t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3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Администрация обеспечивает в срок не позднее 1 рабочего дня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момента подачи заявления на ЕПГУ, а в случае его поступления в нерабочий 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праздничный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ним первый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рабочий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 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3.5. Электронное заявление становится доступным для специалиста Комитета,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регистрацию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- ответственное должностное лицо), в государственной информационной системе,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используемой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– ГИС).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-проверяет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наличие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заявлений,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поступивших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периодом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реже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день;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-рассматривает поступившие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приложенные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(документы);</w:t>
      </w:r>
    </w:p>
    <w:p>
      <w:pPr>
        <w:pStyle w:val="Normal"/>
        <w:widowControl w:val="false"/>
        <w:tabs>
          <w:tab w:val="clear" w:pos="708"/>
          <w:tab w:val="left" w:pos="2532" w:leader="none"/>
          <w:tab w:val="left" w:pos="3937" w:leader="none"/>
          <w:tab w:val="left" w:pos="4397" w:leader="none"/>
          <w:tab w:val="left" w:pos="6312" w:leader="none"/>
          <w:tab w:val="left" w:pos="6767" w:leader="none"/>
          <w:tab w:val="left" w:pos="8110" w:leader="none"/>
          <w:tab w:val="left" w:pos="879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-производит действия в соответствии с пунктом 3.4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65" w:leader="none"/>
          <w:tab w:val="left" w:pos="1466" w:leader="none"/>
          <w:tab w:val="left" w:pos="2955" w:leader="none"/>
          <w:tab w:val="left" w:pos="3303" w:leader="none"/>
          <w:tab w:val="left" w:pos="4553" w:leader="none"/>
          <w:tab w:val="left" w:pos="6045" w:leader="none"/>
          <w:tab w:val="left" w:pos="815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Заявителю в качестве результата предоставления муниципальной услуги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усиленной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квалифицированной электронной подписью уполномоченного должностного 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виде бумажного документа, подтверждающего содержание 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который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получает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личном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МФЦ.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36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Получение информации о ходе рассмотрения заявления и о результате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 услуги производится в личном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авторизации.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просматривать статус электронного заявления, а также информацию о дальнейших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действиях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 собственной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инициативе,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любое время.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содержащее сведения о факте приема заявления и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а также сведения о дате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окончания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уведомление о результатах рассмотрения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содержащее сведения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положительного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Оценка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Оценка качества предоставления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осуществляется в соответствии с </w:t>
      </w:r>
      <w:hyperlink r:id="rId11">
        <w:r>
          <w:rPr>
            <w:rFonts w:eastAsia="Times New Roman" w:cs="Times New Roman" w:ascii="Times New Roman" w:hAnsi="Times New Roman"/>
            <w:sz w:val="28"/>
            <w:szCs w:val="28"/>
          </w:rPr>
          <w:t>Правилами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 оценки гражданами эффективности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качества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указанной оценки как основания для принятия решений о досрочном 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 соответствующими руководителями своих должностных обязанностей,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12.12.2012 № 1284 «Об оценке гражданами эффективности 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 внебюджетных фондов (их региональных отделений) с 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многофункциональных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центров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услуг, 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применении результатов указанной оценки как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досрочном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соответствующими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 обязанностей».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30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направления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жалобы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решения,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бездействие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 либо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служащего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статьей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11.2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закона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210-ФЗ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установленном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7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7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7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20.11.2012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1198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обеспечивающей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процесс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совершенных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услуг».</w:t>
      </w:r>
    </w:p>
    <w:p>
      <w:pPr>
        <w:pStyle w:val="Normal"/>
        <w:widowControl w:val="false"/>
        <w:spacing w:lineRule="auto" w:line="240" w:before="1" w:after="0"/>
        <w:rPr>
          <w:rFonts w:ascii="Times New Roman" w:hAnsi="Times New Roman" w:eastAsia="Times New Roman" w:cs="Times New Roman"/>
          <w:b/>
          <w:b/>
          <w:sz w:val="21"/>
          <w:szCs w:val="28"/>
        </w:rPr>
      </w:pPr>
      <w:r>
        <w:rPr>
          <w:rFonts w:eastAsia="Times New Roman" w:cs="Times New Roman" w:ascii="Times New Roman" w:hAnsi="Times New Roman"/>
          <w:b/>
          <w:sz w:val="21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исправления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допущенных опечаток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ошибок </w:t>
      </w:r>
      <w:r>
        <w:rPr>
          <w:rFonts w:eastAsia="Times New Roman" w:cs="Times New Roman" w:ascii="Times New Roman" w:hAnsi="Times New Roman"/>
          <w:b/>
          <w:sz w:val="28"/>
        </w:rPr>
        <w:t xml:space="preserve">в выданных в результате предоставления муниципальной 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документах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выявления опечаток и ошибок заявитель вправе обратиться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Администрацию. Для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предоставить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 заявление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приложением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2.9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4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исправлении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указаны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 2.13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Исправление допущенных опечаток и ошибок в выданных в результате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следующем порядке: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79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обнаружении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выданных в результате предоставления 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исправления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содержится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указание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описание.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78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Специалист Комитета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3.10 настоящего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подраздела,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рассматривает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необходимость внесения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изменений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являющиеся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66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Специалист Комитета обеспечивает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устранение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являющихся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71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Срок устранения опечаток и ошибок не должен превышать 3 (трех)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рабочих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дней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даты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заявления,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3.10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подраздела.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4.Формы контроля за исполнением административного регламента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осуществления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текущего контроля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за соблюдением </w:t>
      </w:r>
      <w:r>
        <w:rPr>
          <w:rFonts w:eastAsia="Times New Roman" w:cs="Times New Roman" w:ascii="Times New Roman" w:hAnsi="Times New Roman"/>
          <w:b/>
          <w:sz w:val="28"/>
        </w:rPr>
        <w:t>и исполнением ответственными должностными лицами положений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 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актов,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устанавливающих требования к предоставлению муниципальной услуги, а также принятием ими решений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4.1. Текущий контроль за полнотой и качеством предоставления муниципальной услуги,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</w:t>
      </w:r>
      <w:r>
        <w:rPr>
          <w:rFonts w:ascii="Times New Roman" w:hAnsi="Times New Roman"/>
          <w:color w:val="000000"/>
          <w:sz w:val="18"/>
          <w:szCs w:val="18"/>
        </w:rPr>
        <w:t>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321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полноты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 предоставления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 том числе порядок и формы контроля за полнотой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качеством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267" w:leader="none"/>
        </w:tabs>
        <w:spacing w:lineRule="auto" w:line="240" w:before="0" w:after="0"/>
        <w:ind w:left="0" w:firstLine="703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 себя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внеплановых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проверок.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1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Плановые проверки осуществляются в соответствии с графиком проведения проверок, утвержденным Главой муниципального образования «Рославльский район» Смоленской области. 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8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соблюдение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соблюдение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правильность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обоснованность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принятого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и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Основанием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проведения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внеплановых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самоуправления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предполагаемых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выявленных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 органов местного самоуправления</w:t>
      </w:r>
      <w:r>
        <w:rPr>
          <w:rFonts w:eastAsia="Times New Roman" w:cs="Times New Roman" w:ascii="Times New Roman" w:hAnsi="Times New Roman"/>
          <w:i/>
          <w:sz w:val="28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обращения граждан и юридических лиц на нарушения законодательства,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услуги.</w:t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Ответственность должностных лиц за решения и действия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(бездействие), принимаемые (осуществляемые) ими в ходе 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1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 результатам проведенных проверок в случае выявления нарушений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привлечение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виновных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Персональная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правильность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своевременность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(об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предоставлении)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закрепляется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регламентах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 требованиями законодательства.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0"/>
        <w:ind w:left="0" w:right="137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порядку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формам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контроля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предоставлением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 том числе со стороны граждан,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объединений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организаций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3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Граждане,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объединения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 информации о ходе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сроках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завершения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процедур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(действий).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Граждане,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-направлять</w:t>
      </w:r>
      <w:r>
        <w:rPr>
          <w:rFonts w:eastAsia="Times New Roman" w:cs="Times New Roman" w:ascii="Times New Roman" w:hAnsi="Times New Roman"/>
          <w:spacing w:val="3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предложения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улучшению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tabs>
          <w:tab w:val="clear" w:pos="708"/>
          <w:tab w:val="left" w:pos="1846" w:leader="none"/>
          <w:tab w:val="left" w:pos="3669" w:leader="none"/>
          <w:tab w:val="left" w:pos="4052" w:leader="none"/>
          <w:tab w:val="left" w:pos="4996" w:leader="none"/>
          <w:tab w:val="left" w:pos="5529" w:leader="none"/>
          <w:tab w:val="left" w:pos="7205" w:leader="none"/>
          <w:tab w:val="left" w:pos="879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-вносить предложения о мерах по устранению нарушений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Должностные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принимают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меры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прекращению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допущенных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устраняют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причины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способствующие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совершению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Информация о результатах рассмотрения замечаний и предложений граждан,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доводится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направивших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предложения.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179" w:leader="none"/>
        </w:tabs>
        <w:jc w:val="center"/>
        <w:outlineLvl w:val="0"/>
        <w:rPr>
          <w:b/>
          <w:b/>
          <w:sz w:val="28"/>
        </w:rPr>
      </w:pPr>
      <w:r>
        <w:rPr>
          <w:b/>
          <w:bCs/>
          <w:sz w:val="28"/>
          <w:szCs w:val="28"/>
        </w:rPr>
        <w:t>Досудебный (внесудебный) порядок обжалования решений и действий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(бездействия)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органа,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предоставляющего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муниципальную </w:t>
      </w:r>
      <w:r>
        <w:rPr>
          <w:b/>
          <w:sz w:val="28"/>
        </w:rPr>
        <w:t xml:space="preserve">услугу, а также их должностных лиц, муниципальных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служащих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179" w:leader="none"/>
        </w:tabs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5.1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муниципального образования «Рославльский район» Смоленской области и специалистами МФЦ, в досудебном (внесудебном) порядке.</w:t>
      </w:r>
    </w:p>
    <w:p>
      <w:pPr>
        <w:pStyle w:val="Normal"/>
        <w:widowControl w:val="false"/>
        <w:spacing w:lineRule="auto" w:line="240" w:before="0" w:after="0"/>
        <w:ind w:firstLine="54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5.2.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Заявитель может обратиться с жалобой, в том числе в следующих случаях: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нарушения срока регистрации заявления (запроса, обращения) заявителя                              о предоставлении муниципальной услуги;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нарушения срока предоставления муниципальной услуги;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требования у заявителя документов, не предусмотренных нормативными правовыми актами Российской Федерации, нормативными правовыми актами Смоленской области, настоящим Административным регламентом;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отказа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отказа в предоставлении муниципальной услуги, если основания отказа              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отказа органа, предоставляющего муниципальную услугу, его должностного лица,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муниципального служащего, МФЦ, работника МФЦ</w:t>
      </w:r>
      <w:r>
        <w:rPr>
          <w:rFonts w:eastAsia="Times New Roman" w:cs="Times New Roman" w:ascii="YS Text" w:hAnsi="YS Text"/>
          <w:color w:val="000000"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5.3. </w:t>
      </w:r>
      <w:r>
        <w:rPr>
          <w:rFonts w:eastAsia="Lucida Sans Unicode" w:cs="Tahoma" w:ascii="Times New Roman" w:hAnsi="Times New Roman"/>
          <w:color w:val="000000"/>
          <w:sz w:val="28"/>
          <w:szCs w:val="28"/>
          <w:lang w:bidi="en-US"/>
        </w:rPr>
        <w:t>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Жалоба на решения и действия (бездействие) МФЦ, работника МФЦ может быть направлена по почте, с использованием сети «Интернет», официального сайта МФЦ, а также может быть принята при личном приеме заявителя.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5.4. Жалоба может быть направлена по почте, в форме электронного документа с использованием информационно-телекоммуникационной сети «Интернет», через МФЦ, а также может быть принята при личном приеме заявителя.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5.5. Жалоба должна содержать: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наименование органа, предоставляющего услугу, должностного лица органа, предоставляющего услугу, муниципального служащего, МФЦ, его руководителя и (или) работника решения и действия (бездействие) которых обжалуются;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– физического лица либо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а также  работника МФЦ;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либо муниципального служащего, МФЦ, а также работника МФЦ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Заявителем могут быть представлены документы (при наличии), подтверждающие доводы заявителя, либо их копии.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оформленная в соответствии с законодательством Российской Федерации доверенность (для физических лиц);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Жалоба, поступившая в орган, предоставляющий муниципальную услугу, МФЦ, учредителю МФЦ, подлежит рассмотрению должностным лицом, наделенным полномочиями по рассмотрению жалоб, в течение пятнадцати рабочих дней со дня ее регистрации. 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случае обжалования отказа органа, предоставляющего муниципальную услугу, должностного лица,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5.7. По результатам рассмотрения жалобы должностное лицо, ответственное                 за рассмотрение жалобы, принимает одно из следующих решений: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отказывает в удовлетворении жалобы.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5.8. Не позднее дня, следующего за днем принятия решения, заявителю  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5.9. В удовлетворении жалобы отказывается в следующих случаях: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наличия вступившего в законную силу решения суда по жалобе о том же предмете и по тем же основаниям;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подачи жалобы лицом, полномочия которого не подтверждены в порядке, установленном законодательством Российской Федерации;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наличия решения по жалобе, принятого ранее в отношении того же заявителя и по тому же предмету жалобы.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5.10. Уполномоченный на рассмотрение жалобы орган вправе оставить жалобу без ответа в следующих случаях: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>
      <w:pPr>
        <w:pStyle w:val="Normal"/>
        <w:widowControl w:val="false"/>
        <w:spacing w:lineRule="auto" w:line="240" w:before="6" w:after="0"/>
        <w:ind w:firstLine="709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5.11.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</w:t>
      </w:r>
      <w:r>
        <w:rPr>
          <w:rFonts w:eastAsia="Times New Roman" w:cs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pacing w:lineRule="auto" w:line="240" w:before="6" w:after="0"/>
        <w:ind w:firstLine="709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1"/>
        <w:ind w:left="507" w:right="348" w:firstLine="566"/>
        <w:jc w:val="center"/>
        <w:rPr>
          <w:b w:val="false"/>
          <w:b w:val="false"/>
        </w:rPr>
      </w:pPr>
      <w:r>
        <w:rPr/>
        <w:t>Способы информирования заявителей о порядке подачи и рассмотрения</w:t>
      </w:r>
      <w:r>
        <w:rPr>
          <w:spacing w:val="-67"/>
        </w:rPr>
        <w:t xml:space="preserve"> </w:t>
      </w:r>
      <w:r>
        <w:rPr/>
        <w:t>жалобы,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том</w:t>
      </w:r>
      <w:r>
        <w:rPr>
          <w:spacing w:val="-2"/>
        </w:rPr>
        <w:t xml:space="preserve"> </w:t>
      </w:r>
      <w:r>
        <w:rPr/>
        <w:t>числе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использованием</w:t>
      </w:r>
      <w:r>
        <w:rPr>
          <w:spacing w:val="-2"/>
        </w:rPr>
        <w:t xml:space="preserve"> </w:t>
      </w:r>
      <w:r>
        <w:rPr/>
        <w:t>Единого</w:t>
      </w:r>
      <w:r>
        <w:rPr>
          <w:spacing w:val="-2"/>
        </w:rPr>
        <w:t xml:space="preserve"> </w:t>
      </w:r>
      <w:r>
        <w:rPr/>
        <w:t>портала</w:t>
      </w:r>
      <w:r>
        <w:rPr>
          <w:spacing w:val="-3"/>
        </w:rPr>
        <w:t xml:space="preserve"> </w:t>
      </w:r>
      <w:r>
        <w:rPr/>
        <w:t>государственных</w:t>
      </w:r>
      <w:r>
        <w:rPr>
          <w:spacing w:val="-5"/>
        </w:rPr>
        <w:t xml:space="preserve"> </w:t>
      </w:r>
      <w:r>
        <w:rPr/>
        <w:t>и муниципальных</w:t>
      </w:r>
      <w:r>
        <w:rPr>
          <w:spacing w:val="-3"/>
        </w:rPr>
        <w:t xml:space="preserve"> </w:t>
      </w:r>
      <w:r>
        <w:rPr/>
        <w:t>услуг</w:t>
      </w:r>
      <w:r>
        <w:rPr>
          <w:spacing w:val="-4"/>
        </w:rPr>
        <w:t xml:space="preserve"> </w:t>
      </w:r>
      <w:r>
        <w:rPr/>
        <w:t>(функций)</w:t>
      </w:r>
    </w:p>
    <w:p>
      <w:pPr>
        <w:pStyle w:val="Style20"/>
        <w:spacing w:before="7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15"/>
        </w:numPr>
        <w:tabs>
          <w:tab w:val="clear" w:pos="708"/>
          <w:tab w:val="left" w:pos="1401" w:leader="none"/>
        </w:tabs>
        <w:ind w:left="0" w:firstLine="709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 стендах в местах предоставления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 на сайте Администрации, ЕПГУ, а также предоставляется в 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 по телефону и (или) на личном приеме либо в письменной форме почтовым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 указанному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(представителем).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00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6. Особенности выполнения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многофункциональных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 муниципальных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административных процедур (действий) при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 муниципальной услуги, выполняемых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многофункциональными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центрами</w:t>
      </w:r>
    </w:p>
    <w:p>
      <w:pPr>
        <w:pStyle w:val="Normal"/>
        <w:widowControl w:val="false"/>
        <w:spacing w:lineRule="auto" w:line="240" w:before="0" w:after="0"/>
        <w:ind w:right="44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6.1.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информирование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связанным с предоставлением муниципальной услуги, а 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выдачу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включая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составление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выписок из информационных систем органов, предоставляющих 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иные</w:t>
      </w:r>
      <w:r>
        <w:rPr>
          <w:rFonts w:eastAsia="Times New Roman" w:cs="Times New Roman" w:ascii="Times New Roman" w:hAnsi="Times New Roman"/>
          <w:spacing w:val="8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 и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действия, предусмотренные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                         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соответствии с частью 1.1 статьи 16 Федерального закона № 210-ФЗ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реализации своих функций МФЦ вправе привлекать иные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6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способами: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посредством привлечения средств массовой информации, а также 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отправлений,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электронной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личном обращении работник МФЦ 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 заявителей по интересующим их вопросам в вежливой корректной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 с использованием официально-делового стиля речи. Рекомендуемое время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консультации – не более 15 минут, время ожидания в очереди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секторе информирования для получения информации о муниципальных услугах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превышать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 принявшего телефонный звонок. Индивидуальное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 более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подготовки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более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продолжительное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 МФЦ, осуществляющий индивидуальное устное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 предложить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изложить обращение в письменной форме (ответ направляется заявителю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способом,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 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 в письменном виде в срок не позднее 30 календарных дней с момента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 обращения в форме электронного документа по адресу 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почты, указанному в обращении, поступившем в МФЦ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адресу,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МФЦ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Выдача заявителю результата 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5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через МФЦ,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передает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последующей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(представителю)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способом,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согласно 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соглашениям 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между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утвержденном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постановлением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Правительства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27.09.2011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между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внебюджетных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фондов,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самоуправления»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 №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Порядок и сроки передачи Администрацией таких документов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заключенным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hyperlink r:id="rId12">
        <w:r>
          <w:rPr>
            <w:rFonts w:eastAsia="Times New Roman" w:cs="Times New Roman" w:ascii="Times New Roman" w:hAnsi="Times New Roman"/>
            <w:sz w:val="28"/>
            <w:szCs w:val="28"/>
          </w:rPr>
          <w:t xml:space="preserve">Постановлением 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797.</w:t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40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являющихся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порядке очередности при 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номерного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талона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терминала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очереди,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предварительной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записи.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Работник МФЦ осуществляет следующие действия: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устанавливает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личность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основании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удостоверяющего личность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проверяет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определяет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статус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ГИС;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распечатывает результат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заверяет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 с использованием печати МФЦ (в 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заверяет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выдает документы заявителю, при необходимости запрашивает у 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 каждый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выданный документ;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запрашивает согласие заявителя на участие в смс-опросе для оценки 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предоставленных услуг МФЦ.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1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«Предоставление земельных участков государственной или муниципальной собственности, на торгах»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54" w:right="181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Форма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b/>
          <w:bCs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b/>
          <w:bCs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проведении</w:t>
      </w:r>
      <w:r>
        <w:rPr>
          <w:rFonts w:eastAsia="Times New Roman" w:cs="Times New Roman" w:ascii="Times New Roman" w:hAnsi="Times New Roman"/>
          <w:b/>
          <w:bCs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аукциона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b/>
          <w:b/>
          <w:sz w:val="32"/>
          <w:szCs w:val="28"/>
        </w:rPr>
      </w:pPr>
      <w:r>
        <w:rPr>
          <w:rFonts w:eastAsia="Times New Roman" w:cs="Times New Roman" w:ascii="Times New Roman" w:hAnsi="Times New Roman"/>
          <w:b/>
          <w:sz w:val="32"/>
          <w:szCs w:val="28"/>
        </w:rPr>
      </w:r>
    </w:p>
    <w:p>
      <w:pPr>
        <w:pStyle w:val="Normal"/>
        <w:widowControl w:val="false"/>
        <w:spacing w:lineRule="auto" w:line="240" w:before="0" w:after="0"/>
        <w:ind w:left="790" w:right="6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кому: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3"/>
          <w:szCs w:val="28"/>
        </w:rPr>
      </w:pPr>
      <w:r>
        <w:rPr>
          <w:rFonts w:eastAsia="Times New Roman" w:cs="Times New Roman" w:ascii="Times New Roman" w:hAnsi="Times New Roman"/>
          <w:sz w:val="23"/>
          <w:szCs w:val="28"/>
        </w:rPr>
        <mc:AlternateContent>
          <mc:Choice Requires="wps">
            <w:drawing>
              <wp:anchor behindDoc="0" distT="9525" distB="9525" distL="9525" distR="9525" simplePos="0" locked="0" layoutInCell="0" allowOverlap="1" relativeHeight="19" wp14:anchorId="1FAB208E">
                <wp:simplePos x="0" y="0"/>
                <wp:positionH relativeFrom="page">
                  <wp:posOffset>4051300</wp:posOffset>
                </wp:positionH>
                <wp:positionV relativeFrom="paragraph">
                  <wp:posOffset>200660</wp:posOffset>
                </wp:positionV>
                <wp:extent cx="3113405" cy="3175"/>
                <wp:effectExtent l="0" t="0" r="0" b="0"/>
                <wp:wrapTopAndBottom/>
                <wp:docPr id="4" name="Freeform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9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9525" distB="9525" distL="9525" distR="9525" simplePos="0" locked="0" layoutInCell="0" allowOverlap="1" relativeHeight="20" wp14:anchorId="1754B317">
                <wp:simplePos x="0" y="0"/>
                <wp:positionH relativeFrom="page">
                  <wp:posOffset>4051300</wp:posOffset>
                </wp:positionH>
                <wp:positionV relativeFrom="paragraph">
                  <wp:posOffset>405130</wp:posOffset>
                </wp:positionV>
                <wp:extent cx="3113405" cy="3175"/>
                <wp:effectExtent l="0" t="0" r="0" b="0"/>
                <wp:wrapTopAndBottom/>
                <wp:docPr id="5" name="Freeform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9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1"/>
          <w:szCs w:val="28"/>
        </w:rPr>
      </w:pPr>
      <w:r>
        <w:rPr>
          <w:rFonts w:eastAsia="Times New Roman" w:cs="Times New Roman" w:ascii="Times New Roman" w:hAnsi="Times New Roman"/>
          <w:sz w:val="21"/>
          <w:szCs w:val="28"/>
        </w:rPr>
      </w:r>
    </w:p>
    <w:p>
      <w:pPr>
        <w:pStyle w:val="Normal"/>
        <w:widowControl w:val="false"/>
        <w:spacing w:lineRule="exact" w:line="180" w:before="0" w:after="0"/>
        <w:ind w:left="6162" w:hanging="0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  <w:t>(</w:t>
      </w:r>
      <w:r>
        <w:rPr>
          <w:rFonts w:eastAsia="Times New Roman" w:cs="Times New Roman" w:ascii="Times New Roman" w:hAnsi="Times New Roman"/>
          <w:i/>
          <w:sz w:val="18"/>
        </w:rPr>
        <w:t>наименование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уполномоченного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органа</w:t>
      </w:r>
      <w:r>
        <w:rPr>
          <w:rFonts w:eastAsia="Times New Roman" w:cs="Times New Roman" w:ascii="Times New Roman" w:hAnsi="Times New Roman"/>
          <w:sz w:val="18"/>
        </w:rPr>
        <w:t>)</w:t>
      </w:r>
    </w:p>
    <w:p>
      <w:pPr>
        <w:pStyle w:val="Normal"/>
        <w:widowControl w:val="false"/>
        <w:spacing w:lineRule="auto" w:line="240" w:before="0" w:after="0"/>
        <w:ind w:left="1240" w:right="185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кого: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3"/>
          <w:szCs w:val="28"/>
        </w:rPr>
      </w:pPr>
      <w:r>
        <w:rPr>
          <w:rFonts w:eastAsia="Times New Roman" w:cs="Times New Roman" w:ascii="Times New Roman" w:hAnsi="Times New Roman"/>
          <w:sz w:val="23"/>
          <w:szCs w:val="28"/>
        </w:rPr>
        <mc:AlternateContent>
          <mc:Choice Requires="wps">
            <w:drawing>
              <wp:anchor behindDoc="0" distT="9525" distB="9525" distL="9525" distR="9525" simplePos="0" locked="0" layoutInCell="0" allowOverlap="1" relativeHeight="21" wp14:anchorId="3B77D855">
                <wp:simplePos x="0" y="0"/>
                <wp:positionH relativeFrom="page">
                  <wp:posOffset>4051300</wp:posOffset>
                </wp:positionH>
                <wp:positionV relativeFrom="paragraph">
                  <wp:posOffset>200660</wp:posOffset>
                </wp:positionV>
                <wp:extent cx="2580005" cy="3175"/>
                <wp:effectExtent l="0" t="0" r="0" b="0"/>
                <wp:wrapTopAndBottom/>
                <wp:docPr id="6" name="Freeform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940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060" h="0">
                              <a:moveTo>
                                <a:pt x="0" y="0"/>
                              </a:moveTo>
                              <a:lnTo>
                                <a:pt x="406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9525" distB="9525" distL="9525" distR="9525" simplePos="0" locked="0" layoutInCell="0" allowOverlap="1" relativeHeight="22" wp14:anchorId="11237338">
                <wp:simplePos x="0" y="0"/>
                <wp:positionH relativeFrom="page">
                  <wp:posOffset>4051300</wp:posOffset>
                </wp:positionH>
                <wp:positionV relativeFrom="paragraph">
                  <wp:posOffset>404495</wp:posOffset>
                </wp:positionV>
                <wp:extent cx="3113405" cy="3175"/>
                <wp:effectExtent l="0" t="0" r="0" b="0"/>
                <wp:wrapTopAndBottom/>
                <wp:docPr id="7" name="Freeform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9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1"/>
          <w:szCs w:val="28"/>
        </w:rPr>
      </w:pPr>
      <w:r>
        <w:rPr>
          <w:rFonts w:eastAsia="Times New Roman" w:cs="Times New Roman" w:ascii="Times New Roman" w:hAnsi="Times New Roman"/>
          <w:sz w:val="21"/>
          <w:szCs w:val="28"/>
        </w:rPr>
      </w:r>
    </w:p>
    <w:p>
      <w:pPr>
        <w:pStyle w:val="Normal"/>
        <w:widowControl w:val="false"/>
        <w:spacing w:lineRule="exact" w:line="179" w:before="0" w:after="0"/>
        <w:ind w:left="5393" w:hanging="0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(полное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наименование,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ИНН,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ОГРН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юридического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лица,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ИП)</w:t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i/>
          <w:i/>
          <w:sz w:val="23"/>
          <w:szCs w:val="28"/>
        </w:rPr>
      </w:pPr>
      <w:r>
        <w:rPr>
          <w:rFonts w:eastAsia="Times New Roman" w:cs="Times New Roman" w:ascii="Times New Roman" w:hAnsi="Times New Roman"/>
          <w:i/>
          <w:sz w:val="23"/>
          <w:szCs w:val="28"/>
        </w:rPr>
        <mc:AlternateContent>
          <mc:Choice Requires="wps">
            <w:drawing>
              <wp:anchor behindDoc="0" distT="9525" distB="9525" distL="9525" distR="9525" simplePos="0" locked="0" layoutInCell="0" allowOverlap="1" relativeHeight="23" wp14:anchorId="03E74E57">
                <wp:simplePos x="0" y="0"/>
                <wp:positionH relativeFrom="page">
                  <wp:posOffset>4051300</wp:posOffset>
                </wp:positionH>
                <wp:positionV relativeFrom="paragraph">
                  <wp:posOffset>199390</wp:posOffset>
                </wp:positionV>
                <wp:extent cx="3113405" cy="3175"/>
                <wp:effectExtent l="0" t="0" r="0" b="0"/>
                <wp:wrapTopAndBottom/>
                <wp:docPr id="8" name="Freeform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9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9525" distB="9525" distL="9525" distR="9525" simplePos="0" locked="0" layoutInCell="0" allowOverlap="1" relativeHeight="24" wp14:anchorId="4D001A6C">
                <wp:simplePos x="0" y="0"/>
                <wp:positionH relativeFrom="page">
                  <wp:posOffset>4051300</wp:posOffset>
                </wp:positionH>
                <wp:positionV relativeFrom="paragraph">
                  <wp:posOffset>404495</wp:posOffset>
                </wp:positionV>
                <wp:extent cx="3113405" cy="3175"/>
                <wp:effectExtent l="0" t="0" r="0" b="0"/>
                <wp:wrapTopAndBottom/>
                <wp:docPr id="9" name="Freeform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9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i/>
          <w:i/>
          <w:sz w:val="21"/>
          <w:szCs w:val="28"/>
        </w:rPr>
      </w:pPr>
      <w:r>
        <w:rPr>
          <w:rFonts w:eastAsia="Times New Roman" w:cs="Times New Roman" w:ascii="Times New Roman" w:hAnsi="Times New Roman"/>
          <w:i/>
          <w:sz w:val="21"/>
          <w:szCs w:val="28"/>
        </w:rPr>
      </w:r>
    </w:p>
    <w:p>
      <w:pPr>
        <w:pStyle w:val="Normal"/>
        <w:widowControl w:val="false"/>
        <w:spacing w:lineRule="exact" w:line="180" w:before="0" w:after="0"/>
        <w:ind w:left="5326" w:hanging="0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(контактный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телефон,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электронная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почта,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почтовый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адрес)</w:t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i/>
          <w:i/>
          <w:sz w:val="23"/>
          <w:szCs w:val="28"/>
        </w:rPr>
      </w:pPr>
      <w:r>
        <w:rPr>
          <w:rFonts w:eastAsia="Times New Roman" w:cs="Times New Roman" w:ascii="Times New Roman" w:hAnsi="Times New Roman"/>
          <w:i/>
          <w:sz w:val="23"/>
          <w:szCs w:val="28"/>
        </w:rPr>
        <mc:AlternateContent>
          <mc:Choice Requires="wps">
            <w:drawing>
              <wp:anchor behindDoc="0" distT="9525" distB="9525" distL="9525" distR="9525" simplePos="0" locked="0" layoutInCell="0" allowOverlap="1" relativeHeight="25" wp14:anchorId="30DF6918">
                <wp:simplePos x="0" y="0"/>
                <wp:positionH relativeFrom="page">
                  <wp:posOffset>4051300</wp:posOffset>
                </wp:positionH>
                <wp:positionV relativeFrom="paragraph">
                  <wp:posOffset>199390</wp:posOffset>
                </wp:positionV>
                <wp:extent cx="3113405" cy="3175"/>
                <wp:effectExtent l="0" t="0" r="0" b="0"/>
                <wp:wrapTopAndBottom/>
                <wp:docPr id="10" name="Freeform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9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9525" distB="9525" distL="9525" distR="9525" simplePos="0" locked="0" layoutInCell="0" allowOverlap="1" relativeHeight="26" wp14:anchorId="0743E2A5">
                <wp:simplePos x="0" y="0"/>
                <wp:positionH relativeFrom="page">
                  <wp:posOffset>4051300</wp:posOffset>
                </wp:positionH>
                <wp:positionV relativeFrom="paragraph">
                  <wp:posOffset>403225</wp:posOffset>
                </wp:positionV>
                <wp:extent cx="3113405" cy="3175"/>
                <wp:effectExtent l="0" t="0" r="0" b="0"/>
                <wp:wrapTopAndBottom/>
                <wp:docPr id="11" name="Freeform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9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1"/>
          <w:szCs w:val="28"/>
        </w:rPr>
      </w:pPr>
      <w:r>
        <w:rPr>
          <w:rFonts w:eastAsia="Times New Roman" w:cs="Times New Roman" w:ascii="Times New Roman" w:hAnsi="Times New Roman"/>
          <w:i/>
          <w:sz w:val="21"/>
          <w:szCs w:val="28"/>
        </w:rPr>
      </w:r>
    </w:p>
    <w:p>
      <w:pPr>
        <w:pStyle w:val="Normal"/>
        <w:widowControl w:val="false"/>
        <w:spacing w:lineRule="exact" w:line="179" w:before="0" w:after="0"/>
        <w:ind w:left="5222" w:right="147" w:hanging="0"/>
        <w:jc w:val="center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(фамилия,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имя,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отчество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(последнее</w:t>
      </w:r>
      <w:r>
        <w:rPr>
          <w:rFonts w:eastAsia="Times New Roman" w:cs="Times New Roman" w:ascii="Times New Roman" w:hAnsi="Times New Roman"/>
          <w:i/>
          <w:spacing w:val="-1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-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при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наличии),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данные</w:t>
      </w:r>
    </w:p>
    <w:p>
      <w:pPr>
        <w:pStyle w:val="Normal"/>
        <w:widowControl w:val="false"/>
        <w:spacing w:lineRule="auto" w:line="240" w:before="2" w:after="0"/>
        <w:ind w:left="5073" w:hanging="0"/>
        <w:jc w:val="center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документа, удостоверяющего личность, контактный телефон,</w:t>
      </w:r>
      <w:r>
        <w:rPr>
          <w:rFonts w:eastAsia="Times New Roman" w:cs="Times New Roman" w:ascii="Times New Roman" w:hAnsi="Times New Roman"/>
          <w:i/>
          <w:spacing w:val="-4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адрес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электронной</w:t>
      </w:r>
      <w:r>
        <w:rPr>
          <w:rFonts w:eastAsia="Times New Roman" w:cs="Times New Roman" w:ascii="Times New Roman" w:hAnsi="Times New Roman"/>
          <w:i/>
          <w:spacing w:val="-1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почты,</w:t>
      </w:r>
      <w:r>
        <w:rPr>
          <w:rFonts w:eastAsia="Times New Roman" w:cs="Times New Roman" w:ascii="Times New Roman" w:hAnsi="Times New Roman"/>
          <w:i/>
          <w:spacing w:val="1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адрес регистрации,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адрес</w:t>
      </w:r>
    </w:p>
    <w:p>
      <w:pPr>
        <w:pStyle w:val="Normal"/>
        <w:widowControl w:val="false"/>
        <w:spacing w:lineRule="exact" w:line="206" w:before="0" w:after="0"/>
        <w:ind w:left="5222" w:right="148" w:hanging="0"/>
        <w:jc w:val="center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фактического</w:t>
      </w:r>
      <w:r>
        <w:rPr>
          <w:rFonts w:eastAsia="Times New Roman" w:cs="Times New Roman" w:ascii="Times New Roman" w:hAnsi="Times New Roman"/>
          <w:i/>
          <w:spacing w:val="-6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проживания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уполномоченного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лица)</w:t>
      </w:r>
    </w:p>
    <w:p>
      <w:pPr>
        <w:pStyle w:val="Normal"/>
        <w:widowControl w:val="false"/>
        <w:spacing w:lineRule="auto" w:line="240" w:before="7" w:after="0"/>
        <w:rPr>
          <w:rFonts w:ascii="Times New Roman" w:hAnsi="Times New Roman" w:eastAsia="Times New Roman" w:cs="Times New Roman"/>
          <w:i/>
          <w:i/>
          <w:sz w:val="19"/>
          <w:szCs w:val="28"/>
        </w:rPr>
      </w:pPr>
      <w:r>
        <w:rPr>
          <w:rFonts w:eastAsia="Times New Roman" w:cs="Times New Roman" w:ascii="Times New Roman" w:hAnsi="Times New Roman"/>
          <w:i/>
          <w:sz w:val="19"/>
          <w:szCs w:val="28"/>
        </w:rPr>
        <mc:AlternateContent>
          <mc:Choice Requires="wps">
            <w:drawing>
              <wp:anchor behindDoc="0" distT="9525" distB="9525" distL="9525" distR="9525" simplePos="0" locked="0" layoutInCell="0" allowOverlap="1" relativeHeight="27" wp14:anchorId="74047CD2">
                <wp:simplePos x="0" y="0"/>
                <wp:positionH relativeFrom="page">
                  <wp:posOffset>4051300</wp:posOffset>
                </wp:positionH>
                <wp:positionV relativeFrom="paragraph">
                  <wp:posOffset>171450</wp:posOffset>
                </wp:positionV>
                <wp:extent cx="3126105" cy="3175"/>
                <wp:effectExtent l="0" t="0" r="0" b="0"/>
                <wp:wrapTopAndBottom/>
                <wp:docPr id="12" name="Freeform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5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20" h="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9525" distB="9525" distL="9525" distR="9525" simplePos="0" locked="0" layoutInCell="0" allowOverlap="1" relativeHeight="28" wp14:anchorId="7B461443">
                <wp:simplePos x="0" y="0"/>
                <wp:positionH relativeFrom="page">
                  <wp:posOffset>4051300</wp:posOffset>
                </wp:positionH>
                <wp:positionV relativeFrom="paragraph">
                  <wp:posOffset>346075</wp:posOffset>
                </wp:positionV>
                <wp:extent cx="3126105" cy="3175"/>
                <wp:effectExtent l="0" t="0" r="0" b="0"/>
                <wp:wrapTopAndBottom/>
                <wp:docPr id="13" name="Freeform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5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20" h="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i/>
          <w:i/>
          <w:sz w:val="17"/>
          <w:szCs w:val="28"/>
        </w:rPr>
      </w:pPr>
      <w:r>
        <w:rPr>
          <w:rFonts w:eastAsia="Times New Roman" w:cs="Times New Roman" w:ascii="Times New Roman" w:hAnsi="Times New Roman"/>
          <w:i/>
          <w:sz w:val="17"/>
          <w:szCs w:val="28"/>
        </w:rPr>
      </w:r>
    </w:p>
    <w:p>
      <w:pPr>
        <w:pStyle w:val="Normal"/>
        <w:widowControl w:val="false"/>
        <w:spacing w:lineRule="exact" w:line="179" w:before="0" w:after="0"/>
        <w:ind w:left="6368" w:hanging="0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(данные</w:t>
      </w:r>
      <w:r>
        <w:rPr>
          <w:rFonts w:eastAsia="Times New Roman" w:cs="Times New Roman" w:ascii="Times New Roman" w:hAnsi="Times New Roman"/>
          <w:i/>
          <w:spacing w:val="-6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представителя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заявителя)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0"/>
          <w:szCs w:val="28"/>
        </w:rPr>
      </w:pPr>
      <w:r>
        <w:rPr>
          <w:rFonts w:eastAsia="Times New Roman" w:cs="Times New Roman" w:ascii="Times New Roman" w:hAnsi="Times New Roman"/>
          <w:i/>
          <w:sz w:val="20"/>
          <w:szCs w:val="28"/>
        </w:rPr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i/>
          <w:i/>
          <w:sz w:val="20"/>
          <w:szCs w:val="28"/>
        </w:rPr>
      </w:pPr>
      <w:r>
        <w:rPr>
          <w:rFonts w:eastAsia="Times New Roman" w:cs="Times New Roman" w:ascii="Times New Roman" w:hAnsi="Times New Roman"/>
          <w:i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ind w:left="154" w:right="1316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Заявление</w:t>
      </w:r>
    </w:p>
    <w:p>
      <w:pPr>
        <w:pStyle w:val="Normal"/>
        <w:widowControl w:val="false"/>
        <w:spacing w:lineRule="auto" w:line="240" w:before="0" w:after="0"/>
        <w:ind w:left="154" w:right="1254" w:hanging="0"/>
        <w:jc w:val="center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об организации аукциона на право заключения договора аренды или купли-</w:t>
      </w:r>
      <w:r>
        <w:rPr>
          <w:rFonts w:eastAsia="Times New Roman" w:cs="Times New Roman" w:ascii="Times New Roman" w:hAnsi="Times New Roman"/>
          <w:b/>
          <w:spacing w:val="-57"/>
          <w:sz w:val="24"/>
        </w:rPr>
        <w:t xml:space="preserve"> п</w:t>
      </w:r>
      <w:r>
        <w:rPr>
          <w:rFonts w:eastAsia="Times New Roman" w:cs="Times New Roman" w:ascii="Times New Roman" w:hAnsi="Times New Roman"/>
          <w:b/>
          <w:sz w:val="24"/>
        </w:rPr>
        <w:t>родажи</w:t>
      </w:r>
      <w:r>
        <w:rPr>
          <w:rFonts w:eastAsia="Times New Roman" w:cs="Times New Roman" w:ascii="Times New Roman" w:hAnsi="Times New Roman"/>
          <w:b/>
          <w:spacing w:val="-1"/>
          <w:sz w:val="24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</w:rPr>
        <w:t>земельного участка</w:t>
      </w:r>
    </w:p>
    <w:p>
      <w:pPr>
        <w:pStyle w:val="Normal"/>
        <w:widowControl w:val="false"/>
        <w:tabs>
          <w:tab w:val="clear" w:pos="708"/>
          <w:tab w:val="left" w:pos="2236" w:leader="none"/>
          <w:tab w:val="left" w:pos="3953" w:leader="none"/>
          <w:tab w:val="left" w:pos="5002" w:leader="none"/>
          <w:tab w:val="left" w:pos="6587" w:leader="none"/>
          <w:tab w:val="left" w:pos="9041" w:leader="none"/>
          <w:tab w:val="left" w:pos="10214" w:leader="none"/>
        </w:tabs>
        <w:spacing w:lineRule="auto" w:line="240" w:before="180" w:after="0"/>
        <w:ind w:left="137" w:right="150" w:firstLine="916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Прошу</w:t>
      </w:r>
      <w:r>
        <w:rPr>
          <w:rFonts w:eastAsia="Times New Roman" w:cs="Times New Roman" w:ascii="Times New Roman" w:hAnsi="Times New Roman"/>
          <w:spacing w:val="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организовать</w:t>
      </w:r>
      <w:r>
        <w:rPr>
          <w:rFonts w:eastAsia="Times New Roman" w:cs="Times New Roman" w:ascii="Times New Roman" w:hAnsi="Times New Roman"/>
          <w:spacing w:val="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аукцион</w:t>
      </w:r>
      <w:r>
        <w:rPr>
          <w:rFonts w:eastAsia="Times New Roman" w:cs="Times New Roman" w:ascii="Times New Roman" w:hAnsi="Times New Roman"/>
          <w:spacing w:val="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на</w:t>
      </w:r>
      <w:r>
        <w:rPr>
          <w:rFonts w:eastAsia="Times New Roman" w:cs="Times New Roman" w:ascii="Times New Roman" w:hAnsi="Times New Roman"/>
          <w:spacing w:val="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право</w:t>
      </w:r>
      <w:r>
        <w:rPr>
          <w:rFonts w:eastAsia="Times New Roman" w:cs="Times New Roman" w:ascii="Times New Roman" w:hAnsi="Times New Roman"/>
          <w:spacing w:val="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заключения</w:t>
      </w:r>
      <w:r>
        <w:rPr>
          <w:rFonts w:eastAsia="Times New Roman" w:cs="Times New Roman" w:ascii="Times New Roman" w:hAnsi="Times New Roman"/>
          <w:spacing w:val="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договора</w:t>
      </w:r>
      <w:r>
        <w:rPr>
          <w:rFonts w:eastAsia="Times New Roman" w:cs="Times New Roman" w:ascii="Times New Roman" w:hAnsi="Times New Roman"/>
          <w:spacing w:val="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аренды/купли-продажи</w:t>
      </w:r>
      <w:r>
        <w:rPr>
          <w:rFonts w:eastAsia="Times New Roman" w:cs="Times New Roman" w:ascii="Times New Roman" w:hAnsi="Times New Roman"/>
          <w:spacing w:val="-57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земельного участка</w:t>
        <w:tab/>
        <w:t>с целью использования земельного</w:t>
      </w:r>
      <w:r>
        <w:rPr>
          <w:rFonts w:eastAsia="Times New Roman" w:cs="Times New Roman" w:ascii="Times New Roman" w:hAnsi="Times New Roman"/>
          <w:spacing w:val="-58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участка</w:t>
      </w:r>
      <w:r>
        <w:rPr>
          <w:rFonts w:eastAsia="Times New Roman" w:cs="Times New Roman" w:ascii="Times New Roman" w:hAnsi="Times New Roman"/>
          <w:sz w:val="24"/>
          <w:u w:val="single"/>
        </w:rPr>
        <w:t xml:space="preserve"> </w:t>
        <w:tab/>
        <w:tab/>
        <w:tab/>
        <w:tab/>
        <w:tab/>
      </w:r>
    </w:p>
    <w:p>
      <w:pPr>
        <w:pStyle w:val="Normal"/>
        <w:widowControl w:val="false"/>
        <w:spacing w:lineRule="exact" w:line="183" w:before="0" w:after="0"/>
        <w:ind w:left="154" w:right="179" w:hanging="0"/>
        <w:jc w:val="center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  <w:t>(цель</w:t>
      </w:r>
      <w:r>
        <w:rPr>
          <w:rFonts w:eastAsia="Times New Roman" w:cs="Times New Roman" w:ascii="Times New Roman" w:hAnsi="Times New Roman"/>
          <w:i/>
          <w:spacing w:val="-6"/>
          <w:sz w:val="16"/>
        </w:rPr>
        <w:t xml:space="preserve"> </w:t>
      </w:r>
      <w:r>
        <w:rPr>
          <w:rFonts w:eastAsia="Times New Roman" w:cs="Times New Roman" w:ascii="Times New Roman" w:hAnsi="Times New Roman"/>
          <w:i/>
          <w:sz w:val="16"/>
        </w:rPr>
        <w:t>использования</w:t>
      </w:r>
      <w:r>
        <w:rPr>
          <w:rFonts w:eastAsia="Times New Roman" w:cs="Times New Roman" w:ascii="Times New Roman" w:hAnsi="Times New Roman"/>
          <w:i/>
          <w:spacing w:val="-5"/>
          <w:sz w:val="16"/>
        </w:rPr>
        <w:t xml:space="preserve"> </w:t>
      </w:r>
      <w:r>
        <w:rPr>
          <w:rFonts w:eastAsia="Times New Roman" w:cs="Times New Roman" w:ascii="Times New Roman" w:hAnsi="Times New Roman"/>
          <w:i/>
          <w:sz w:val="16"/>
        </w:rPr>
        <w:t>земельного</w:t>
      </w:r>
      <w:r>
        <w:rPr>
          <w:rFonts w:eastAsia="Times New Roman" w:cs="Times New Roman" w:ascii="Times New Roman" w:hAnsi="Times New Roman"/>
          <w:i/>
          <w:spacing w:val="-5"/>
          <w:sz w:val="16"/>
        </w:rPr>
        <w:t xml:space="preserve"> </w:t>
      </w:r>
      <w:r>
        <w:rPr>
          <w:rFonts w:eastAsia="Times New Roman" w:cs="Times New Roman" w:ascii="Times New Roman" w:hAnsi="Times New Roman"/>
          <w:i/>
          <w:sz w:val="16"/>
        </w:rPr>
        <w:t>участка)</w:t>
      </w:r>
      <w:r>
        <w:rPr>
          <w:rFonts w:eastAsia="Times New Roman" w:cs="Times New Roman" w:ascii="Times New Roman" w:hAnsi="Times New Roman"/>
          <w:i/>
          <w:sz w:val="16"/>
          <w:vertAlign w:val="superscript"/>
        </w:rPr>
        <w:t>3</w:t>
      </w:r>
    </w:p>
    <w:p>
      <w:pPr>
        <w:pStyle w:val="Normal"/>
        <w:widowControl w:val="false"/>
        <w:tabs>
          <w:tab w:val="clear" w:pos="708"/>
          <w:tab w:val="left" w:pos="10204" w:leader="none"/>
        </w:tabs>
        <w:spacing w:lineRule="exact" w:line="275" w:before="0" w:after="0"/>
        <w:ind w:left="1130" w:hanging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Кадастровый</w:t>
      </w:r>
      <w:r>
        <w:rPr>
          <w:rFonts w:eastAsia="Times New Roman" w:cs="Times New Roman" w:ascii="Times New Roman" w:hAnsi="Times New Roman"/>
          <w:spacing w:val="-3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номер</w:t>
      </w:r>
      <w:r>
        <w:rPr>
          <w:rFonts w:eastAsia="Times New Roman" w:cs="Times New Roman" w:ascii="Times New Roman" w:hAnsi="Times New Roman"/>
          <w:spacing w:val="-3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земельного</w:t>
      </w:r>
      <w:r>
        <w:rPr>
          <w:rFonts w:eastAsia="Times New Roman" w:cs="Times New Roman" w:ascii="Times New Roman" w:hAnsi="Times New Roman"/>
          <w:spacing w:val="-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 xml:space="preserve">участка: </w:t>
      </w:r>
      <w:r>
        <w:rPr>
          <w:rFonts w:eastAsia="Times New Roman" w:cs="Times New Roman" w:ascii="Times New Roman" w:hAnsi="Times New Roman"/>
          <w:sz w:val="24"/>
          <w:u w:val="single"/>
        </w:rPr>
        <w:t xml:space="preserve"> </w:t>
        <w:tab/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tabs>
          <w:tab w:val="clear" w:pos="708"/>
          <w:tab w:val="left" w:pos="1692" w:leader="none"/>
        </w:tabs>
        <w:spacing w:lineRule="auto" w:line="240" w:before="90" w:after="0"/>
        <w:ind w:left="137" w:hanging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Дата </w:t>
      </w:r>
      <w:r>
        <w:rPr>
          <w:rFonts w:eastAsia="Times New Roman" w:cs="Times New Roman" w:ascii="Times New Roman" w:hAnsi="Times New Roman"/>
          <w:sz w:val="24"/>
          <w:u w:val="single"/>
        </w:rPr>
        <w:t xml:space="preserve"> </w:t>
        <w:tab/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15"/>
          <w:szCs w:val="28"/>
        </w:rPr>
      </w:pPr>
      <w:r>
        <w:rPr>
          <w:rFonts w:eastAsia="Times New Roman" w:cs="Times New Roman" w:ascii="Times New Roman" w:hAnsi="Times New Roman"/>
          <w:sz w:val="15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29" wp14:anchorId="52BA25BD">
                <wp:simplePos x="0" y="0"/>
                <wp:positionH relativeFrom="page">
                  <wp:posOffset>810895</wp:posOffset>
                </wp:positionH>
                <wp:positionV relativeFrom="paragraph">
                  <wp:posOffset>137795</wp:posOffset>
                </wp:positionV>
                <wp:extent cx="1830705" cy="8255"/>
                <wp:effectExtent l="0" t="0" r="0" b="0"/>
                <wp:wrapTopAndBottom/>
                <wp:docPr id="14" name="Rectangl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24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1" path="m0,0l-2147483645,0l-2147483645,-2147483646l0,-2147483646xe" fillcolor="black" stroked="f" o:allowincell="f" style="position:absolute;margin-left:63.85pt;margin-top:10.85pt;width:144.05pt;height:0.55pt;mso-wrap-style:none;v-text-anchor:middle;mso-position-horizontal-relative:page" wp14:anchorId="52BA25BD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  <w:vertAlign w:val="superscript"/>
        </w:rPr>
        <w:t>3</w:t>
      </w:r>
      <w:r>
        <w:rPr>
          <w:rFonts w:eastAsia="Times New Roman" w:cs="Times New Roman" w:ascii="Times New Roman" w:hAnsi="Times New Roman"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1.Проведение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инженерных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изысканий</w:t>
      </w:r>
      <w:r>
        <w:rPr>
          <w:rFonts w:eastAsia="Times New Roman" w:cs="Times New Roman" w:ascii="Times New Roman" w:hAnsi="Times New Roman"/>
          <w:spacing w:val="-6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либо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капитального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или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текущего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ремонта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линейного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объекта</w:t>
      </w:r>
      <w:r>
        <w:rPr>
          <w:rFonts w:eastAsia="Times New Roman" w:cs="Times New Roman" w:ascii="Times New Roman" w:hAnsi="Times New Roman"/>
          <w:spacing w:val="-47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2.Осуществление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геологического</w:t>
      </w:r>
      <w:r>
        <w:rPr>
          <w:rFonts w:eastAsia="Times New Roman" w:cs="Times New Roman" w:ascii="Times New Roman" w:hAnsi="Times New Roman"/>
          <w:spacing w:val="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изучения</w:t>
      </w:r>
      <w:r>
        <w:rPr>
          <w:rFonts w:eastAsia="Times New Roman" w:cs="Times New Roman" w:ascii="Times New Roman" w:hAnsi="Times New Roman"/>
          <w:spacing w:val="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недр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2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«Предоставление земельных участков государственной или муниципальной собственности, на торгах»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9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Форма заявления об утверждении схемы расположения земельного участка на кадастровом плане территории</w:t>
      </w:r>
    </w:p>
    <w:p>
      <w:pPr>
        <w:pStyle w:val="Normal"/>
        <w:widowControl w:val="false"/>
        <w:spacing w:lineRule="auto" w:line="240" w:before="9" w:after="0"/>
        <w:jc w:val="center"/>
        <w:rPr>
          <w:rFonts w:ascii="Times New Roman" w:hAnsi="Times New Roman" w:eastAsia="Times New Roman" w:cs="Times New Roman"/>
          <w:b/>
          <w:b/>
          <w:sz w:val="32"/>
          <w:szCs w:val="28"/>
        </w:rPr>
      </w:pPr>
      <w:r>
        <w:rPr>
          <w:rFonts w:eastAsia="Times New Roman" w:cs="Times New Roman" w:ascii="Times New Roman" w:hAnsi="Times New Roman"/>
          <w:b/>
          <w:sz w:val="32"/>
          <w:szCs w:val="28"/>
        </w:rPr>
      </w:r>
    </w:p>
    <w:p>
      <w:pPr>
        <w:pStyle w:val="Normal"/>
        <w:widowControl w:val="false"/>
        <w:spacing w:lineRule="auto" w:line="240" w:before="0" w:after="0"/>
        <w:ind w:left="790" w:right="6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кому: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3"/>
          <w:szCs w:val="28"/>
        </w:rPr>
      </w:pPr>
      <w:r>
        <w:rPr>
          <w:rFonts w:eastAsia="Times New Roman" w:cs="Times New Roman" w:ascii="Times New Roman" w:hAnsi="Times New Roman"/>
          <w:sz w:val="23"/>
          <w:szCs w:val="28"/>
        </w:rPr>
        <mc:AlternateContent>
          <mc:Choice Requires="wps">
            <w:drawing>
              <wp:anchor behindDoc="0" distT="9525" distB="9525" distL="9525" distR="9525" simplePos="0" locked="0" layoutInCell="0" allowOverlap="1" relativeHeight="30" wp14:anchorId="36803F9C">
                <wp:simplePos x="0" y="0"/>
                <wp:positionH relativeFrom="page">
                  <wp:posOffset>4051300</wp:posOffset>
                </wp:positionH>
                <wp:positionV relativeFrom="paragraph">
                  <wp:posOffset>200660</wp:posOffset>
                </wp:positionV>
                <wp:extent cx="3113405" cy="3175"/>
                <wp:effectExtent l="0" t="0" r="0" b="0"/>
                <wp:wrapTopAndBottom/>
                <wp:docPr id="15" name="Freeform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9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9525" distB="9525" distL="9525" distR="9525" simplePos="0" locked="0" layoutInCell="0" allowOverlap="1" relativeHeight="31" wp14:anchorId="4F767AA7">
                <wp:simplePos x="0" y="0"/>
                <wp:positionH relativeFrom="page">
                  <wp:posOffset>4051300</wp:posOffset>
                </wp:positionH>
                <wp:positionV relativeFrom="paragraph">
                  <wp:posOffset>405130</wp:posOffset>
                </wp:positionV>
                <wp:extent cx="3113405" cy="3175"/>
                <wp:effectExtent l="0" t="0" r="0" b="0"/>
                <wp:wrapTopAndBottom/>
                <wp:docPr id="16" name="Freeform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920" cy="2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1"/>
          <w:szCs w:val="28"/>
        </w:rPr>
      </w:pPr>
      <w:r>
        <w:rPr>
          <w:rFonts w:eastAsia="Times New Roman" w:cs="Times New Roman" w:ascii="Times New Roman" w:hAnsi="Times New Roman"/>
          <w:sz w:val="21"/>
          <w:szCs w:val="28"/>
        </w:rPr>
      </w:r>
    </w:p>
    <w:p>
      <w:pPr>
        <w:pStyle w:val="Normal"/>
        <w:widowControl w:val="false"/>
        <w:spacing w:lineRule="exact" w:line="180" w:before="0" w:after="0"/>
        <w:ind w:left="6162" w:hanging="0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  <w:t>(</w:t>
      </w:r>
      <w:r>
        <w:rPr>
          <w:rFonts w:eastAsia="Times New Roman" w:cs="Times New Roman" w:ascii="Times New Roman" w:hAnsi="Times New Roman"/>
          <w:i/>
          <w:sz w:val="18"/>
        </w:rPr>
        <w:t>наименование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уполномоченного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органа</w:t>
      </w:r>
      <w:r>
        <w:rPr>
          <w:rFonts w:eastAsia="Times New Roman" w:cs="Times New Roman" w:ascii="Times New Roman" w:hAnsi="Times New Roman"/>
          <w:sz w:val="18"/>
        </w:rPr>
        <w:t>)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</w:r>
    </w:p>
    <w:p>
      <w:pPr>
        <w:pStyle w:val="Normal"/>
        <w:widowControl w:val="false"/>
        <w:spacing w:lineRule="auto" w:line="240" w:before="1" w:after="0"/>
        <w:ind w:left="154" w:right="178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Заявление</w:t>
      </w:r>
    </w:p>
    <w:p>
      <w:pPr>
        <w:pStyle w:val="Normal"/>
        <w:widowControl w:val="false"/>
        <w:spacing w:lineRule="auto" w:line="240" w:before="0" w:after="0"/>
        <w:ind w:left="790" w:right="823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об утверждении схемы расположения земельного участка на кадастровом плане</w:t>
      </w:r>
      <w:r>
        <w:rPr>
          <w:rFonts w:eastAsia="Times New Roman" w:cs="Times New Roman" w:ascii="Times New Roman" w:hAnsi="Times New Roman"/>
          <w:b/>
          <w:spacing w:val="-58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территории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В соответствии со статьей 11.10 Земельного кодекса Российской Федерации прошу</w:t>
      </w:r>
      <w:r>
        <w:rPr>
          <w:rFonts w:eastAsia="Times New Roman" w:cs="Times New Roman" w:ascii="Times New Roman" w:hAnsi="Times New Roman"/>
          <w:spacing w:val="-57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утвердить</w:t>
      </w:r>
      <w:r>
        <w:rPr>
          <w:rFonts w:eastAsia="Times New Roman" w:cs="Times New Roman" w:ascii="Times New Roman" w:hAnsi="Times New Roman"/>
          <w:spacing w:val="-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схему</w:t>
      </w:r>
      <w:r>
        <w:rPr>
          <w:rFonts w:eastAsia="Times New Roman" w:cs="Times New Roman" w:ascii="Times New Roman" w:hAnsi="Times New Roman"/>
          <w:spacing w:val="-6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расположения</w:t>
      </w:r>
      <w:r>
        <w:rPr>
          <w:rFonts w:eastAsia="Times New Roman" w:cs="Times New Roman" w:ascii="Times New Roman" w:hAnsi="Times New Roman"/>
          <w:spacing w:val="-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участка</w:t>
      </w:r>
      <w:r>
        <w:rPr>
          <w:rFonts w:eastAsia="Times New Roman" w:cs="Times New Roman" w:ascii="Times New Roman" w:hAnsi="Times New Roman"/>
          <w:spacing w:val="-2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на</w:t>
      </w:r>
      <w:r>
        <w:rPr>
          <w:rFonts w:eastAsia="Times New Roman" w:cs="Times New Roman" w:ascii="Times New Roman" w:hAnsi="Times New Roman"/>
          <w:spacing w:val="-2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кадастровом</w:t>
      </w:r>
      <w:r>
        <w:rPr>
          <w:rFonts w:eastAsia="Times New Roman" w:cs="Times New Roman" w:ascii="Times New Roman" w:hAnsi="Times New Roman"/>
          <w:spacing w:val="-1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плане</w:t>
      </w:r>
      <w:r>
        <w:rPr>
          <w:rFonts w:eastAsia="Times New Roman" w:cs="Times New Roman" w:ascii="Times New Roman" w:hAnsi="Times New Roman"/>
          <w:spacing w:val="-2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территории.</w:t>
      </w:r>
    </w:p>
    <w:p>
      <w:pPr>
        <w:pStyle w:val="ListParagraph"/>
        <w:numPr>
          <w:ilvl w:val="0"/>
          <w:numId w:val="20"/>
        </w:numPr>
        <w:tabs>
          <w:tab w:val="clear" w:pos="708"/>
          <w:tab w:val="left" w:pos="1081" w:leader="none"/>
        </w:tabs>
        <w:jc w:val="center"/>
        <w:rPr>
          <w:b/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заявителе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случае,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заявитель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обращается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через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представителя)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11"/>
          <w:szCs w:val="28"/>
        </w:rPr>
      </w:pPr>
      <w:r>
        <w:rPr>
          <w:rFonts w:eastAsia="Times New Roman" w:cs="Times New Roman" w:ascii="Times New Roman" w:hAnsi="Times New Roman"/>
          <w:b/>
          <w:sz w:val="11"/>
          <w:szCs w:val="28"/>
        </w:rPr>
      </w:r>
    </w:p>
    <w:tbl>
      <w:tblPr>
        <w:tblStyle w:val="TableNormal2"/>
        <w:tblW w:w="9562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044"/>
        <w:gridCol w:w="4631"/>
        <w:gridCol w:w="3887"/>
      </w:tblGrid>
      <w:tr>
        <w:trPr>
          <w:trHeight w:val="655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7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 о физическом лице, в случае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если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является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физическое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лицо: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457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1.1.1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Фамилия,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имя,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отчество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(при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наличии)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621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1.1.2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331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Реквизиты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удостоверяющего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личность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83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1.1.3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регистрации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19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1.1.4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проживания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12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1.1.5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телефона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18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1.1.6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почты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132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индивидуальном предпринимателе,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если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является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индивидуальным предпринимателем: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515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ФИО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предпринимателя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603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624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Идентификационный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налогоплательщика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053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5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Основной государственный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регистрационный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предпринимателя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415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1.2.4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телефона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15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1.2.5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почты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20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лице: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12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Полное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наименование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687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644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Основной государственный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регистрационный номер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695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624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Идентификационный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налогоплательщика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549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1.2.4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телефона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569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1.2.5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почты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</w:tbl>
    <w:p>
      <w:pPr>
        <w:pStyle w:val="ListParagraph"/>
        <w:numPr>
          <w:ilvl w:val="0"/>
          <w:numId w:val="20"/>
        </w:numPr>
        <w:tabs>
          <w:tab w:val="clear" w:pos="708"/>
          <w:tab w:val="left" w:pos="2835" w:leader="none"/>
          <w:tab w:val="left" w:pos="3261" w:leader="none"/>
          <w:tab w:val="left" w:pos="4101" w:leader="none"/>
        </w:tabs>
        <w:jc w:val="center"/>
        <w:rPr>
          <w:b/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заявителе</w:t>
      </w:r>
    </w:p>
    <w:tbl>
      <w:tblPr>
        <w:tblStyle w:val="TableNormal2"/>
        <w:tblW w:w="9562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044"/>
        <w:gridCol w:w="4631"/>
        <w:gridCol w:w="3887"/>
      </w:tblGrid>
      <w:tr>
        <w:trPr>
          <w:trHeight w:val="755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7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 о физическом лице, в случае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если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является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физическое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лицо: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458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Фамилия,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имя,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отчество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(при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наличии)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623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331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Реквизиты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удостоверяющего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личность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19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регистрации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398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2.1.4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проживания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17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2.1.5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телефона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09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2.1.6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почты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124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индивидуальном предпринимателе,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если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является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индивидуальным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предпринимателем: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573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2.2.1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ФИО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предпринимателя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597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2.2.2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624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Идентификационный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налогоплательщика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832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2.2.3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5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Основной государственный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регистрационный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предпринимателя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517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2.2.4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телефона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553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2.2.5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почты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33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лице: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397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2.3.1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Полное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наименование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756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1.2.2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644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Основной государственный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регистрационный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698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2.3.3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624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Идентификационный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налогоплательщика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96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2.3.4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телефона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545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2.3.5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почты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</w:tbl>
    <w:p>
      <w:pPr>
        <w:pStyle w:val="ListParagraph"/>
        <w:numPr>
          <w:ilvl w:val="0"/>
          <w:numId w:val="20"/>
        </w:numPr>
        <w:tabs>
          <w:tab w:val="clear" w:pos="708"/>
          <w:tab w:val="left" w:pos="3983" w:leader="none"/>
        </w:tabs>
        <w:jc w:val="center"/>
        <w:rPr>
          <w:b/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услуге</w: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b/>
          <w:b/>
          <w:sz w:val="11"/>
          <w:szCs w:val="28"/>
        </w:rPr>
      </w:pPr>
      <w:r>
        <w:rPr>
          <w:rFonts w:eastAsia="Times New Roman" w:cs="Times New Roman" w:ascii="Times New Roman" w:hAnsi="Times New Roman"/>
          <w:b/>
          <w:sz w:val="11"/>
          <w:szCs w:val="28"/>
        </w:rPr>
      </w:r>
    </w:p>
    <w:tbl>
      <w:tblPr>
        <w:tblStyle w:val="TableNormal2"/>
        <w:tblW w:w="9562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044"/>
        <w:gridCol w:w="4631"/>
        <w:gridCol w:w="3887"/>
      </w:tblGrid>
      <w:tr>
        <w:trPr>
          <w:trHeight w:val="1210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34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образуется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67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(Раздел/Объединение/образование из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земель)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560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50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554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20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Сколько землепользователей у исходного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участка?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564" w:hRule="atLeast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60" w:right="25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3.4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4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Исходный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находится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залоге?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</w:tbl>
    <w:p>
      <w:pPr>
        <w:pStyle w:val="ListParagraph"/>
        <w:numPr>
          <w:ilvl w:val="0"/>
          <w:numId w:val="20"/>
        </w:numPr>
        <w:tabs>
          <w:tab w:val="clear" w:pos="708"/>
          <w:tab w:val="left" w:pos="3129" w:leader="none"/>
        </w:tabs>
        <w:jc w:val="center"/>
        <w:rPr>
          <w:b/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земельном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участке(-ах)</w:t>
      </w:r>
    </w:p>
    <w:tbl>
      <w:tblPr>
        <w:tblStyle w:val="TableNormal2"/>
        <w:tblW w:w="9561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110"/>
        <w:gridCol w:w="4552"/>
        <w:gridCol w:w="3899"/>
      </w:tblGrid>
      <w:tr>
        <w:trPr>
          <w:trHeight w:val="581" w:hRule="atLeast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ind w:left="385" w:right="376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4.1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66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Кадастровый номер земельного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128" w:hRule="atLeast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385" w:right="376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4.2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17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Кадастровый номер земельного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 (возможность добавления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сведений о земельных участках, при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объединении)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</w:tbl>
    <w:p>
      <w:pPr>
        <w:pStyle w:val="ListParagraph"/>
        <w:numPr>
          <w:ilvl w:val="0"/>
          <w:numId w:val="20"/>
        </w:numPr>
        <w:tabs>
          <w:tab w:val="clear" w:pos="708"/>
          <w:tab w:val="left" w:pos="3808" w:leader="none"/>
        </w:tabs>
        <w:jc w:val="center"/>
        <w:rPr>
          <w:b/>
          <w:b/>
          <w:sz w:val="24"/>
        </w:rPr>
      </w:pPr>
      <w:r>
        <w:rPr>
          <w:b/>
          <w:sz w:val="24"/>
        </w:rPr>
        <w:t>Прикладываемые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документы</w:t>
      </w:r>
    </w:p>
    <w:tbl>
      <w:tblPr>
        <w:tblStyle w:val="TableNormal2"/>
        <w:tblW w:w="9471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823"/>
        <w:gridCol w:w="4840"/>
        <w:gridCol w:w="3808"/>
      </w:tblGrid>
      <w:tr>
        <w:trPr>
          <w:trHeight w:val="556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9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№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244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Наименование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256" w:right="254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Наименование</w:t>
            </w:r>
          </w:p>
          <w:p>
            <w:pPr>
              <w:pStyle w:val="Normal"/>
              <w:widowControl w:val="false"/>
              <w:suppressAutoHyphens w:val="true"/>
              <w:spacing w:lineRule="exact" w:line="266" w:before="0" w:after="0"/>
              <w:ind w:left="256" w:right="254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прикладываемого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</w:p>
        </w:tc>
      </w:tr>
      <w:tr>
        <w:trPr>
          <w:trHeight w:val="724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ind w:left="35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72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Документ, подтверждающий полномочия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представителя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950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35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33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Схема расположения земельного участка или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земельных участков на кадастровом плане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524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35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7" w:right="42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Правоустанавливающий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недвижимости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35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left="16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Согласие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залогодержателей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10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35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Согласие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землепользователей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</w:tbl>
    <w:p>
      <w:pPr>
        <w:pStyle w:val="Normal"/>
        <w:widowControl w:val="false"/>
        <w:spacing w:lineRule="auto" w:line="240" w:before="1" w:after="0"/>
        <w:rPr>
          <w:rFonts w:ascii="Times New Roman" w:hAnsi="Times New Roman" w:eastAsia="Times New Roman" w:cs="Times New Roman"/>
          <w:b/>
          <w:b/>
          <w:sz w:val="23"/>
          <w:szCs w:val="28"/>
        </w:rPr>
      </w:pPr>
      <w:r>
        <w:rPr>
          <w:rFonts w:eastAsia="Times New Roman" w:cs="Times New Roman" w:ascii="Times New Roman" w:hAnsi="Times New Roman"/>
          <w:b/>
          <w:sz w:val="23"/>
          <w:szCs w:val="28"/>
        </w:rPr>
      </w:r>
    </w:p>
    <w:p>
      <w:pPr>
        <w:pStyle w:val="Normal"/>
        <w:widowControl w:val="false"/>
        <w:spacing w:lineRule="auto" w:line="240" w:before="90" w:after="0"/>
        <w:ind w:left="137" w:hanging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Результат</w:t>
      </w:r>
      <w:r>
        <w:rPr>
          <w:rFonts w:eastAsia="Times New Roman" w:cs="Times New Roman" w:ascii="Times New Roman" w:hAnsi="Times New Roman"/>
          <w:spacing w:val="-5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предоставления</w:t>
      </w:r>
      <w:r>
        <w:rPr>
          <w:rFonts w:eastAsia="Times New Roman" w:cs="Times New Roman" w:ascii="Times New Roman" w:hAnsi="Times New Roman"/>
          <w:spacing w:val="-2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услуги</w:t>
      </w:r>
      <w:r>
        <w:rPr>
          <w:rFonts w:eastAsia="Times New Roman" w:cs="Times New Roman" w:ascii="Times New Roman" w:hAnsi="Times New Roman"/>
          <w:spacing w:val="-4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прошу: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tbl>
      <w:tblPr>
        <w:tblStyle w:val="TableNormal2"/>
        <w:tblW w:w="9639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8789"/>
        <w:gridCol w:w="849"/>
      </w:tblGrid>
      <w:tr>
        <w:trPr>
          <w:trHeight w:val="515" w:hRule="atLeast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14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направить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Личный кабинет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ЕПГУ/РПГУ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</w:tr>
      <w:tr>
        <w:trPr>
          <w:trHeight w:val="1067" w:hRule="atLeast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635" w:leader="none"/>
              </w:tabs>
              <w:suppressAutoHyphens w:val="true"/>
              <w:spacing w:lineRule="auto" w:line="240" w:before="114" w:after="0"/>
              <w:ind w:left="107" w:right="99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выдать на бумажном носителе при личном обращении в уполномоченный орган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власти,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местного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самоуправления,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либо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МФЦ,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расположенном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адресу: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u w:val="single"/>
                <w:lang w:val="en-US" w:eastAsia="en-US" w:bidi="ar-SA"/>
              </w:rPr>
              <w:t xml:space="preserve"> </w:t>
              <w:tab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</w:tr>
      <w:tr>
        <w:trPr>
          <w:trHeight w:val="515" w:hRule="atLeast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735" w:leader="none"/>
              </w:tabs>
              <w:suppressAutoHyphens w:val="true"/>
              <w:spacing w:lineRule="auto" w:line="240" w:before="114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направить</w:t>
            </w:r>
            <w:r>
              <w:rPr>
                <w:rFonts w:eastAsia="Times New Roman" w:cs="Times New Roman" w:ascii="Times New Roman" w:hAnsi="Times New Roman"/>
                <w:spacing w:val="4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бумажном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носителе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почтовый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адрес: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u w:val="single"/>
                <w:lang w:val="en-US" w:eastAsia="en-US" w:bidi="ar-SA"/>
              </w:rPr>
              <w:t xml:space="preserve"> </w:t>
              <w:tab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</w:tr>
      <w:tr>
        <w:trPr>
          <w:trHeight w:val="470" w:hRule="atLeast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18" w:after="0"/>
              <w:ind w:left="2701" w:right="2948" w:hanging="0"/>
              <w:jc w:val="center"/>
              <w:rPr>
                <w:rFonts w:ascii="Times New Roman" w:hAnsi="Times New Roman" w:eastAsia="Times New Roman" w:cs="Times New Roman"/>
                <w:i/>
                <w:i/>
                <w:sz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Указывается</w:t>
            </w:r>
            <w:r>
              <w:rPr>
                <w:rFonts w:eastAsia="Times New Roman" w:cs="Times New Roman" w:ascii="Times New Roman" w:hAnsi="Times New Roman"/>
                <w:i/>
                <w:spacing w:val="-1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один</w:t>
            </w:r>
            <w:r>
              <w:rPr>
                <w:rFonts w:eastAsia="Times New Roman" w:cs="Times New Roman" w:ascii="Times New Roman" w:hAnsi="Times New Roman"/>
                <w:i/>
                <w:spacing w:val="-3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из</w:t>
            </w:r>
            <w:r>
              <w:rPr>
                <w:rFonts w:eastAsia="Times New Roman" w:cs="Times New Roman" w:ascii="Times New Roman" w:hAnsi="Times New Roman"/>
                <w:i/>
                <w:spacing w:val="-3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перечисленных</w:t>
            </w:r>
            <w:r>
              <w:rPr>
                <w:rFonts w:eastAsia="Times New Roman" w:cs="Times New Roman" w:ascii="Times New Roman" w:hAnsi="Times New Roman"/>
                <w:i/>
                <w:spacing w:val="-2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способов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sz w:val="14"/>
          <w:szCs w:val="28"/>
        </w:rPr>
      </w:pPr>
      <w:r>
        <w:rPr>
          <w:rFonts w:eastAsia="Times New Roman" w:cs="Times New Roman" w:ascii="Times New Roman" w:hAnsi="Times New Roman"/>
          <w:sz w:val="14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32" wp14:anchorId="0DA72E02">
                <wp:simplePos x="0" y="0"/>
                <wp:positionH relativeFrom="page">
                  <wp:posOffset>3331845</wp:posOffset>
                </wp:positionH>
                <wp:positionV relativeFrom="paragraph">
                  <wp:posOffset>129540</wp:posOffset>
                </wp:positionV>
                <wp:extent cx="1082675" cy="8255"/>
                <wp:effectExtent l="0" t="0" r="0" b="0"/>
                <wp:wrapTopAndBottom/>
                <wp:docPr id="17" name="Rectangl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1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3" path="m0,0l-2147483645,0l-2147483645,-2147483646l0,-2147483646xe" fillcolor="black" stroked="f" o:allowincell="f" style="position:absolute;margin-left:262.35pt;margin-top:10.2pt;width:85.15pt;height:0.55pt;mso-wrap-style:none;v-text-anchor:middle;mso-position-horizontal-relative:page" wp14:anchorId="0DA72E02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3" wp14:anchorId="558AE01B">
                <wp:simplePos x="0" y="0"/>
                <wp:positionH relativeFrom="page">
                  <wp:posOffset>4953635</wp:posOffset>
                </wp:positionH>
                <wp:positionV relativeFrom="paragraph">
                  <wp:posOffset>129540</wp:posOffset>
                </wp:positionV>
                <wp:extent cx="1873885" cy="8255"/>
                <wp:effectExtent l="0" t="0" r="0" b="0"/>
                <wp:wrapTopAndBottom/>
                <wp:docPr id="18" name="Rectangl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08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2" path="m0,0l-2147483645,0l-2147483645,-2147483646l0,-2147483646xe" fillcolor="black" stroked="f" o:allowincell="f" style="position:absolute;margin-left:390.05pt;margin-top:10.2pt;width:147.45pt;height:0.55pt;mso-wrap-style:none;v-text-anchor:middle;mso-position-horizontal-relative:page" wp14:anchorId="558AE01B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widowControl w:val="false"/>
        <w:tabs>
          <w:tab w:val="clear" w:pos="708"/>
          <w:tab w:val="left" w:pos="6709" w:leader="none"/>
        </w:tabs>
        <w:spacing w:lineRule="exact" w:line="153" w:before="0" w:after="0"/>
        <w:ind w:left="4621" w:hanging="0"/>
        <w:rPr>
          <w:rFonts w:ascii="Times New Roman" w:hAnsi="Times New Roman" w:eastAsia="Times New Roman" w:cs="Times New Roman"/>
          <w:sz w:val="16"/>
        </w:rPr>
      </w:pPr>
      <w:r>
        <w:rPr>
          <w:rFonts w:eastAsia="Times New Roman" w:cs="Times New Roman" w:ascii="Times New Roman" w:hAnsi="Times New Roman"/>
          <w:sz w:val="16"/>
        </w:rPr>
        <w:t>(подпись)</w:t>
        <w:tab/>
        <w:t>(фамилия,</w:t>
      </w:r>
      <w:r>
        <w:rPr>
          <w:rFonts w:eastAsia="Times New Roman" w:cs="Times New Roman" w:ascii="Times New Roman" w:hAnsi="Times New Roman"/>
          <w:spacing w:val="-4"/>
          <w:sz w:val="16"/>
        </w:rPr>
        <w:t xml:space="preserve"> </w:t>
      </w:r>
      <w:r>
        <w:rPr>
          <w:rFonts w:eastAsia="Times New Roman" w:cs="Times New Roman" w:ascii="Times New Roman" w:hAnsi="Times New Roman"/>
          <w:sz w:val="16"/>
        </w:rPr>
        <w:t>имя,</w:t>
      </w:r>
      <w:r>
        <w:rPr>
          <w:rFonts w:eastAsia="Times New Roman" w:cs="Times New Roman" w:ascii="Times New Roman" w:hAnsi="Times New Roman"/>
          <w:spacing w:val="-1"/>
          <w:sz w:val="16"/>
        </w:rPr>
        <w:t xml:space="preserve"> </w:t>
      </w:r>
      <w:r>
        <w:rPr>
          <w:rFonts w:eastAsia="Times New Roman" w:cs="Times New Roman" w:ascii="Times New Roman" w:hAnsi="Times New Roman"/>
          <w:sz w:val="16"/>
        </w:rPr>
        <w:t>отчество</w:t>
      </w:r>
      <w:r>
        <w:rPr>
          <w:rFonts w:eastAsia="Times New Roman" w:cs="Times New Roman" w:ascii="Times New Roman" w:hAnsi="Times New Roman"/>
          <w:spacing w:val="-3"/>
          <w:sz w:val="16"/>
        </w:rPr>
        <w:t xml:space="preserve"> </w:t>
      </w:r>
      <w:r>
        <w:rPr>
          <w:rFonts w:eastAsia="Times New Roman" w:cs="Times New Roman" w:ascii="Times New Roman" w:hAnsi="Times New Roman"/>
          <w:sz w:val="16"/>
        </w:rPr>
        <w:t>(последнее</w:t>
      </w:r>
      <w:r>
        <w:rPr>
          <w:rFonts w:eastAsia="Times New Roman" w:cs="Times New Roman" w:ascii="Times New Roman" w:hAnsi="Times New Roman"/>
          <w:spacing w:val="-2"/>
          <w:sz w:val="16"/>
        </w:rPr>
        <w:t xml:space="preserve"> </w:t>
      </w:r>
      <w:r>
        <w:rPr>
          <w:rFonts w:eastAsia="Times New Roman" w:cs="Times New Roman" w:ascii="Times New Roman" w:hAnsi="Times New Roman"/>
          <w:sz w:val="16"/>
        </w:rPr>
        <w:t>-</w:t>
      </w:r>
      <w:r>
        <w:rPr>
          <w:rFonts w:eastAsia="Times New Roman" w:cs="Times New Roman" w:ascii="Times New Roman" w:hAnsi="Times New Roman"/>
          <w:spacing w:val="-2"/>
          <w:sz w:val="16"/>
        </w:rPr>
        <w:t xml:space="preserve"> </w:t>
      </w:r>
      <w:r>
        <w:rPr>
          <w:rFonts w:eastAsia="Times New Roman" w:cs="Times New Roman" w:ascii="Times New Roman" w:hAnsi="Times New Roman"/>
          <w:sz w:val="16"/>
        </w:rPr>
        <w:t>при</w:t>
      </w:r>
    </w:p>
    <w:p>
      <w:pPr>
        <w:pStyle w:val="Normal"/>
        <w:widowControl w:val="false"/>
        <w:spacing w:lineRule="auto" w:line="240" w:before="1" w:after="0"/>
        <w:ind w:left="7820" w:hanging="0"/>
        <w:rPr>
          <w:rFonts w:ascii="Times New Roman" w:hAnsi="Times New Roman" w:eastAsia="Times New Roman" w:cs="Times New Roman"/>
          <w:sz w:val="16"/>
        </w:rPr>
      </w:pPr>
      <w:r>
        <w:rPr>
          <w:rFonts w:eastAsia="Times New Roman" w:cs="Times New Roman" w:ascii="Times New Roman" w:hAnsi="Times New Roman"/>
          <w:sz w:val="16"/>
        </w:rPr>
        <w:t>наличии)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3"/>
          <w:szCs w:val="28"/>
        </w:rPr>
      </w:pPr>
      <w:r>
        <w:rPr>
          <w:rFonts w:eastAsia="Times New Roman" w:cs="Times New Roman" w:ascii="Times New Roman" w:hAnsi="Times New Roman"/>
          <w:sz w:val="23"/>
          <w:szCs w:val="28"/>
        </w:rPr>
      </w:r>
    </w:p>
    <w:p>
      <w:pPr>
        <w:sectPr>
          <w:headerReference w:type="default" r:id="rId13"/>
          <w:type w:val="nextPage"/>
          <w:pgSz w:w="11906" w:h="16838"/>
          <w:pgMar w:left="1134" w:right="567" w:gutter="0" w:header="709" w:top="1134" w:footer="0" w:bottom="568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4"/>
        </w:rPr>
        <w:t>Дата</w:t>
      </w:r>
    </w:p>
    <w:p>
      <w:pPr>
        <w:pStyle w:val="Normal"/>
        <w:widowControl w:val="false"/>
        <w:spacing w:lineRule="auto" w:line="240" w:before="79" w:after="0"/>
        <w:ind w:left="9639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3 к Административному регламенту предоставления муниципальной услуги «Предоставление земельных участков государственной или муниципальной собственности, на торгах» 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-5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Состав,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последовательность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сроки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выполнения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административных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(действий)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предоставлении муниципальной услуги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b/>
          <w:b/>
          <w:sz w:val="5"/>
          <w:szCs w:val="28"/>
        </w:rPr>
      </w:pPr>
      <w:r>
        <w:rPr>
          <w:rFonts w:eastAsia="Times New Roman" w:cs="Times New Roman" w:ascii="Times New Roman" w:hAnsi="Times New Roman"/>
          <w:b/>
          <w:sz w:val="5"/>
          <w:szCs w:val="28"/>
        </w:rPr>
      </w:r>
    </w:p>
    <w:tbl>
      <w:tblPr>
        <w:tblStyle w:val="TableNormal1"/>
        <w:tblW w:w="15493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5"/>
        <w:gridCol w:w="3212"/>
        <w:gridCol w:w="1676"/>
        <w:gridCol w:w="2092"/>
        <w:gridCol w:w="1983"/>
        <w:gridCol w:w="1786"/>
        <w:gridCol w:w="2508"/>
      </w:tblGrid>
      <w:tr>
        <w:trPr>
          <w:trHeight w:val="1956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6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35"/>
              </w:rPr>
            </w:pPr>
            <w:r>
              <w:rPr>
                <w:rFonts w:eastAsia="Times New Roman" w:cs="Times New Roman" w:ascii="Times New Roman" w:hAnsi="Times New Roman"/>
                <w:b/>
                <w:sz w:val="35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139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Основание для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начала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43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процедуры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7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33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33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Содержание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административных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действий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3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3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6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Срок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вных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338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действий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33" w:after="0"/>
              <w:ind w:right="132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132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действия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71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Место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53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ого действия/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используемая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информационна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система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1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98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Критерии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принятия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6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35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35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233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Результат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33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действия,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способ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33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фиксации</w:t>
            </w:r>
          </w:p>
        </w:tc>
      </w:tr>
      <w:tr>
        <w:trPr>
          <w:trHeight w:val="275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154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</w:t>
            </w:r>
            <w:r>
              <w:rPr>
                <w:rFonts w:eastAsia="Times New Roman" w:cs="Times New Roman" w:ascii="Times New Roman" w:hAnsi="Times New Roman"/>
                <w:spacing w:val="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Проверка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 регистрация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</w:p>
        </w:tc>
      </w:tr>
      <w:tr>
        <w:trPr>
          <w:trHeight w:val="275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Поступление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проверка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рабочий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регистрация</w:t>
            </w:r>
          </w:p>
        </w:tc>
      </w:tr>
      <w:tr>
        <w:trPr>
          <w:trHeight w:val="276" w:hRule="atLeast"/>
        </w:trPr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  <w:tc>
          <w:tcPr>
            <w:tcW w:w="32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комплектности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  <w:tc>
          <w:tcPr>
            <w:tcW w:w="16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20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</w:p>
        </w:tc>
        <w:tc>
          <w:tcPr>
            <w:tcW w:w="32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наличие/отсутствие</w:t>
            </w:r>
          </w:p>
        </w:tc>
        <w:tc>
          <w:tcPr>
            <w:tcW w:w="16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</w:tr>
      <w:tr>
        <w:trPr>
          <w:trHeight w:val="276" w:hRule="atLeast"/>
        </w:trPr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  <w:tc>
          <w:tcPr>
            <w:tcW w:w="32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6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(присвоение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32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</w:p>
        </w:tc>
        <w:tc>
          <w:tcPr>
            <w:tcW w:w="16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датирование);</w:t>
            </w:r>
          </w:p>
        </w:tc>
      </w:tr>
      <w:tr>
        <w:trPr>
          <w:trHeight w:val="275" w:hRule="atLeast"/>
        </w:trPr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</w:tc>
        <w:tc>
          <w:tcPr>
            <w:tcW w:w="32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предусмотренных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пунктом</w:t>
            </w:r>
          </w:p>
        </w:tc>
        <w:tc>
          <w:tcPr>
            <w:tcW w:w="16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назначение</w:t>
            </w:r>
          </w:p>
        </w:tc>
      </w:tr>
      <w:tr>
        <w:trPr>
          <w:trHeight w:val="275" w:hRule="atLeast"/>
        </w:trPr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32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2.12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</w:p>
        </w:tc>
        <w:tc>
          <w:tcPr>
            <w:tcW w:w="16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лица,</w:t>
            </w:r>
          </w:p>
        </w:tc>
      </w:tr>
      <w:tr>
        <w:trPr>
          <w:trHeight w:val="275" w:hRule="atLeast"/>
        </w:trPr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Уполномоченный</w:t>
            </w:r>
          </w:p>
        </w:tc>
        <w:tc>
          <w:tcPr>
            <w:tcW w:w="32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</w:t>
            </w:r>
          </w:p>
        </w:tc>
        <w:tc>
          <w:tcPr>
            <w:tcW w:w="16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</w:tr>
      <w:tr>
        <w:trPr>
          <w:trHeight w:val="276" w:hRule="atLeast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</w:p>
        </w:tc>
      </w:tr>
    </w:tbl>
    <w:p>
      <w:pPr>
        <w:sectPr>
          <w:headerReference w:type="default" r:id="rId14"/>
          <w:type w:val="nextPage"/>
          <w:pgSz w:orient="landscape" w:w="16838" w:h="11906"/>
          <w:pgMar w:left="700" w:right="400" w:gutter="0" w:header="713" w:top="11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p>
      <w:pPr>
        <w:pStyle w:val="Normal"/>
        <w:widowControl w:val="false"/>
        <w:spacing w:lineRule="auto" w:line="240" w:before="3" w:after="1"/>
        <w:rPr>
          <w:rFonts w:ascii="Times New Roman" w:hAnsi="Times New Roman" w:eastAsia="Times New Roman" w:cs="Times New Roman"/>
          <w:b/>
          <w:b/>
          <w:sz w:val="25"/>
          <w:szCs w:val="28"/>
        </w:rPr>
      </w:pPr>
      <w:r>
        <w:rPr>
          <w:rFonts w:eastAsia="Times New Roman" w:cs="Times New Roman" w:ascii="Times New Roman" w:hAnsi="Times New Roman"/>
          <w:b/>
          <w:sz w:val="25"/>
          <w:szCs w:val="28"/>
        </w:rPr>
      </w:r>
    </w:p>
    <w:tbl>
      <w:tblPr>
        <w:tblStyle w:val="TableNormal1"/>
        <w:tblW w:w="15502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5"/>
        <w:gridCol w:w="3217"/>
        <w:gridCol w:w="1672"/>
        <w:gridCol w:w="2091"/>
        <w:gridCol w:w="2016"/>
        <w:gridCol w:w="1758"/>
        <w:gridCol w:w="2512"/>
      </w:tblGrid>
      <w:tr>
        <w:trPr>
          <w:trHeight w:val="275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70" w:hRule="atLeast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выявления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рабочий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муниципальной</w:t>
            </w:r>
          </w:p>
        </w:tc>
      </w:tr>
      <w:tr>
        <w:trPr>
          <w:trHeight w:val="265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передача</w:t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ему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</w:tr>
      <w:tr>
        <w:trPr>
          <w:trHeight w:val="265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личный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ЕПГУ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ru-RU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lang w:val="ru-RU"/>
              </w:rPr>
            </w:r>
          </w:p>
        </w:tc>
      </w:tr>
      <w:tr>
        <w:trPr>
          <w:trHeight w:val="265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необходимых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5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823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0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непредставления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течение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срока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необходимых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(сведений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документов),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5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выявленных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нарушений,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личный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ЕПГУ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уведомления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необходимых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5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5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71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указанием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причин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7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</w:tbl>
    <w:p>
      <w:pPr>
        <w:sectPr>
          <w:headerReference w:type="default" r:id="rId15"/>
          <w:type w:val="nextPage"/>
          <w:pgSz w:orient="landscape" w:w="16838" w:h="11906"/>
          <w:pgMar w:left="700" w:right="400" w:gutter="0" w:header="713" w:top="11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p>
      <w:pPr>
        <w:pStyle w:val="Normal"/>
        <w:widowControl w:val="false"/>
        <w:spacing w:lineRule="auto" w:line="240" w:before="3" w:after="1"/>
        <w:rPr>
          <w:rFonts w:ascii="Times New Roman" w:hAnsi="Times New Roman" w:eastAsia="Times New Roman" w:cs="Times New Roman"/>
          <w:b/>
          <w:b/>
          <w:sz w:val="25"/>
          <w:szCs w:val="28"/>
        </w:rPr>
      </w:pPr>
      <w:r>
        <w:rPr>
          <w:rFonts w:eastAsia="Times New Roman" w:cs="Times New Roman" w:ascii="Times New Roman" w:hAnsi="Times New Roman"/>
          <w:b/>
          <w:sz w:val="25"/>
          <w:szCs w:val="28"/>
        </w:rPr>
      </w:r>
    </w:p>
    <w:tbl>
      <w:tblPr>
        <w:tblStyle w:val="TableNormal1"/>
        <w:tblW w:w="15502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5"/>
        <w:gridCol w:w="3217"/>
        <w:gridCol w:w="1672"/>
        <w:gridCol w:w="2108"/>
        <w:gridCol w:w="2008"/>
        <w:gridCol w:w="1749"/>
        <w:gridCol w:w="2512"/>
      </w:tblGrid>
      <w:tr>
        <w:trPr>
          <w:trHeight w:val="275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ind w:right="10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ind w:right="19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ind w:right="2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3374" w:hRule="atLeast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1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случае отсутствия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оснований для отказа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 документов,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предусмотренных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пунктом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35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2.12 Административного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 регистрация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 в электронной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базе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данных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учету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23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корреспонденции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5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орган/ГИС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202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Проверка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5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представленных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 получения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2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9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 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84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й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орган/ГИС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3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Направленное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7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сообщение о приеме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рассмотрению либо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4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рассмотрению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</w:p>
        </w:tc>
      </w:tr>
      <w:tr>
        <w:trPr>
          <w:trHeight w:val="3312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8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Направление заявителю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 сообщения 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 заявления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рассмотрению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либо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 заявления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рассмотрению 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обоснованием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</w:p>
        </w:tc>
        <w:tc>
          <w:tcPr>
            <w:tcW w:w="1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21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200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наличие/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отсут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ствие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оснований для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7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предусмотрен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ных пунктом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2.13</w:t>
            </w:r>
          </w:p>
          <w:p>
            <w:pPr>
              <w:pStyle w:val="Normal"/>
              <w:widowControl w:val="false"/>
              <w:suppressAutoHyphens w:val="true"/>
              <w:spacing w:lineRule="atLeast" w:line="270" w:before="0" w:after="0"/>
              <w:ind w:right="9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</w:t>
            </w:r>
          </w:p>
        </w:tc>
        <w:tc>
          <w:tcPr>
            <w:tcW w:w="25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</w:tr>
      <w:tr>
        <w:trPr>
          <w:trHeight w:val="302" w:hRule="atLeast"/>
        </w:trPr>
        <w:tc>
          <w:tcPr>
            <w:tcW w:w="15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</w:t>
            </w:r>
            <w:r>
              <w:rPr>
                <w:rFonts w:eastAsia="Times New Roman" w:cs="Times New Roman" w:ascii="Times New Roman" w:hAnsi="Times New Roman"/>
                <w:spacing w:val="5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посредством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СМЭВ</w:t>
            </w:r>
          </w:p>
        </w:tc>
      </w:tr>
    </w:tbl>
    <w:p>
      <w:pPr>
        <w:sectPr>
          <w:headerReference w:type="default" r:id="rId16"/>
          <w:type w:val="nextPage"/>
          <w:pgSz w:orient="landscape" w:w="16838" w:h="11906"/>
          <w:pgMar w:left="700" w:right="400" w:gutter="0" w:header="713" w:top="11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p>
      <w:pPr>
        <w:pStyle w:val="Normal"/>
        <w:widowControl w:val="false"/>
        <w:spacing w:lineRule="auto" w:line="240" w:before="3" w:after="1"/>
        <w:rPr>
          <w:rFonts w:ascii="Times New Roman" w:hAnsi="Times New Roman" w:eastAsia="Times New Roman" w:cs="Times New Roman"/>
          <w:b/>
          <w:b/>
          <w:sz w:val="25"/>
          <w:szCs w:val="28"/>
        </w:rPr>
      </w:pPr>
      <w:r>
        <w:rPr>
          <w:rFonts w:eastAsia="Times New Roman" w:cs="Times New Roman" w:ascii="Times New Roman" w:hAnsi="Times New Roman"/>
          <w:b/>
          <w:sz w:val="25"/>
          <w:szCs w:val="28"/>
        </w:rPr>
      </w:r>
    </w:p>
    <w:tbl>
      <w:tblPr>
        <w:tblStyle w:val="TableNormal1"/>
        <w:tblW w:w="15502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5"/>
        <w:gridCol w:w="3217"/>
        <w:gridCol w:w="1647"/>
        <w:gridCol w:w="2126"/>
        <w:gridCol w:w="2006"/>
        <w:gridCol w:w="1758"/>
        <w:gridCol w:w="2512"/>
      </w:tblGrid>
      <w:tr>
        <w:trPr>
          <w:trHeight w:val="275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3866" w:hRule="atLeast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пакет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поступивших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должностному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лицу,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ответственному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направление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межведомственных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запросов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органы и организации,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указанные в пункте 2.3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день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й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орган/ГИС/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СМЭВ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6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отсутствие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необходимых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ой) 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находящихся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ых органов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(организаций)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направление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3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межведомственного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запроса в органы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(организации),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2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предоставляющие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(сведения),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предусмотренные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пунктом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29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 в том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числе 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использованием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СМЭВ</w:t>
            </w:r>
          </w:p>
        </w:tc>
      </w:tr>
      <w:tr>
        <w:trPr>
          <w:trHeight w:val="4692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ответов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4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межведомственные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запросы,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формирование полного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комплекта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дней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дня направления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межведомственного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запроса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 или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организацию,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предоставляю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щие документ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информацию,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если иные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сроки не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предусмотрен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законодательством РФ и субъекта РФ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Уполномоченный орган /ГИС/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СМЭВ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8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(сведений),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необходимых для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</w:tr>
    </w:tbl>
    <w:p>
      <w:pPr>
        <w:sectPr>
          <w:headerReference w:type="default" r:id="rId17"/>
          <w:type w:val="nextPage"/>
          <w:pgSz w:orient="landscape" w:w="16838" w:h="11906"/>
          <w:pgMar w:left="700" w:right="400" w:gutter="0" w:header="713" w:top="11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1"/>
        <w:tblW w:w="15502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5"/>
        <w:gridCol w:w="3217"/>
        <w:gridCol w:w="1657"/>
        <w:gridCol w:w="2106"/>
        <w:gridCol w:w="2016"/>
        <w:gridCol w:w="1758"/>
        <w:gridCol w:w="2512"/>
      </w:tblGrid>
      <w:tr>
        <w:trPr>
          <w:trHeight w:val="275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15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3.</w:t>
            </w:r>
            <w:r>
              <w:rPr>
                <w:rFonts w:eastAsia="Times New Roman" w:cs="Times New Roman" w:ascii="Times New Roman" w:hAnsi="Times New Roman"/>
                <w:spacing w:val="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Рассмотрение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сведений</w:t>
            </w:r>
          </w:p>
        </w:tc>
      </w:tr>
      <w:tr>
        <w:trPr>
          <w:trHeight w:val="3864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Пакет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поступивших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должностному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лицу,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ответственному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2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Проведение соответствия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 и сведений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требованиям нормативных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правовых актов 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6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день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межведомств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енных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Уполномоченный 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/ ГИС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5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предоставлени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ой) 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ные пунктами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2.17, 2.19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</w:t>
            </w:r>
          </w:p>
          <w:p>
            <w:pPr>
              <w:pStyle w:val="Normal"/>
              <w:widowControl w:val="false"/>
              <w:suppressAutoHyphens w:val="true"/>
              <w:spacing w:lineRule="atLeast" w:line="270" w:before="0" w:after="0"/>
              <w:ind w:right="48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регламента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5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Проект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06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15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4.</w:t>
            </w:r>
            <w:r>
              <w:rPr>
                <w:rFonts w:eastAsia="Times New Roman" w:cs="Times New Roman" w:ascii="Times New Roman" w:hAnsi="Times New Roman"/>
                <w:spacing w:val="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Принятие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решения</w:t>
            </w:r>
          </w:p>
        </w:tc>
      </w:tr>
      <w:tr>
        <w:trPr>
          <w:trHeight w:val="1932" w:hRule="atLeast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83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Проект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98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5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Принятие решения 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 отказе в предоставлении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81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15 рабочих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дней</w:t>
            </w:r>
          </w:p>
        </w:tc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 )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услуги;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Руководитель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органа)или иное</w:t>
            </w:r>
          </w:p>
          <w:p>
            <w:pPr>
              <w:pStyle w:val="Normal"/>
              <w:widowControl w:val="false"/>
              <w:suppressAutoHyphens w:val="true"/>
              <w:spacing w:lineRule="exact" w:line="276" w:before="0" w:after="0"/>
              <w:ind w:right="265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уполномоченное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/ ГИС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Результат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46" w:leader="none"/>
                <w:tab w:val="left" w:pos="1745" w:leader="none"/>
                <w:tab w:val="left" w:pos="2284" w:leader="none"/>
              </w:tabs>
              <w:suppressAutoHyphens w:val="true"/>
              <w:spacing w:lineRule="auto" w:line="240" w:before="0" w:after="0"/>
              <w:ind w:right="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подписанные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усиленной</w:t>
            </w:r>
          </w:p>
          <w:p>
            <w:pPr>
              <w:pStyle w:val="Normal"/>
              <w:widowControl w:val="false"/>
              <w:suppressAutoHyphens w:val="true"/>
              <w:spacing w:lineRule="atLeast" w:line="270" w:before="0" w:after="0"/>
              <w:ind w:right="30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квалифицированной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подписью</w:t>
            </w:r>
            <w:r>
              <w:rPr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руководителем Уполномоченного органа</w:t>
              <w:tab/>
              <w:t>или</w:t>
              <w:tab/>
              <w:t>иного уполномоченного им лица</w:t>
            </w:r>
          </w:p>
        </w:tc>
      </w:tr>
      <w:tr>
        <w:trPr>
          <w:trHeight w:val="1933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6" w:before="0" w:after="0"/>
              <w:ind w:right="11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Формирование решения 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 отказе в предоставлении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210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  <w:tc>
          <w:tcPr>
            <w:tcW w:w="25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</w:tr>
    </w:tbl>
    <w:p>
      <w:pPr>
        <w:sectPr>
          <w:headerReference w:type="default" r:id="rId18"/>
          <w:type w:val="nextPage"/>
          <w:pgSz w:orient="landscape" w:w="16838" w:h="11906"/>
          <w:pgMar w:left="700" w:right="400" w:gutter="0" w:header="713" w:top="11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p>
      <w:pPr>
        <w:pStyle w:val="Normal"/>
        <w:widowControl w:val="false"/>
        <w:spacing w:lineRule="auto" w:line="240" w:before="3" w:after="1"/>
        <w:rPr>
          <w:rFonts w:ascii="Times New Roman" w:hAnsi="Times New Roman" w:eastAsia="Times New Roman" w:cs="Times New Roman"/>
          <w:b/>
          <w:b/>
          <w:sz w:val="25"/>
          <w:szCs w:val="28"/>
        </w:rPr>
      </w:pPr>
      <w:r>
        <w:rPr>
          <w:rFonts w:eastAsia="Times New Roman" w:cs="Times New Roman" w:ascii="Times New Roman" w:hAnsi="Times New Roman"/>
          <w:b/>
          <w:sz w:val="25"/>
          <w:szCs w:val="28"/>
        </w:rPr>
      </w:r>
    </w:p>
    <w:tbl>
      <w:tblPr>
        <w:tblStyle w:val="TableNormal1"/>
        <w:tblW w:w="15502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5"/>
        <w:gridCol w:w="3217"/>
        <w:gridCol w:w="1657"/>
        <w:gridCol w:w="2106"/>
        <w:gridCol w:w="2016"/>
        <w:gridCol w:w="1758"/>
        <w:gridCol w:w="2512"/>
      </w:tblGrid>
      <w:tr>
        <w:trPr>
          <w:trHeight w:val="275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76" w:hRule="atLeast"/>
        </w:trPr>
        <w:tc>
          <w:tcPr>
            <w:tcW w:w="15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5.</w:t>
            </w:r>
            <w:r>
              <w:rPr>
                <w:rFonts w:eastAsia="Times New Roman" w:cs="Times New Roman" w:ascii="Times New Roman" w:hAnsi="Times New Roman"/>
                <w:spacing w:val="5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Выдача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</w:p>
        </w:tc>
      </w:tr>
      <w:tr>
        <w:trPr>
          <w:trHeight w:val="3863" w:hRule="atLeast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3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формирование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 указанного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пунктах 2.5, 2.6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1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2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Регистрация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4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после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окончания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процедуры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принятия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решения (в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общий срок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ной)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  <w:p>
            <w:pPr>
              <w:pStyle w:val="Normal"/>
              <w:widowControl w:val="false"/>
              <w:suppressAutoHyphens w:val="true"/>
              <w:spacing w:lineRule="atLeast" w:line="270" w:before="0" w:after="0"/>
              <w:ind w:right="265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включается)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Уполномоченный 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/ ГИС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Внесение сведений 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конечном результате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</w:tr>
      <w:tr>
        <w:trPr>
          <w:trHeight w:val="3036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Направление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многофункциональный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 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указанного в пунктах 2.5, 2.6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 в форме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 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подписанного усиленной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квалифицированной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сроки,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установленн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ые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взаимодейств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ии между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ным органом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многофункциональным центром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Уполномоченный орган)/ АИС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МФЦ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1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заявителем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способа выдачи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ой) услуги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многофункциональном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выдача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 бумажного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подтверждающего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содержание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</w:t>
            </w:r>
          </w:p>
          <w:p>
            <w:pPr>
              <w:pStyle w:val="Normal"/>
              <w:widowControl w:val="false"/>
              <w:suppressAutoHyphens w:val="true"/>
              <w:spacing w:lineRule="atLeast" w:line="270" w:before="0" w:after="0"/>
              <w:ind w:right="233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заверенного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печатью</w:t>
            </w:r>
          </w:p>
        </w:tc>
      </w:tr>
    </w:tbl>
    <w:p>
      <w:pPr>
        <w:sectPr>
          <w:headerReference w:type="default" r:id="rId19"/>
          <w:type w:val="nextPage"/>
          <w:pgSz w:orient="landscape" w:w="16838" w:h="11906"/>
          <w:pgMar w:left="700" w:right="400" w:gutter="0" w:header="713" w:top="11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tbl>
      <w:tblPr>
        <w:tblStyle w:val="TableNormal1"/>
        <w:tblW w:w="15504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5"/>
        <w:gridCol w:w="3217"/>
        <w:gridCol w:w="1664"/>
        <w:gridCol w:w="2101"/>
        <w:gridCol w:w="2023"/>
        <w:gridCol w:w="1749"/>
        <w:gridCol w:w="2514"/>
      </w:tblGrid>
      <w:tr>
        <w:trPr>
          <w:trHeight w:val="275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ind w:right="5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ind w:right="5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ind w:right="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208" w:hRule="atLeast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0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 подписью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7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должностного лица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1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0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центре,</w:t>
            </w:r>
            <w:r>
              <w:rPr>
                <w:rFonts w:eastAsia="Times New Roman" w:cs="Times New Roman" w:ascii="Times New Roman" w:hAnsi="Times New Roman"/>
                <w:spacing w:val="1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также подача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Запроса через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многофункцио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нальный</w:t>
            </w:r>
            <w:r>
              <w:rPr>
                <w:rFonts w:eastAsia="Times New Roman" w:cs="Times New Roman" w:ascii="Times New Roman" w:hAnsi="Times New Roman"/>
                <w:spacing w:val="-1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5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многофункционально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внесение сведений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 о выдаче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</w:tr>
      <w:tr>
        <w:trPr>
          <w:trHeight w:val="2484" w:hRule="atLeast"/>
        </w:trPr>
        <w:tc>
          <w:tcPr>
            <w:tcW w:w="22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0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Направление заявителю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 предоставления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 услуги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личный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ЕПГУ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день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 на личный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ЕПГУ</w:t>
            </w:r>
          </w:p>
        </w:tc>
      </w:tr>
      <w:tr>
        <w:trPr>
          <w:trHeight w:val="275" w:hRule="atLeast"/>
        </w:trPr>
        <w:tc>
          <w:tcPr>
            <w:tcW w:w="155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6.</w:t>
            </w:r>
            <w:r>
              <w:rPr>
                <w:rFonts w:eastAsia="Times New Roman" w:cs="Times New Roman" w:ascii="Times New Roman" w:hAnsi="Times New Roman"/>
                <w:spacing w:val="5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Внесение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реестр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решений</w:t>
            </w:r>
          </w:p>
        </w:tc>
      </w:tr>
      <w:tr>
        <w:trPr>
          <w:trHeight w:val="3312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3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Формирование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 указанного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пунктах 2.5, 2.6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1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6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Внесение сведений 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результате 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 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указанном в пунктах 2.5, 2.6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 в реестр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решений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15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8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 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Результат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(государственной)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 указанный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пунктах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2.5, 2.6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 внесен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реестр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1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/>
      </w:r>
    </w:p>
    <w:sectPr>
      <w:headerReference w:type="default" r:id="rId20"/>
      <w:type w:val="nextPage"/>
      <w:pgSz w:orient="landscape" w:w="16850" w:h="11906"/>
      <w:pgMar w:left="1134" w:right="567" w:gutter="0" w:header="323" w:top="1134" w:footer="0" w:bottom="1134"/>
      <w:pgNumType w:start="33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YS Text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33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7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 wp14:anchorId="7BE2B92C">
              <wp:simplePos x="0" y="0"/>
              <wp:positionH relativeFrom="page">
                <wp:posOffset>5231130</wp:posOffset>
              </wp:positionH>
              <wp:positionV relativeFrom="page">
                <wp:posOffset>440055</wp:posOffset>
              </wp:positionV>
              <wp:extent cx="230505" cy="196215"/>
              <wp:effectExtent l="0" t="0" r="0" b="0"/>
              <wp:wrapNone/>
              <wp:docPr id="19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411.9pt;margin-top:34.65pt;width:18.05pt;height:15.35pt;mso-wrap-style:square;v-text-anchor:top;mso-position-horizontal-relative:page;mso-position-vertical-relative:page" wp14:anchorId="7BE2B92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7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 wp14:anchorId="7BE2B92C">
              <wp:simplePos x="0" y="0"/>
              <wp:positionH relativeFrom="page">
                <wp:posOffset>5231130</wp:posOffset>
              </wp:positionH>
              <wp:positionV relativeFrom="page">
                <wp:posOffset>440055</wp:posOffset>
              </wp:positionV>
              <wp:extent cx="230505" cy="196215"/>
              <wp:effectExtent l="0" t="0" r="0" b="0"/>
              <wp:wrapNone/>
              <wp:docPr id="21" name="Text 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stroked="f" o:allowincell="f" style="position:absolute;margin-left:411.9pt;margin-top:34.65pt;width:18.05pt;height:15.35pt;mso-wrap-style:square;v-text-anchor:top;mso-position-horizontal-relative:page;mso-position-vertical-relative:page" wp14:anchorId="7BE2B92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7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" wp14:anchorId="7BE2B92C">
              <wp:simplePos x="0" y="0"/>
              <wp:positionH relativeFrom="page">
                <wp:posOffset>5231130</wp:posOffset>
              </wp:positionH>
              <wp:positionV relativeFrom="page">
                <wp:posOffset>440055</wp:posOffset>
              </wp:positionV>
              <wp:extent cx="230505" cy="196215"/>
              <wp:effectExtent l="0" t="0" r="0" b="0"/>
              <wp:wrapNone/>
              <wp:docPr id="23" name="Text 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path="m0,0l-2147483645,0l-2147483645,-2147483646l0,-2147483646xe" stroked="f" o:allowincell="f" style="position:absolute;margin-left:411.9pt;margin-top:34.65pt;width:18.05pt;height:15.35pt;mso-wrap-style:square;v-text-anchor:top;mso-position-horizontal-relative:page;mso-position-vertical-relative:page" wp14:anchorId="7BE2B92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7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" wp14:anchorId="7BE2B92C">
              <wp:simplePos x="0" y="0"/>
              <wp:positionH relativeFrom="page">
                <wp:posOffset>5231130</wp:posOffset>
              </wp:positionH>
              <wp:positionV relativeFrom="page">
                <wp:posOffset>440055</wp:posOffset>
              </wp:positionV>
              <wp:extent cx="230505" cy="196215"/>
              <wp:effectExtent l="0" t="0" r="0" b="0"/>
              <wp:wrapNone/>
              <wp:docPr id="25" name="Text 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" path="m0,0l-2147483645,0l-2147483645,-2147483646l0,-2147483646xe" stroked="f" o:allowincell="f" style="position:absolute;margin-left:411.9pt;margin-top:34.65pt;width:18.05pt;height:15.35pt;mso-wrap-style:square;v-text-anchor:top;mso-position-horizontal-relative:page;mso-position-vertical-relative:page" wp14:anchorId="7BE2B92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7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 wp14:anchorId="7BE2B92C">
              <wp:simplePos x="0" y="0"/>
              <wp:positionH relativeFrom="page">
                <wp:posOffset>5231130</wp:posOffset>
              </wp:positionH>
              <wp:positionV relativeFrom="page">
                <wp:posOffset>440055</wp:posOffset>
              </wp:positionV>
              <wp:extent cx="230505" cy="196215"/>
              <wp:effectExtent l="0" t="0" r="0" b="0"/>
              <wp:wrapNone/>
              <wp:docPr id="27" name="Text 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" path="m0,0l-2147483645,0l-2147483645,-2147483646l0,-2147483646xe" stroked="f" o:allowincell="f" style="position:absolute;margin-left:411.9pt;margin-top:34.65pt;width:18.05pt;height:15.35pt;mso-wrap-style:square;v-text-anchor:top;mso-position-horizontal-relative:page;mso-position-vertical-relative:page" wp14:anchorId="7BE2B92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7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 wp14:anchorId="7BE2B92C">
              <wp:simplePos x="0" y="0"/>
              <wp:positionH relativeFrom="page">
                <wp:posOffset>5231130</wp:posOffset>
              </wp:positionH>
              <wp:positionV relativeFrom="page">
                <wp:posOffset>440055</wp:posOffset>
              </wp:positionV>
              <wp:extent cx="230505" cy="196215"/>
              <wp:effectExtent l="0" t="0" r="0" b="0"/>
              <wp:wrapNone/>
              <wp:docPr id="29" name="Text 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6" path="m0,0l-2147483645,0l-2147483645,-2147483646l0,-2147483646xe" stroked="f" o:allowincell="f" style="position:absolute;margin-left:411.9pt;margin-top:34.65pt;width:18.05pt;height:15.35pt;mso-wrap-style:square;v-text-anchor:top;mso-position-horizontal-relative:page;mso-position-vertical-relative:page" wp14:anchorId="7BE2B92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7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3937000</wp:posOffset>
              </wp:positionH>
              <wp:positionV relativeFrom="page">
                <wp:posOffset>440055</wp:posOffset>
              </wp:positionV>
              <wp:extent cx="243205" cy="196215"/>
              <wp:effectExtent l="3175" t="1905" r="3175" b="3810"/>
              <wp:wrapNone/>
              <wp:docPr id="31" name="Надпись 28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26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80" path="m0,0l-2147483645,0l-2147483645,-2147483646l0,-2147483646xe" stroked="f" o:allowincell="f" style="position:absolute;margin-left:310pt;margin-top:34.65pt;width:19.05pt;height:15.3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"/>
      <w:numFmt w:val="decimal"/>
      <w:lvlText w:val="%1"/>
      <w:lvlJc w:val="left"/>
      <w:pPr>
        <w:tabs>
          <w:tab w:val="num" w:pos="0"/>
        </w:tabs>
        <w:ind w:left="117" w:hanging="81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81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81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81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81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81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81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81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81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4"/>
      <w:numFmt w:val="decimal"/>
      <w:lvlText w:val="%1"/>
      <w:lvlJc w:val="left"/>
      <w:pPr>
        <w:tabs>
          <w:tab w:val="num" w:pos="0"/>
        </w:tabs>
        <w:ind w:left="117" w:hanging="557"/>
      </w:pPr>
      <w:rPr>
        <w:lang w:val="ru-RU" w:eastAsia="en-US" w:bidi="ar-SA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7" w:hanging="557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5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5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5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5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5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5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57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4"/>
      <w:numFmt w:val="decimal"/>
      <w:lvlText w:val="%1"/>
      <w:lvlJc w:val="left"/>
      <w:pPr>
        <w:tabs>
          <w:tab w:val="num" w:pos="0"/>
        </w:tabs>
        <w:ind w:left="117" w:hanging="70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70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7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0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117" w:hanging="212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21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2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2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2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2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2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2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17" w:hanging="34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3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3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3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3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3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3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3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34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5"/>
      <w:numFmt w:val="decimal"/>
      <w:lvlText w:val="%1."/>
      <w:lvlJc w:val="left"/>
      <w:pPr>
        <w:tabs>
          <w:tab w:val="num" w:pos="0"/>
        </w:tabs>
        <w:ind w:left="143" w:hanging="36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7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4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31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08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5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102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79" w:hanging="2160"/>
      </w:pPr>
      <w:rPr>
        <w:color w:val="000000"/>
      </w:rPr>
    </w:lvl>
  </w:abstractNum>
  <w:abstractNum w:abstractNumId="10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</w:lvl>
    <w:lvl w:ilvl="1">
      <w:start w:val="20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</w:rPr>
    </w:lvl>
  </w:abstractNum>
  <w:abstractNum w:abstractNumId="11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</w:rPr>
    </w:lvl>
  </w:abstractNum>
  <w:abstractNum w:abstractNumId="12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</w:lvl>
    <w:lvl w:ilvl="1">
      <w:start w:val="8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32" w:hanging="416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96" w:hanging="41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3" w:hanging="41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41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41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41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41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41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416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2"/>
      <w:numFmt w:val="decimal"/>
      <w:lvlText w:val="%1"/>
      <w:lvlJc w:val="left"/>
      <w:pPr>
        <w:tabs>
          <w:tab w:val="num" w:pos="0"/>
        </w:tabs>
        <w:ind w:left="132" w:hanging="548"/>
      </w:pPr>
      <w:rPr>
        <w:lang w:val="ru-RU" w:eastAsia="en-US" w:bidi="ar-SA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32" w:hanging="548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2" w:hanging="58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58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58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58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58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58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588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5"/>
      <w:numFmt w:val="decimal"/>
      <w:lvlText w:val="%1"/>
      <w:lvlJc w:val="left"/>
      <w:pPr>
        <w:tabs>
          <w:tab w:val="num" w:pos="0"/>
        </w:tabs>
        <w:ind w:left="132" w:hanging="641"/>
      </w:pPr>
      <w:rPr>
        <w:lang w:val="ru-RU" w:eastAsia="en-US" w:bidi="ar-SA"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32" w:hanging="641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3" w:hanging="6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6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6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6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6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6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641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"/>
      <w:lvlJc w:val="left"/>
      <w:pPr>
        <w:tabs>
          <w:tab w:val="num" w:pos="0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64" w:hanging="55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17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2"/>
      <w:numFmt w:val="decimal"/>
      <w:lvlText w:val="%1"/>
      <w:lvlJc w:val="left"/>
      <w:pPr>
        <w:tabs>
          <w:tab w:val="num" w:pos="0"/>
        </w:tabs>
        <w:ind w:left="137" w:hanging="564"/>
      </w:pPr>
      <w:rPr>
        <w:lang w:val="ru-RU" w:eastAsia="en-US" w:bidi="ar-SA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37" w:hanging="564"/>
      </w:pPr>
      <w:rPr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" w:hanging="895"/>
      </w:pPr>
      <w:rPr>
        <w:spacing w:val="-2"/>
        <w:w w:val="100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70" w:hanging="89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41" w:hanging="89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2" w:hanging="89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83" w:hanging="89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4" w:hanging="89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4" w:hanging="895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2"/>
      <w:numFmt w:val="decimal"/>
      <w:lvlText w:val="%1"/>
      <w:lvlJc w:val="left"/>
      <w:pPr>
        <w:tabs>
          <w:tab w:val="num" w:pos="0"/>
        </w:tabs>
        <w:ind w:left="137" w:hanging="564"/>
      </w:p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37" w:hanging="564"/>
      </w:pPr>
      <w:rPr>
        <w:w w:val="1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" w:hanging="895"/>
      </w:pPr>
      <w:rPr>
        <w:spacing w:val="-2"/>
        <w:w w:val="100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70" w:hanging="895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41" w:hanging="895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2" w:hanging="895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83" w:hanging="895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4" w:hanging="895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4" w:hanging="895"/>
      </w:pPr>
      <w:rPr>
        <w:rFonts w:ascii="Symbol" w:hAnsi="Symbol" w:cs="Symbol" w:hint="default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</w:numbering>
</file>

<file path=word/settings.xml><?xml version="1.0" encoding="utf-8"?>
<w:settings xmlns:w="http://schemas.openxmlformats.org/wordprocessingml/2006/main">
  <w:zoom w:percent="67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0c2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4515c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numbering" w:styleId="2" w:customStyle="1">
    <w:name w:val="Нет списка2"/>
    <w:uiPriority w:val="99"/>
    <w:semiHidden/>
    <w:unhideWhenUsed/>
    <w:qFormat/>
    <w:rsid w:val="00653f8f"/>
  </w:style>
  <w:style w:type="numbering" w:styleId="3" w:customStyle="1">
    <w:name w:val="Нет списка3"/>
    <w:uiPriority w:val="99"/>
    <w:semiHidden/>
    <w:unhideWhenUsed/>
    <w:qFormat/>
    <w:rsid w:val="00982eb7"/>
  </w:style>
  <w:style w:type="numbering" w:styleId="4" w:customStyle="1">
    <w:name w:val="Нет списка4"/>
    <w:uiPriority w:val="99"/>
    <w:semiHidden/>
    <w:unhideWhenUsed/>
    <w:qFormat/>
    <w:rsid w:val="00a954b0"/>
  </w:style>
  <w:style w:type="numbering" w:styleId="5" w:customStyle="1">
    <w:name w:val="Нет списка5"/>
    <w:uiPriority w:val="99"/>
    <w:semiHidden/>
    <w:unhideWhenUsed/>
    <w:qFormat/>
    <w:rsid w:val="005b75d8"/>
  </w:style>
  <w:style w:type="numbering" w:styleId="6" w:customStyle="1">
    <w:name w:val="Нет списка6"/>
    <w:uiPriority w:val="99"/>
    <w:semiHidden/>
    <w:unhideWhenUsed/>
    <w:qFormat/>
    <w:rsid w:val="00216405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16405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020d0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suslugi.ru/)" TargetMode="External"/><Relationship Id="rId3" Type="http://schemas.openxmlformats.org/officeDocument/2006/relationships/hyperlink" Target="http://www.roslavl.ru/" TargetMode="External"/><Relationship Id="rId4" Type="http://schemas.openxmlformats.org/officeDocument/2006/relationships/hyperlink" Target="mailto:administrator@roslavl.ru" TargetMode="External"/><Relationship Id="rId5" Type="http://schemas.openxmlformats.org/officeDocument/2006/relationships/hyperlink" Target="http://&#1084;&#1092;&#1094;67.&#1088;&#1092;" TargetMode="External"/><Relationship Id="rId6" Type="http://schemas.openxmlformats.org/officeDocument/2006/relationships/hyperlink" Target="mailto:smmfc@admin-smolensk.ru" TargetMode="External"/><Relationship Id="rId7" Type="http://schemas.openxmlformats.org/officeDocument/2006/relationships/hyperlink" Target="mailto:mfcroslavl@admin.smolensk.ru" TargetMode="External"/><Relationship Id="rId8" Type="http://schemas.openxmlformats.org/officeDocument/2006/relationships/hyperlink" Target="consultantplus://offline/ref%3D8614BEDDEF2E230834440FDC361052FF0BB92BD5EF61EB19D2DF26E9EC5ACD2C0FD80463BCB1D83107331F4033FC4920AC2FE763E6C3s2EBJ" TargetMode="External"/><Relationship Id="rId9" Type="http://schemas.openxmlformats.org/officeDocument/2006/relationships/hyperlink" Target="consultantplus://offline/ref%3D8614BEDDEF2E230834440FDC361052FF0BB92BD4EC6CEB19D2DF26E9EC5ACD2C0FD80460BBB1D53107331F4033FC4920AC2FE763E6C3s2EBJ" TargetMode="External"/><Relationship Id="rId10" Type="http://schemas.openxmlformats.org/officeDocument/2006/relationships/hyperlink" Target="consultantplus://offline/ref%3D8614BEDDEF2E230834440FDC361052FF0BB92BD5EF61EB19D2DF26E9EC5ACD2C0FD80463BCB1D83107331F4033FC4920AC2FE763E6C3s2EBJ" TargetMode="External"/><Relationship Id="rId11" Type="http://schemas.openxmlformats.org/officeDocument/2006/relationships/hyperlink" Target="consultantplus://offline/ref%3D7477D36D247F526C7BD4B7DDD08F15A6014F84D62298DDA4DCA8A2DB7828FD21BF4B5E0D31D769E7uBz4M" TargetMode="External"/><Relationship Id="rId12" Type="http://schemas.openxmlformats.org/officeDocument/2006/relationships/hyperlink" Target="consultantplus://offline/ref%3D23EC67E212900D61DF019C582AF16CFD0DA970E2B8885F37380B4F535B64WEF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header" Target="header3.xml"/><Relationship Id="rId16" Type="http://schemas.openxmlformats.org/officeDocument/2006/relationships/header" Target="header4.xml"/><Relationship Id="rId17" Type="http://schemas.openxmlformats.org/officeDocument/2006/relationships/header" Target="header5.xml"/><Relationship Id="rId18" Type="http://schemas.openxmlformats.org/officeDocument/2006/relationships/header" Target="header6.xml"/><Relationship Id="rId19" Type="http://schemas.openxmlformats.org/officeDocument/2006/relationships/header" Target="header7.xml"/><Relationship Id="rId20" Type="http://schemas.openxmlformats.org/officeDocument/2006/relationships/header" Target="header8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<Relationship Id="rId2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46BE4-B851-4896-938F-B17C9A704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LibreOffice/7.2.4.1$Windows_X86_64 LibreOffice_project/27d75539669ac387bb498e35313b970b7fe9c4f9</Application>
  <AppVersion>15.0000</AppVersion>
  <Pages>41</Pages>
  <Words>10303</Words>
  <Characters>78959</Characters>
  <CharactersWithSpaces>88693</CharactersWithSpaces>
  <Paragraphs>822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2023-02-21T12:43:00Z</dcterms:created>
  <dc:creator>VVI</dc:creator>
  <dc:description/>
  <dc:language>ru-RU</dc:language>
  <cp:lastModifiedBy/>
  <dcterms:modified xsi:type="dcterms:W3CDTF">2023-03-10T11:56:52Z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