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07" w:rsidRDefault="00FE02B8">
      <w:pPr>
        <w:spacing w:before="120"/>
        <w:jc w:val="center"/>
        <w:rPr>
          <w:b/>
          <w:sz w:val="28"/>
          <w:szCs w:val="15"/>
        </w:rPr>
      </w:pPr>
      <w:r>
        <w:rPr>
          <w:noProof/>
        </w:rPr>
        <w:drawing>
          <wp:inline distT="0" distB="0" distL="0" distR="0">
            <wp:extent cx="45720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F07" w:rsidRDefault="00FE0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 Д М И Н И С Т Р А Ц И Я</w:t>
      </w:r>
    </w:p>
    <w:p w:rsidR="00807F07" w:rsidRDefault="00FE0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07F07" w:rsidRDefault="00FE02B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«РОСЛАВЛЬСКИЙ РАЙОН» </w:t>
      </w:r>
      <w:proofErr w:type="gramStart"/>
      <w:r>
        <w:rPr>
          <w:b/>
          <w:sz w:val="28"/>
          <w:szCs w:val="28"/>
        </w:rPr>
        <w:t>СМОЛЕНСКОЙ  ОБЛАСТИ</w:t>
      </w:r>
      <w:proofErr w:type="gramEnd"/>
    </w:p>
    <w:p w:rsidR="00807F07" w:rsidRDefault="00807F07">
      <w:pPr>
        <w:pStyle w:val="7"/>
        <w:rPr>
          <w:sz w:val="28"/>
          <w:szCs w:val="30"/>
        </w:rPr>
      </w:pPr>
    </w:p>
    <w:p w:rsidR="00807F07" w:rsidRDefault="00FE02B8">
      <w:pPr>
        <w:pStyle w:val="7"/>
        <w:rPr>
          <w:sz w:val="36"/>
          <w:szCs w:val="36"/>
        </w:rPr>
      </w:pPr>
      <w:r>
        <w:rPr>
          <w:szCs w:val="30"/>
        </w:rPr>
        <w:t>П О С Т А Н О В Л Е Н И Е</w:t>
      </w:r>
    </w:p>
    <w:p w:rsidR="00807F07" w:rsidRDefault="00807F07">
      <w:pPr>
        <w:rPr>
          <w:sz w:val="28"/>
          <w:szCs w:val="22"/>
        </w:rPr>
      </w:pPr>
    </w:p>
    <w:p w:rsidR="00807F07" w:rsidRDefault="00FE02B8">
      <w:pPr>
        <w:rPr>
          <w:sz w:val="28"/>
          <w:szCs w:val="22"/>
        </w:rPr>
      </w:pPr>
      <w:proofErr w:type="gramStart"/>
      <w:r>
        <w:rPr>
          <w:sz w:val="28"/>
          <w:szCs w:val="22"/>
        </w:rPr>
        <w:t>от  29.03.2022</w:t>
      </w:r>
      <w:proofErr w:type="gramEnd"/>
      <w:r>
        <w:rPr>
          <w:sz w:val="28"/>
          <w:szCs w:val="22"/>
        </w:rPr>
        <w:t xml:space="preserve"> № 347</w:t>
      </w:r>
    </w:p>
    <w:p w:rsidR="00807F07" w:rsidRDefault="00807F07">
      <w:pPr>
        <w:rPr>
          <w:sz w:val="28"/>
          <w:szCs w:val="19"/>
        </w:rPr>
      </w:pPr>
    </w:p>
    <w:tbl>
      <w:tblPr>
        <w:tblW w:w="49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80"/>
        <w:gridCol w:w="4588"/>
      </w:tblGrid>
      <w:tr w:rsidR="00807F07">
        <w:trPr>
          <w:jc w:val="center"/>
        </w:trPr>
        <w:tc>
          <w:tcPr>
            <w:tcW w:w="4579" w:type="dxa"/>
            <w:vAlign w:val="center"/>
          </w:tcPr>
          <w:p w:rsidR="00807F07" w:rsidRDefault="00FE02B8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 внесении изменений в постановление </w:t>
            </w:r>
            <w:r>
              <w:rPr>
                <w:sz w:val="28"/>
                <w:szCs w:val="28"/>
              </w:rPr>
              <w:t xml:space="preserve">Администрации муниципального образования «Рославльский район» </w:t>
            </w:r>
            <w:r>
              <w:rPr>
                <w:sz w:val="28"/>
                <w:szCs w:val="28"/>
              </w:rPr>
              <w:t>Смоленской области от 25.12.2013 № 3100</w:t>
            </w:r>
          </w:p>
          <w:p w:rsidR="00807F07" w:rsidRDefault="00807F07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  <w:p w:rsidR="00807F07" w:rsidRDefault="00807F07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87" w:type="dxa"/>
            <w:vAlign w:val="center"/>
          </w:tcPr>
          <w:p w:rsidR="00807F07" w:rsidRDefault="00FE02B8">
            <w:pPr>
              <w:widowControl w:val="0"/>
              <w:ind w:firstLine="7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07F07" w:rsidRDefault="00FE02B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proofErr w:type="gramStart"/>
      <w:r>
        <w:rPr>
          <w:sz w:val="28"/>
          <w:szCs w:val="28"/>
        </w:rPr>
        <w:t>Федеральным  законом</w:t>
      </w:r>
      <w:proofErr w:type="gramEnd"/>
      <w:r>
        <w:rPr>
          <w:sz w:val="28"/>
          <w:szCs w:val="28"/>
        </w:rPr>
        <w:t xml:space="preserve"> от  6 октября 2003 г.  № 131-Ф3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»,  Порядком</w:t>
      </w:r>
      <w:proofErr w:type="gramEnd"/>
      <w:r>
        <w:rPr>
          <w:sz w:val="28"/>
          <w:szCs w:val="28"/>
        </w:rPr>
        <w:t xml:space="preserve"> принятия </w:t>
      </w:r>
      <w:r>
        <w:rPr>
          <w:sz w:val="28"/>
          <w:szCs w:val="28"/>
        </w:rPr>
        <w:t>решения о разработке муниципальных программ, их формирования и  реализации, утвержденным постановлением Администрации муниципального образования «Рославльский район» Смоленской области от 07.02.2022 № 134,</w:t>
      </w:r>
    </w:p>
    <w:p w:rsidR="00807F07" w:rsidRDefault="00807F07">
      <w:pPr>
        <w:jc w:val="both"/>
        <w:rPr>
          <w:sz w:val="28"/>
          <w:szCs w:val="28"/>
        </w:rPr>
      </w:pPr>
    </w:p>
    <w:p w:rsidR="00807F07" w:rsidRDefault="00FE02B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807F07" w:rsidRDefault="00FE02B8">
      <w:pPr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 w:rsidR="00807F07" w:rsidRDefault="00FE0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807F07" w:rsidRDefault="00807F07">
      <w:pPr>
        <w:jc w:val="both"/>
        <w:rPr>
          <w:sz w:val="28"/>
          <w:szCs w:val="28"/>
        </w:rPr>
      </w:pPr>
    </w:p>
    <w:p w:rsidR="00807F07" w:rsidRDefault="00FE02B8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преамбулу постановления Администрации муниципального образования «Рославльский район» Смоленской области от 25.12.2013 № 3100 «Об утверждении муниципальной программы «Создание ус</w:t>
      </w:r>
      <w:r>
        <w:rPr>
          <w:sz w:val="28"/>
          <w:szCs w:val="28"/>
        </w:rPr>
        <w:t>ловий для эффективного управления муниципальным образованием «Рославльский район» Смоленской области» (в редакции постановлений Администрации муниципального образования «Рославльский район» Смоленской области от 02.06.2014 №1283, от 18.09.2014 №2212, от 31</w:t>
      </w:r>
      <w:r>
        <w:rPr>
          <w:sz w:val="28"/>
          <w:szCs w:val="28"/>
        </w:rPr>
        <w:t>.12.2014 № 3294, от 27.03.2015 №752, от 31.12.2015 № 3102, от 18.03.2016 №498, 29.12.2016 №2479, 30.03.2017 №595, 29.12.2017 № 2663, от 23.03.2018 № 556, от 6.08.2018 № 1388, от 28.12.2018 №2350, от 21.03.2019  № 508, от 02.10.2019 №1629, от 30.12.2019 №21</w:t>
      </w:r>
      <w:r>
        <w:rPr>
          <w:sz w:val="28"/>
          <w:szCs w:val="28"/>
        </w:rPr>
        <w:t xml:space="preserve">53, от 27.03.2020 № 481, </w:t>
      </w:r>
      <w:r>
        <w:rPr>
          <w:sz w:val="28"/>
        </w:rPr>
        <w:t>от 30.12.2020  № 1814, от 30.03.2021  № 398, от 30.12.2021 №1899</w:t>
      </w:r>
      <w:r>
        <w:rPr>
          <w:sz w:val="28"/>
          <w:szCs w:val="28"/>
        </w:rPr>
        <w:t>)  следующее изменение, слова «Порядком принятия решения о разработке муниципальных программ муниципального образования «Рославльский район» Смоленской области, их фор</w:t>
      </w:r>
      <w:r>
        <w:rPr>
          <w:sz w:val="28"/>
          <w:szCs w:val="28"/>
        </w:rPr>
        <w:t xml:space="preserve">мирования, </w:t>
      </w:r>
      <w:r>
        <w:rPr>
          <w:sz w:val="28"/>
          <w:szCs w:val="28"/>
        </w:rPr>
        <w:lastRenderedPageBreak/>
        <w:t>реализации и проведения оценки эффективности, утвержденных постановлением Администрации муниципального образования «Рославльский район» Смоленской области от 21.10.2013 № 2475» заменить словами «постановлением Администрации муниципального образо</w:t>
      </w:r>
      <w:r>
        <w:rPr>
          <w:sz w:val="28"/>
          <w:szCs w:val="28"/>
        </w:rPr>
        <w:t>вания «Рославльский район» Смоленской области от 07.02.2022 № 134 «Об утверждении Порядка принятия решений о разработке муниципальных программ, их формирования и реализации».</w:t>
      </w:r>
    </w:p>
    <w:p w:rsidR="00807F07" w:rsidRDefault="00FE02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муниципальную программу «Создание условий для эффективного управления му</w:t>
      </w:r>
      <w:r>
        <w:rPr>
          <w:sz w:val="28"/>
          <w:szCs w:val="28"/>
        </w:rPr>
        <w:t>ниципальным образованием «Рославльский район» Смоленской области», утвержденную вышеуказанным постановлением, изменение, изложив её в новой редакции (прилагается).</w:t>
      </w:r>
    </w:p>
    <w:p w:rsidR="00807F07" w:rsidRDefault="00FE02B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размещению на официальном сайте Администрации муниципальног</w:t>
      </w:r>
      <w:r>
        <w:rPr>
          <w:sz w:val="28"/>
          <w:szCs w:val="28"/>
        </w:rPr>
        <w:t>о образования «Рославльский район» Смоленской области в информационно-телекоммуникационной сети «Интернет».</w:t>
      </w:r>
    </w:p>
    <w:p w:rsidR="00807F07" w:rsidRDefault="00807F07">
      <w:pPr>
        <w:tabs>
          <w:tab w:val="left" w:pos="10206"/>
        </w:tabs>
        <w:ind w:firstLine="709"/>
        <w:jc w:val="both"/>
        <w:rPr>
          <w:sz w:val="28"/>
          <w:szCs w:val="28"/>
        </w:rPr>
      </w:pPr>
    </w:p>
    <w:p w:rsidR="00807F07" w:rsidRDefault="00807F07">
      <w:pPr>
        <w:tabs>
          <w:tab w:val="left" w:pos="10206"/>
        </w:tabs>
        <w:ind w:firstLine="709"/>
        <w:jc w:val="both"/>
        <w:rPr>
          <w:sz w:val="28"/>
          <w:szCs w:val="28"/>
        </w:rPr>
      </w:pPr>
    </w:p>
    <w:p w:rsidR="00807F07" w:rsidRDefault="00807F07">
      <w:pPr>
        <w:tabs>
          <w:tab w:val="left" w:pos="10206"/>
        </w:tabs>
        <w:ind w:firstLine="709"/>
        <w:jc w:val="both"/>
        <w:rPr>
          <w:sz w:val="28"/>
          <w:szCs w:val="28"/>
        </w:rPr>
      </w:pPr>
    </w:p>
    <w:p w:rsidR="00807F07" w:rsidRDefault="00FE02B8">
      <w:pPr>
        <w:tabs>
          <w:tab w:val="left" w:pos="10206"/>
        </w:tabs>
        <w:jc w:val="both"/>
        <w:rPr>
          <w:bCs/>
          <w:sz w:val="28"/>
          <w:szCs w:val="22"/>
        </w:rPr>
      </w:pPr>
      <w:r>
        <w:rPr>
          <w:bCs/>
          <w:sz w:val="28"/>
          <w:szCs w:val="22"/>
        </w:rPr>
        <w:t>Глава муниципального образования</w:t>
      </w:r>
    </w:p>
    <w:p w:rsidR="00807F07" w:rsidRDefault="00FE02B8">
      <w:pPr>
        <w:jc w:val="both"/>
        <w:rPr>
          <w:bCs/>
          <w:sz w:val="28"/>
          <w:szCs w:val="22"/>
        </w:rPr>
      </w:pPr>
      <w:r>
        <w:rPr>
          <w:bCs/>
          <w:sz w:val="28"/>
          <w:szCs w:val="22"/>
        </w:rPr>
        <w:t>«Рославльский район» Смоленской области                                      В.В. Ильин</w:t>
      </w:r>
    </w:p>
    <w:p w:rsidR="00807F07" w:rsidRDefault="00807F07">
      <w:pPr>
        <w:jc w:val="both"/>
        <w:rPr>
          <w:bCs/>
          <w:sz w:val="28"/>
          <w:szCs w:val="22"/>
        </w:rPr>
      </w:pPr>
      <w:bookmarkStart w:id="0" w:name="_GoBack"/>
      <w:bookmarkEnd w:id="0"/>
    </w:p>
    <w:sectPr w:rsidR="00807F07" w:rsidSect="00FE02B8">
      <w:headerReference w:type="default" r:id="rId9"/>
      <w:pgSz w:w="11906" w:h="16838"/>
      <w:pgMar w:top="1134" w:right="850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E02B8">
      <w:r>
        <w:separator/>
      </w:r>
    </w:p>
  </w:endnote>
  <w:endnote w:type="continuationSeparator" w:id="0">
    <w:p w:rsidR="00000000" w:rsidRDefault="00FE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E02B8">
      <w:r>
        <w:separator/>
      </w:r>
    </w:p>
  </w:footnote>
  <w:footnote w:type="continuationSeparator" w:id="0">
    <w:p w:rsidR="00000000" w:rsidRDefault="00FE0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151823"/>
      <w:docPartObj>
        <w:docPartGallery w:val="Page Numbers (Top of Page)"/>
        <w:docPartUnique/>
      </w:docPartObj>
    </w:sdtPr>
    <w:sdtEndPr/>
    <w:sdtContent>
      <w:p w:rsidR="00807F07" w:rsidRDefault="00FE02B8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07F07" w:rsidRDefault="00807F0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67BBC"/>
    <w:multiLevelType w:val="multilevel"/>
    <w:tmpl w:val="683E8FF0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2CB14188"/>
    <w:multiLevelType w:val="multilevel"/>
    <w:tmpl w:val="5C0EF628"/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725B4CB1"/>
    <w:multiLevelType w:val="multilevel"/>
    <w:tmpl w:val="DD56AB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07"/>
    <w:rsid w:val="00807F07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0C95"/>
  <w15:docId w15:val="{88936BB0-EF5B-41E6-A9AB-29F57482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6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16E9"/>
    <w:pPr>
      <w:keepNext/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qFormat/>
    <w:rsid w:val="003616E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qFormat/>
    <w:rsid w:val="003616E9"/>
    <w:rPr>
      <w:b/>
      <w:bCs/>
      <w:sz w:val="28"/>
      <w:szCs w:val="28"/>
      <w:shd w:val="clear" w:color="auto" w:fill="FFFFFF"/>
    </w:rPr>
  </w:style>
  <w:style w:type="character" w:customStyle="1" w:styleId="211pt">
    <w:name w:val="Основной текст (2) + 11 pt"/>
    <w:qFormat/>
    <w:rsid w:val="003D078A"/>
    <w:rPr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a3">
    <w:name w:val="Верхний колонтитул Знак"/>
    <w:basedOn w:val="a0"/>
    <w:uiPriority w:val="99"/>
    <w:qFormat/>
    <w:rsid w:val="00471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471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471E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3616E9"/>
    <w:rPr>
      <w:rFonts w:cs="Times New Roman"/>
    </w:rPr>
  </w:style>
  <w:style w:type="paragraph" w:customStyle="1" w:styleId="ConsPlusNormal">
    <w:name w:val="ConsPlusNormal"/>
    <w:uiPriority w:val="99"/>
    <w:qFormat/>
    <w:rsid w:val="003616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Заголовок №2"/>
    <w:basedOn w:val="a"/>
    <w:link w:val="2"/>
    <w:qFormat/>
    <w:rsid w:val="003616E9"/>
    <w:pPr>
      <w:widowControl w:val="0"/>
      <w:shd w:val="clear" w:color="auto" w:fill="FFFFFF"/>
      <w:spacing w:before="300" w:after="300" w:line="317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ac">
    <w:name w:val="Колонтитул"/>
    <w:basedOn w:val="a"/>
    <w:qFormat/>
  </w:style>
  <w:style w:type="paragraph" w:styleId="ad">
    <w:name w:val="header"/>
    <w:basedOn w:val="a"/>
    <w:uiPriority w:val="99"/>
    <w:unhideWhenUsed/>
    <w:rsid w:val="00471E0C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unhideWhenUsed/>
    <w:rsid w:val="00471E0C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qFormat/>
    <w:rsid w:val="00471E0C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DB7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F93BA-50A5-4662-B222-235F96A4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Rezerv</dc:creator>
  <dc:description/>
  <cp:lastModifiedBy>Grishankova</cp:lastModifiedBy>
  <cp:revision>16</cp:revision>
  <cp:lastPrinted>2022-03-30T16:31:00Z</cp:lastPrinted>
  <dcterms:created xsi:type="dcterms:W3CDTF">2022-03-22T13:41:00Z</dcterms:created>
  <dcterms:modified xsi:type="dcterms:W3CDTF">2022-04-04T08:13:00Z</dcterms:modified>
  <dc:language>ru-RU</dc:language>
</cp:coreProperties>
</file>