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</w:rPr>
      </w:r>
    </w:p>
    <w:tbl>
      <w:tblPr>
        <w:tblStyle w:val="af0"/>
        <w:tblW w:w="5635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35"/>
      </w:tblGrid>
      <w:tr>
        <w:trPr>
          <w:trHeight w:val="4983" w:hRule="atLeast"/>
        </w:trPr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  <w:lang w:val="ru-RU" w:bidi="ar-SA"/>
              </w:rPr>
              <w:t>Утверждена постановлением Администрации муниципального образования «Рославльский район» Смоленской области от 31.12.2013 № 3176 в редакции постановлений от 10.02.2014 № 253, от 28.02.2014 № 453, от 26.05.2014 № 1216, от 20.06.2014 № 1477, от 14.07.2014 № 1708, от 07.10.2014 № 2425, от 13.11.2014 № 2693, от 27.02.2015 № 507, от 30.03.2015 № 760, от 19.05.2015 № 1130, от 19.11.2015 № 2578, от 30.12.2015 № 3058, от 29.01.2016  № 112, от 19.02.2016 № 274, от 30.03.2016 № 616, от 12.07.2016 № 1351, от 05.08.2016 № 1514, от 27.09.2016 № 1815, от 30.12.2016 № 2480, от 28.03.2017 № 559, от 31.03.2017 № 606, от 08.06.2017 № 1062, от 21.07.2017 № 1469, от 17.10.2017 № 2086, от 29.12.2017 № 2673, от 07.02.2018 № 219, от 25.07.2018 № 1322, от 06.08.2018 № 1389, от 18.10.2018 № 1827, от 29.12.2018 № 2366, от 27.03.2019 № 563, от 06.05.2019 № 831,  от 03.06.2019  № 995, от 19.06.2019  № 1086, 04.10.2019 № 1650, от 31.12.2019 № 2165, от 23.01.2020 № 92, от 13.04.2020 № 522, от 10.07.2020 № 885, от 20.08.2020 № 1115, от 30.09.2020 № 1317, от 13.10.2020 № 1367, от 30.12.2020№ 1807, от 29.01.2021 № 62, от 24.03.2021 № 333, от 25.05.2021 № 700, от 27.05.2021 № 724, от 28.06.2021 № 956, от 25.08.2021 № 1273, от 18.10.2021 № 1530, от 30.12.2021 № 1903, от 30.03.2022 № 350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7"/>
          <w:szCs w:val="27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</w:rPr>
        <w:t>Муниципальная программа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7"/>
          <w:szCs w:val="27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 xml:space="preserve">«Развитие муниципальной системы образования муниципального образования «Рославльский район» Смоленской области»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Раздел 1. Стратегические приоритеты в сфере реализации муниципальной программы.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 xml:space="preserve">            </w:t>
      </w:r>
      <w:r>
        <w:rPr>
          <w:rFonts w:eastAsia="Calibri" w:cs="Times New Roman" w:ascii="Times New Roman" w:hAnsi="Times New Roman"/>
          <w:sz w:val="26"/>
          <w:szCs w:val="26"/>
        </w:rPr>
        <w:t>Деятельность муниципальной образовательной системы соответствует государственной политике в сфере образования и преследует решение задач, предусмотренных в рамках стратегических национальных приоритетов.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>Мероприятия направлены на достижение целей государственной программы Российской Федерации «Развитие образования»: повышение доступности, эффективности и качества образования в соответствии с реалиями настоящего и вызовами будущего,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детьми;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</w:t>
      </w:r>
      <w:r>
        <w:rPr>
          <w:rFonts w:eastAsia="Calibri" w:cs="Times New Roman" w:ascii="Times New Roman" w:hAnsi="Times New Roman"/>
          <w:sz w:val="26"/>
          <w:szCs w:val="26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 развитие системы кадрового обеспечения сферы образования, позволяющей каждому педагогу повышать уровень профессионального мастерства на протяжении всей профессиональной деятельности.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 xml:space="preserve">Для достижения целей реализуются мероприятия по развитию инфраструктуры, 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ведется координация деятельности образовательных организаций по учету детей, подлежащих обучению по образовательным программам дошкольного, начального общего, основного общего и среднего общего образования и форм получения образования каждого уровня детьми, проживающими на территории муниципального образования  «Рославльский район» Смоленской области, С целью получения достоверной информации, свидетельствующей о достижении образовательных результатов (предметных, метапредметных, личностных), проводится мониторинг управления качеством образования, позволяющий осуществить переход от оценки качества образования к принятию управленческих решений на основе оценки и смещению акцентов на вопросы создания целостных систем управления качеством образования. Проводятся плановые мониторинги численности детей, получающих образовательные услуги по дошкольному образованию и (или) содержанию (присмотру и уходу), состояния очередности в организациях, реализующих образовательную программу дошкольного образования. 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Поставленные цели достигаются путем проведения мероприятий, направленных на обеспечение безопасности образовательного процесса, обеспечение бесперебойной  работы зданий и сооружений муниципальных учреждений образования, осуществление инновационной деятельности в образовательных организациях, повышение профессионального уровня педагогов, выявление и сопровождение одаренных обучающихся, воспитание гармонично развитой и социально ответственной личности, развитие системы патриотического воспитания, организации отдыха и занятости детей и подростков, обеспечение приоритета и поддержки семейных форм устройства детей-сирот и детей, оставшихся без попечения родителей, защита прав недееспособных граждан.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Дошкольное образование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Деятельность муниципальных бюджетных дошкольных образовательных организаций направлена на решение следующих задач: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-</w:t>
        <w:tab/>
        <w:t xml:space="preserve">организация предоставления общедоступного и бесплатного дошкольного образования по образовательным программам дошкольного образования в муниципальных бюджетных дошкольных образовательных организациях; 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-</w:t>
        <w:tab/>
        <w:t>создание условий для осуществления присмотра и ухода за детьми, содержания детей в муниципальных дошкольных образовательных организациях;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-</w:t>
        <w:tab/>
        <w:t>повышение качества предоставляемых образовательных услуг по дошкольному образованию за счёт эффективного использования кадровых, материально-технических и финансовых ресурсов.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Общее и дополнительное образование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Lucida Sans Unicode" w:cs="Times New Roman"/>
          <w:kern w:val="2"/>
          <w:sz w:val="26"/>
          <w:szCs w:val="26"/>
          <w:lang w:eastAsia="ar-SA"/>
        </w:rPr>
      </w:pPr>
      <w:r>
        <w:rPr>
          <w:rFonts w:eastAsia="Lucida Sans Unicode" w:cs="Times New Roman" w:ascii="Times New Roman" w:hAnsi="Times New Roman"/>
          <w:kern w:val="2"/>
          <w:sz w:val="26"/>
          <w:szCs w:val="26"/>
          <w:lang w:eastAsia="ar-SA"/>
        </w:rPr>
        <w:t>Одним из приоритетных направлений в деятельности Рославльского комитета образования является инновационное развитие учреждений образования, которое осуществляется в соответствии с Положением об инновационной деятельности в системе образования муниципального образования «Рославльский район» Смоленской области, утвержденным приказом Рославльского комитета образования от 03.12.2013 №522 «Об утверждении положения об инновационной деятельности в системе образования муниципального образования «Рославльский район» Смоленской области».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Рославльский комитет образования создаёт условия для интеллектуального, творческого, физического роста и развития подрастающего поколения, реализуя План мероприятий, в который вошли различные конференции и молодёжные форумы, конкурсы, соревнования, фестивали, концерты и многие другие мероприятия.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Администрацией муниципального образования «Рославльский район» Смоленской области в целях материальной поддержки и поощрения одаренных и талантливых детей, обучающихся в муниципальных образовательных учреждениях муниципального образования «Рославльский район» Смоленской области, проявивших особые способности в освоении образовательных программ, в 2008 году была учреждена Стипендия Главы муниципального образования «Рославльский район» Смоленской области. 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В целях совершенствования государственной политики в области воспитания подрастающего поколения с 1сентября 2021 года в образовательных учреждениях внедряется Программа воспитания. В школах Рославльского района», реализуются различные мероприятия в рамках деятельности Российского движения школьников, содействующего формированию личности на основе присущей российскому обществу системы ценностей, созданного на основании Указа Президента в 2015 году. Это акции, видеопоздравления, челленджи, кроссы, классные часы и многое другое.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Рославльский комитет образования и общеобразовательные учреждения муниципального образования «Рославльский район» Смоленской области в пределах своей компетенции участвуют в реализации комплекса мероприятий в сфере обеспечения защиты прав детей, профилактики их безнадзорности и правонарушений. Работа по профилактике безнадзорности и правонарушений среди несовершеннолетних проводится согласно плану работы, скоординированному со всеми службами системы профилактики: ПДН, КДН и ЗП, Комитетом культуры, спорта и молодежной политики и др.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В рамках профилактической работы организуется вовлечение обучающихся «группы риска» в дополнительное образование: занятия в кружках, спортивных секциях, вовлечение несовершеннолетних в социально-полезные виды деятельности: участие в школьных и районных соревнованиях, гражданско-патриотических клубах, в волонтёрской деятельности, школьных и районных мероприятиях и праздниках, акциях, флешмобах, в днях здоровья,  в лагерях дневного пребывания, а также участие в акциях детско-юношеской организации РДШ.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Дополнительное образование рассматривается как сфера, объективно объединяющая в единый процесс воспитание, обучение и развитие детей. Учреждения дополнительного образования работают во взаимодействии с общеобразовательными учреждениями, что способствует удовлетворению запросов детей, используя потенциал их свободного времени. В учреждениях дополнительного образования района организована деятельность кружков различной направленности. 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>В 2022 году продолжает работу Навигатор дополнительного образования Смоленской области, позволяющий  семьям выбирать организации дополнительного образования, независимо от их территориального расположения.</w:t>
      </w:r>
    </w:p>
    <w:p>
      <w:pPr>
        <w:pStyle w:val="Normal"/>
        <w:shd w:val="clear" w:color="auto" w:fill="FFFFFF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 xml:space="preserve">    </w:t>
      </w:r>
      <w:r>
        <w:rPr>
          <w:rFonts w:eastAsia="Calibri" w:cs="Times New Roman" w:ascii="Times New Roman" w:hAnsi="Times New Roman"/>
          <w:sz w:val="26"/>
          <w:szCs w:val="26"/>
        </w:rPr>
        <w:t>На этой цифровой платформе учреждения дополнительного образования предлагают родителям и детям познакомиться с образовательными программами объединений художественной, физкультурно-спортивной, туристско-краеведческой, социально-педагогической, технической и естественнонаучной направленностей. В Навигатор включены все 3 учреждения дополнительного образования муниципального образования «Рославльский район» Смоленской области, которые опубликовали свыше 60 дополнительных общеобразовательных программ.</w:t>
      </w:r>
    </w:p>
    <w:p>
      <w:pPr>
        <w:pStyle w:val="BodyTextIndent3"/>
        <w:spacing w:before="0" w:after="0"/>
        <w:ind w:left="0" w:firstLine="3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В системе осуществлялся контроль участия образовательных организаций района в реализации региональных проектов. В 2020 и 2021 учебном году в соответствии с региональным проектом «Современная школа» на базе МБОУ средней  школы № 1, № 4, № 7, № 8, № 9, № 10 и Остерской созданы Центры образования «Точка роста», которые представляют собой принципиально новое образовательное пространство, </w:t>
      </w:r>
      <w:r>
        <w:rPr>
          <w:sz w:val="26"/>
          <w:szCs w:val="26"/>
          <w:shd w:fill="FFFFFF" w:val="clear"/>
        </w:rPr>
        <w:t xml:space="preserve">оформленное в едином фирменном стиле и оснащенное современным оборудованием. 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Обучающиеся </w:t>
      </w:r>
      <w:r>
        <w:rPr>
          <w:rFonts w:cs="Times New Roman" w:ascii="Times New Roman" w:hAnsi="Times New Roman"/>
          <w:sz w:val="26"/>
          <w:szCs w:val="26"/>
        </w:rPr>
        <w:t>МБОУ средней  школы № 1, № 4, № 7, № 8, № 9, № 10 и Остерской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на обновленной материально-технической базе успешно осваивают предметы «ОБЖ», «Информатика»,</w:t>
      </w:r>
      <w:r>
        <w:rPr>
          <w:rFonts w:eastAsia="Times New Roman" w:cs="Times New Roman" w:ascii="Times New Roman" w:hAnsi="Times New Roman"/>
          <w:sz w:val="26"/>
          <w:szCs w:val="26"/>
          <w:shd w:fill="FFFFFF" w:val="clear"/>
        </w:rPr>
        <w:t xml:space="preserve"> «Технология», а </w:t>
      </w:r>
      <w:r>
        <w:rPr>
          <w:rFonts w:eastAsia="Times New Roman" w:cs="Times New Roman" w:ascii="Times New Roman" w:hAnsi="Times New Roman"/>
          <w:sz w:val="26"/>
          <w:szCs w:val="26"/>
        </w:rPr>
        <w:t>во внеурочное время -  программы цифрового и гуманитарного профилей, предметы «Физика», «Химия», «Биология».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Широко используется инфраструктура «Точек роста» и во внеурочное время. Мобильная мебель позволяет быстро организовать групповые и индивидуальные  занятия по зонам. Оборудование шахматной зоны позволяет обучать шахматам во внеурочное время в рамках дополнительного образования, проводить шахматные турниры. В коворкинг зоне, предназначенной для проектной деятельности,  обучающимся предоставлена возможность  работать с ноутбуком, фотоаппаратом, видеокамерой, высокоскоростным интернетом. В 7 Центрах реализуется 26 программ дополнительного образования и 58 – внеурочной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  <w:shd w:fill="FFFFFF" w:val="clear"/>
        </w:rPr>
      </w:pPr>
      <w:r>
        <w:rPr>
          <w:rFonts w:eastAsia="Times New Roman" w:cs="Times New Roman" w:ascii="Times New Roman" w:hAnsi="Times New Roman"/>
          <w:sz w:val="26"/>
          <w:szCs w:val="26"/>
        </w:rPr>
        <w:tab/>
        <w:t xml:space="preserve">В школах Рославльского района реализуется </w:t>
      </w:r>
      <w:r>
        <w:rPr>
          <w:rFonts w:eastAsia="Times New Roman" w:cs="Times New Roman" w:ascii="Times New Roman" w:hAnsi="Times New Roman"/>
          <w:sz w:val="26"/>
          <w:szCs w:val="26"/>
          <w:shd w:fill="FFFFFF" w:val="clear"/>
        </w:rPr>
        <w:t xml:space="preserve">региональный проект 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«Цифровая образовательная среда», главной целью которого является </w:t>
      </w:r>
      <w:r>
        <w:rPr>
          <w:rFonts w:eastAsia="Times New Roman" w:cs="Times New Roman" w:ascii="Times New Roman" w:hAnsi="Times New Roman"/>
          <w:sz w:val="26"/>
          <w:szCs w:val="26"/>
          <w:shd w:fill="FFFFFF" w:val="clear"/>
        </w:rPr>
        <w:t xml:space="preserve">обеспечение всем школьникам права на качественное и конкурентоспособное образование, независимо от места проживания.  </w:t>
      </w:r>
      <w:r>
        <w:rPr>
          <w:rFonts w:eastAsia="Times New Roman" w:cs="Times New Roman" w:ascii="Times New Roman" w:hAnsi="Times New Roman"/>
          <w:sz w:val="26"/>
          <w:szCs w:val="26"/>
        </w:rPr>
        <w:t>В рамках данного проекта </w:t>
      </w:r>
      <w:r>
        <w:rPr>
          <w:rFonts w:eastAsia="Times New Roman" w:cs="Times New Roman" w:ascii="Times New Roman" w:hAnsi="Times New Roman"/>
          <w:sz w:val="26"/>
          <w:szCs w:val="26"/>
          <w:shd w:fill="FFFFFF" w:val="clear"/>
        </w:rPr>
        <w:t xml:space="preserve"> в школы Рославльского района поступило компьютерное оборудование, что позволило в значительной мере обновить имеющуюся учебно-материальную базу.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 </w:t>
      </w:r>
    </w:p>
    <w:p>
      <w:pPr>
        <w:pStyle w:val="Normal"/>
        <w:tabs>
          <w:tab w:val="clear" w:pos="708"/>
          <w:tab w:val="right" w:pos="709" w:leader="none"/>
          <w:tab w:val="right" w:pos="9355" w:leader="none"/>
        </w:tabs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ab/>
        <w:tab/>
        <w:t>Проводится планомерная работа с одаренными и талантливыми детьми. Организовано профильное обучение и обучение по индивидуальным учебным планам на уровне среднего общего образования. Проведены следующие мероприятия, направленные на развитие и поддержку талантов детей: муниципальный этап Всероссийской олимпиады школьников, участие победителей и призеров в региональном этапе; районные конкурсы, праздник чествования победителей муниципального этапа Всероссийской олимпиады школьников, научно-практическая конференция школьников  «Шаг в будущее»,  районный этап Всероссийского конкурса юных чтецов «Живая классика».</w:t>
      </w:r>
    </w:p>
    <w:p>
      <w:pPr>
        <w:pStyle w:val="Normal"/>
        <w:shd w:val="clear" w:color="auto" w:fill="FFFFFF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Лучшим обучающимся ежегодно присуждаются стипендии – Администрации муниципального образования «Рославльский район» Смоленской области одаренным и талантливым детям, вручение памятных знаков выпускникам МБОУ, получившим аттестат о среднем общем образовании с отличием.</w:t>
      </w:r>
    </w:p>
    <w:p>
      <w:pPr>
        <w:pStyle w:val="Normal"/>
        <w:spacing w:lineRule="auto" w:line="240" w:before="0" w:after="0"/>
        <w:ind w:first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В рамках федерального проекта «Современная школа» 41 педагог (учителя русского языка, литературы, истории, обществознания, биологии, математики, физики и химии) общеобразовательных учреждений в сентябре-ноябре 2021 года стали слушателями курсов «Школа современного учителя» (г. Москва). В программе обучения инвариантный модуль «Государственная политика в образовании; вариативные модули: совершенствование предметных, методических компетенций учителей, формирование функциональной грамотности обучающихся (читательской, естественнонаучной, математической), а также модули по выбору слушателей: формирование финансовой грамотности обучающихся, креативное мышление и глобальные компетенции).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П А С П О Р Т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муниципальной  программы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«Развитие муниципальной системы образования муниципального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«Рославльский район» Смоленской области»</w:t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Основные положения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57"/>
        <w:gridCol w:w="6447"/>
      </w:tblGrid>
      <w:tr>
        <w:trPr>
          <w:trHeight w:val="706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Ответственный исполнитель </w:t>
              <w:br/>
              <w:t>муниципальной программы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407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Этап I: 2014 – 2021годы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Этап II: 2022 - 2024годы</w:t>
            </w:r>
          </w:p>
        </w:tc>
      </w:tr>
      <w:tr>
        <w:trPr>
          <w:trHeight w:val="725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Цель муниципальной  программы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Повышение доступности качественного образования и воспитания в соответствии с требованиями инновационного развития экономики и современными потребностями общества.</w:t>
            </w:r>
          </w:p>
        </w:tc>
      </w:tr>
      <w:tr>
        <w:trPr>
          <w:trHeight w:val="677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Arial Unicode MS" w:cs="Times New Roman" w:ascii="Times New Roman" w:hAnsi="Times New Roman"/>
                <w:sz w:val="26"/>
                <w:szCs w:val="26"/>
              </w:rPr>
              <w:t>Объемы финансового обеспечения за весь период реализации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Общий объем финансирования составляет 9575878,6 тыс. рублей,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2014 -2021 годы -  6706086,6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2022 год -  988841,3 тыс. рублей,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федерального бюджета –78509,7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областного бюджета – 585649,1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бюджета муниципального образования «Рославльский район» Смоленской области  - 255909,3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внебюджетных источников – 68773,2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2023 год -  924794,7 тыс. рублей,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федерального бюджета – 84718,8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областного бюджета – 617423,8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бюджета муниципального образования «Рославльский район» Смоленской области  - 154160,7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внебюджетных источников – 68491,4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2024 год -  956156,0 тыс. рублей,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федерального бюджета – 81522,2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областного бюджета – 652022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бюджета муниципального образования «Рославльский район» Смоленской области  - 154120,4 тыс. рублей;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средства внебюджетных источников – 68491,4 тыс. рублей.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2. Показатели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8"/>
        <w:gridCol w:w="1242"/>
        <w:gridCol w:w="1614"/>
        <w:gridCol w:w="1614"/>
        <w:gridCol w:w="1614"/>
        <w:gridCol w:w="1612"/>
      </w:tblGrid>
      <w:tr>
        <w:trPr>
          <w:tblHeader w:val="true"/>
          <w:trHeight w:val="219" w:hRule="atLeast"/>
        </w:trPr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показателя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 г.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</w:t>
            </w:r>
          </w:p>
        </w:tc>
      </w:tr>
      <w:tr>
        <w:trPr>
          <w:tblHeader w:val="true"/>
          <w:trHeight w:val="685" w:hRule="atLeast"/>
        </w:trPr>
        <w:tc>
          <w:tcPr>
            <w:tcW w:w="25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 г.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2023 г.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2024 г.</w:t>
            </w:r>
          </w:p>
        </w:tc>
      </w:tr>
      <w:tr>
        <w:trPr>
          <w:tblHeader w:val="true"/>
          <w:trHeight w:val="432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 «Математика и информатика», «Обществознание естествознание», «Технология» и (или) курсы внеурочной деятельности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1294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1531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1867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1867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Численность обучающихся общеобразовательной организации,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706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336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336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Увеличение доли обучающихся, занимающихся физической культурой и спортом во внеурочное время, за исключением дошкольного образования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20,4%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 4,1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 4,1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 4,1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Численность детей-сирот и детей, оставшихся без попечения родителей, лиц из их числа обеспеченных жильем.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22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Охват детей в возрасте от 1,5 до 7 лет программами дошкольного образования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87,5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90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населения района в возрасте 7-18 лет, охваченных общим образованием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Удельный вес детей в возрасте от 5 до 18 лет, охваченных программами дополнительного образования от общего числа детей в возрасте от 5 до 18 лет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77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78,9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78,9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78,9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40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Доля педагогических работников муниципальных образовательных учреждений  муниципального образования «Рославльский район» Смоленской области, повысивших уровень квалификации через систему курсовой переподготовки (не менее 10% от общего числа педагогов ежегодно)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65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Испытание противопожарного водоснабжения (внутренние пожарные краны)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14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Капитальные и текущие ремонты образовательных учреждений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</w:t>
            </w:r>
          </w:p>
        </w:tc>
      </w:tr>
      <w:tr>
        <w:trPr>
          <w:trHeight w:val="2290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детей, прошедших отдых и оздоровление в лагерях с дневным пребыванием, досуговых лагерях, организованных на базе муниципальных общеобразовательных организаций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не менее 50% от общего количества учащихся в возрасте от 7 до 17 лет включительно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не менее 50% от общего количества учащихся в возрасте от 7 до 17 лет включительно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не менее 50% от общего количества учащихся в возрасте от 7 до 17 лет включительно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не менее 50% от общего количества учащихся в возрасте от 7 до 17 лет включительно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детей, включенных в систему выявления, развития и адресной поддержки одаренных детей от общей численности обучающихся в общеобразовательных учреждениях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35</w:t>
            </w:r>
          </w:p>
        </w:tc>
      </w:tr>
      <w:tr>
        <w:trPr>
          <w:trHeight w:val="219" w:hRule="atLeast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Своевременная сдача отчетности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3. Структура муниципальной программы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9"/>
        <w:gridCol w:w="3457"/>
        <w:gridCol w:w="869"/>
        <w:gridCol w:w="2092"/>
        <w:gridCol w:w="2742"/>
      </w:tblGrid>
      <w:tr>
        <w:trPr>
          <w:trHeight w:val="562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Связь с показателями</w:t>
            </w:r>
          </w:p>
        </w:tc>
      </w:tr>
      <w:tr>
        <w:trPr>
          <w:trHeight w:val="17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1. Региональный проект «Современная школа»</w:t>
            </w:r>
          </w:p>
        </w:tc>
      </w:tr>
      <w:tr>
        <w:trPr>
          <w:trHeight w:val="448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рок реализации 2022 – 2024гг.</w:t>
            </w:r>
          </w:p>
        </w:tc>
      </w:tr>
      <w:tr>
        <w:trPr>
          <w:trHeight w:val="302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Созданы центры образования «Точка роста» в образовательных учреждениях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Обновлены материально-технические базы для реализации основных и дополнительных программ цифрового, естественно-научного и гуманитарного профилей. Развивается творческая и проектная деятельность, шахматного образования.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 «Обществознание естествознание», «Технология и (или) курсы внеурочной деятельности общеинтеллектуальной направленности с использованием средств обучения и воспитания Центра «Точка роста»</w:t>
            </w:r>
          </w:p>
        </w:tc>
      </w:tr>
      <w:tr>
        <w:trPr>
          <w:trHeight w:val="26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 xml:space="preserve">                 </w:t>
            </w: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2. Региональный проект «Успех каждого ребенка»</w:t>
            </w:r>
          </w:p>
        </w:tc>
      </w:tr>
      <w:tr>
        <w:trPr>
          <w:trHeight w:val="26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рок реализации 2022 – 2024гг.</w:t>
            </w:r>
          </w:p>
        </w:tc>
      </w:tr>
      <w:tr>
        <w:trPr>
          <w:trHeight w:val="26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Cs/>
                <w:sz w:val="26"/>
                <w:szCs w:val="26"/>
                <w:shd w:fill="FFFFFF" w:val="clear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  <w:shd w:fill="FFFFFF" w:val="clear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6"/>
                <w:szCs w:val="26"/>
                <w:shd w:fill="FFFFFF" w:val="clear"/>
              </w:rPr>
              <w:t>В общеобразовательных организациях созданы условия для занятий физической культурой и спортом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sz w:val="26"/>
                <w:szCs w:val="26"/>
                <w:shd w:fill="FFFFFF" w:val="clear"/>
              </w:rPr>
              <w:t>Открытое плоскостное сооружение оснащено спортивным инвентарем и оборудованием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Увеличение доли обучающихся, занимающихся физической культурой и спортом во внеурочное время, за исключением дошкольного образования</w:t>
            </w:r>
          </w:p>
        </w:tc>
      </w:tr>
      <w:tr>
        <w:trPr>
          <w:trHeight w:val="26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3. Ведомственный проект  «Оказание государственной поддержки детям-сиротам, проживающим на территории Смоленской области, в обеспечении жильем»</w:t>
            </w:r>
          </w:p>
        </w:tc>
      </w:tr>
      <w:tr>
        <w:trPr>
          <w:trHeight w:val="26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рок реализации 2022 – 2024гг.</w:t>
            </w:r>
          </w:p>
        </w:tc>
      </w:tr>
      <w:tr>
        <w:trPr>
          <w:trHeight w:val="26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Дети-сироты и дети, оставшиеся без попечения родителей, лица из числа детей-сирот и детей оставшихся без попечения родителей обеспечены жильем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Благоустроенные жилые помещения предоставлены</w:t>
            </w: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 xml:space="preserve"> детям-сиротам и детям, оставшимся без попечения родителей, лицам из числа детей-сирот и детей оставшихся без попечения родителей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Численность детей-сирот и детей, оставшихся без попечения родителей, лиц из их числа обеспеченных жильем.</w:t>
            </w:r>
          </w:p>
        </w:tc>
      </w:tr>
      <w:tr>
        <w:trPr>
          <w:trHeight w:val="448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4. Комплекс процессных мероприятий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«Развитие дошкольного образования»</w:t>
            </w:r>
          </w:p>
        </w:tc>
      </w:tr>
      <w:tr>
        <w:trPr>
          <w:trHeight w:val="448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34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/>
              </w:rPr>
              <w:t>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6"/>
                <w:szCs w:val="26"/>
              </w:rPr>
              <w:t>Повышена доступность   и качество  дошкольного образования в муниципальном образовании «Рославльский район» Смоленской области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Охват детей в возрасте от 1,5 до 7 лет программами дошкольного образования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5. Комплекс процессных мероприятий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«Развитие общего образования»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Обеспечена доступность качественного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общего  образования,  отвечающего  современным требованиям государственной политики в области образования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населения района в возрасте от 7 до 18 лет, охваченных общим образованием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6. Комплекс процессных мероприятий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«Развитие дополнительного образования»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56.1.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Повышено качество и доступность дополнительного образования детей на территории муниципального образования «Рославльский район» Смоленской области, в том числе через обеспечение функционирования модели персонифицированного финансирования дополнительного образования детей.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6"/>
                <w:szCs w:val="26"/>
              </w:rPr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Увеличено количество детей проживающих на территории муниципального образования, занимающихся по программам дополнительного образования, в том числе в рамках реализации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модели персонифицированного финансирования дополнительного образования детей.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Удельный вес детей в возрасте от 5 до 18 лет, охваченных программами дополнительного образования от общего числа детей в возрасте от 5 до 18 лет.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7. Комплекс процессных мероприятий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«Профилактика социального сиротства, семейного неблагополучия и поддержка семейных форм устройства детей-сирот и детей, оставшихся без попечения родителей»»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67.1.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Раннее выявление детского неблагополучия,  профилактика социального сиротства, обеспечение приоритета и поддержка семейных форм устройства детей-сирот и детей, оставшихся без попечения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shd w:fill="FFFFFF" w:val="clear"/>
              </w:rPr>
              <w:t>Оказана комплексная помощь семьям и детям, оказавшимся в трудной жизненной ситуации.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8. Комплекс процессных мероприятий «Педагогические кадры»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78.1.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Образовательные учреждения  муниципального образования «Рославльский район» Смоленской области обеспечены высококвалифицированными, творческими, социально-активными педагогами, способными решать задачи реализации государственной политики в области образования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Сформирована система работы с педагогическими кадрами образовательных учреждений, направленная на повышение уровня профессионального мастерства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Доля педагогических работников муниципальных образовательных учреждений  муниципального образования «Рославльский район» Смоленской области, повысивших уровень квалификации через систему курсовой переподготовки (не менее 10% от общего числа педагогов ежегодно)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9. Комплекс процессных мероприятий «Безопасность образовательной среды»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89.1.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Созданы условия для повышения комплексной  безопасности обучающихся, воспитанников и работников муниципальных бюджетных учреждений образования во время их учебной и трудовой деятельности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Обеспечены безопасные условия организации образовательного процесса в учреждениях образования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Испытание противопожарного водоснабжения (внутренние пожарные краны)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10. Комплекс процессных мероприятий «Ремонт образовательных организаций»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910.1.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Созданы условия для  решения проблемы приведения технического состояния зданий и сооружений образовательных учреждений в соответствие с действующими нормами, требованиями органов государственного надзора.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Обеспечено безаварийное функционирование образовательных учреждений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Капитальные и текущие ремонты образовательных учреждений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11. Комплекс процессных мероприятий «Отдых и оздоровление детей и подростков в каникулярное время»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111.1.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Организован полноценный отдых и оздоровление детей и подростков в  каникулярное время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Обеспечен досуг и занятость  несовершеннолетних, обучающихся в каникулярное время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детей, прошедших отдых и оздоровление в лагерях с дневным пребыванием, досуговых лагерях, организованных на базе муниципальных общеобразовательных организаций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12. Комплекс процессных мероприятий «Поддержка детской одаренности и социальной успешности учащихся»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112.1.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6"/>
                <w:szCs w:val="26"/>
                <w:lang w:eastAsia="hi-IN" w:bidi="hi-IN"/>
              </w:rPr>
              <w:t>Создан комплекс условий и средств, направленных на совершенствование системы выявления, поддержки и развития одаренных детей, их самореализации, профессионального самоопределения в соответствии со способностями.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Обеспеченна поддержка одарённых и высокомотивированных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детей, включенных в систему выявления, развития и адресной поддержки одаренных детей от общей численности обучающихся в общеобразовательных учреждениях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13. Комплекс процессных мероприятий «Бухгалтерский учет и отчетность»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113.1.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Осуществлен качественный, достоверный и своевременный  бухгалтерский налоговый учет  муниципальных образовательных учреждений в соответствии с гражданским законодательством и заключенными договорами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Обеспечена деятельность муниципального казенного учреждения «Централизованная бухгалтерия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муниципальных учреждений образования муниципального образования «Рославльский район» Смоленской области»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Своевременная сдача отчетности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14. 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114.1.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 xml:space="preserve">Обеспечены организационные, информационные, научно-методические условия для реализации муниципальной программы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муниципального образования «Рославльский район» Смоленской области»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shd w:fill="FFFFFF" w:val="clear"/>
              </w:rPr>
              <w:t xml:space="preserve">Обеспечены функции муниципального управления в области образования посредством реализации мероприятий муниципальной программы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муниципального образования «Рославльский район» Смоленской области»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shd w:fill="FFFFFF" w:val="clear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15. Отдельные мероприятия</w:t>
            </w:r>
          </w:p>
        </w:tc>
      </w:tr>
      <w:tr>
        <w:trPr>
          <w:trHeight w:val="24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 данной муниципальной программе отдельные мероприятия не реализуются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4.  Финансовое обеспечение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</w:t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5"/>
        <w:gridCol w:w="1826"/>
        <w:gridCol w:w="1532"/>
        <w:gridCol w:w="1633"/>
        <w:gridCol w:w="1534"/>
      </w:tblGrid>
      <w:tr>
        <w:trPr>
          <w:tblHeader w:val="true"/>
        </w:trPr>
        <w:tc>
          <w:tcPr>
            <w:tcW w:w="3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4" w:hanging="0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Всего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34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8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54" w:hRule="atLeast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25"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 целом по муниципальной программе</w:t>
            </w: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,</w:t>
            </w:r>
          </w:p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в том числе: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2869792,0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988841,3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924794,7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956156,0</w:t>
            </w:r>
          </w:p>
        </w:tc>
      </w:tr>
      <w:tr>
        <w:trPr/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федеральный бюджет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244750,7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78509,7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84718,8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81522,2</w:t>
            </w:r>
          </w:p>
        </w:tc>
      </w:tr>
      <w:tr>
        <w:trPr/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1855094,9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585649,1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617423,8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652022,0</w:t>
            </w:r>
          </w:p>
        </w:tc>
      </w:tr>
      <w:tr>
        <w:trPr/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564190,4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255909,3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154160,7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154120,4</w:t>
            </w:r>
          </w:p>
        </w:tc>
      </w:tr>
      <w:tr>
        <w:trPr/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внебюджетные средства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205756,0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68773,2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68491,4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68491,4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tbl>
      <w:tblPr>
        <w:tblStyle w:val="af0"/>
        <w:tblpPr w:vertAnchor="text" w:horzAnchor="margin" w:tblpXSpec="right" w:leftFromText="180" w:rightFromText="180" w:tblpY="38"/>
        <w:tblW w:w="390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00"/>
      </w:tblGrid>
      <w:tr>
        <w:trPr>
          <w:trHeight w:val="2110" w:hRule="atLeast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bidi="ar-SA"/>
              </w:rPr>
              <w:t>Приложение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bidi="ar-SA"/>
              </w:rPr>
              <w:t>к паспорту муниципальной программы «Развитие муниципальной системы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bidi="ar-SA"/>
              </w:rPr>
              <w:t>образования муниципального образования «Рославльский район» Смоленской области» в редакции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 w:eastAsia="Calibri" w:cs="Times New Roman"/>
          <w:b/>
          <w:b/>
          <w:sz w:val="26"/>
          <w:szCs w:val="26"/>
        </w:rPr>
      </w:pPr>
      <w:r>
        <w:rPr>
          <w:rFonts w:eastAsia="Calibri" w:cs="Times New Roman" w:ascii="Times New Roman" w:hAnsi="Times New Roman"/>
          <w:b/>
          <w:sz w:val="26"/>
          <w:szCs w:val="26"/>
        </w:rPr>
        <w:t>СВЕДЕНИЯ</w:t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 w:eastAsia="Calibri" w:cs="Times New Roman"/>
          <w:b/>
          <w:b/>
          <w:sz w:val="26"/>
          <w:szCs w:val="26"/>
        </w:rPr>
      </w:pPr>
      <w:r>
        <w:rPr>
          <w:rFonts w:eastAsia="Calibri" w:cs="Times New Roman" w:ascii="Times New Roman" w:hAnsi="Times New Roman"/>
          <w:b/>
          <w:sz w:val="26"/>
          <w:szCs w:val="26"/>
        </w:rPr>
        <w:t xml:space="preserve"> </w:t>
      </w:r>
      <w:r>
        <w:rPr>
          <w:rFonts w:eastAsia="Calibri" w:cs="Times New Roman" w:ascii="Times New Roman" w:hAnsi="Times New Roman"/>
          <w:b/>
          <w:sz w:val="26"/>
          <w:szCs w:val="26"/>
        </w:rPr>
        <w:t>о показателях муниципальной программы</w:t>
      </w:r>
    </w:p>
    <w:tbl>
      <w:tblPr>
        <w:tblpPr w:vertAnchor="text" w:horzAnchor="text" w:tblpXSpec="center" w:leftFromText="180" w:rightFromText="180" w:tblpY="1"/>
        <w:tblW w:w="455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80"/>
        <w:gridCol w:w="2692"/>
        <w:gridCol w:w="6114"/>
      </w:tblGrid>
      <w:tr>
        <w:trPr>
          <w:trHeight w:val="41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Наименование  </w:t>
              <w:br/>
              <w:t>показателя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 «Математика и информатика», «Обществознание естествознание», «Технология» и (или) курсы внеурочной деятельности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Расчет значения показателя предусматривает суммирование численности обучающихся общеобразовательной организации, каждый из которых задействован в освоении не менее двух предметов, курсов, дисциплин (модулей) естественнонаучной и технологической направленности в рамках реализации основных образовательных программ. Учитываются учебные предметы из числа предметных областей «Математика и информатика», «Обществознание и естествознание «, «Технология», «Естественнонаучные предметы», «Естественные науки» и (или) курсы внеурочной деятельности, реализуемые с использованием средств обучения и воспитания центров образования естественнонаучной и технологической направленностей «Точка роста».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Численность обучающихся общеобразовательной организации,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Расчет значения показателя предусматривает суммирование численности обучающихся общеобразовательной организации, каждый из которых задействован в освоении 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.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пед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N</m:t>
                  </m:r>
                </m:den>
              </m:f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*100%,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N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пед</m:t>
                  </m:r>
                </m:sub>
              </m:sSub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 –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количество педагогических работников муниципальных общеобразовательных организаций,</w:t>
            </w: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 xml:space="preserve"> прошедших обучение по программам из реестра программ повышения квалификации федерального оператора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val="en-US"/>
              </w:rPr>
              <w:t>N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– количество педагогических работников муниципальных общеобразовательных организаций </w:t>
            </w: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Центра «Точка роста».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Увеличение доли обучающихся, занимающихся физической культурой и спортом во внеурочное время, за исключением дошкольного образования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d>
                <m:dPr>
                  <m:begChr m:val="("/>
                  <m:endChr m:val=")"/>
                </m:dPr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Кпред</m:t>
                      </m:r>
                    </m:num>
                    <m:den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общ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.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пред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 xml:space="preserve">−</m:t>
                  </m:r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Котч</m:t>
                      </m:r>
                    </m:num>
                    <m:den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общ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.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отч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 xml:space="preserve">∗</m:t>
              </m:r>
              <m:r>
                <w:rPr>
                  <w:rFonts w:ascii="Cambria Math" w:hAnsi="Cambria Math"/>
                </w:rPr>
                <m:t xml:space="preserve">100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 xml:space="preserve">%</m:t>
              </m:r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К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пред</m:t>
                  </m:r>
                </m:sub>
              </m:sSub>
              <m:r>
                <w:rPr>
                  <w:rFonts w:ascii="Cambria Math" w:hAnsi="Cambria Math"/>
                </w:rPr>
                <m:t xml:space="preserve">−</m:t>
              </m:r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количество обучающихся общеобразовательных организаций,  занимающихся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физической культурой и спортом во внеурочное время, за исключением дошкольного образования по состоянию на 31 декабря года, предшествующему отчетному,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К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общ</m:t>
                  </m:r>
                  <m:r>
                    <w:rPr>
                      <w:rFonts w:ascii="Cambria Math" w:hAnsi="Cambria Math"/>
                    </w:rPr>
                    <m:t xml:space="preserve">.</m:t>
                  </m:r>
                  <m:r>
                    <w:rPr>
                      <w:rFonts w:ascii="Cambria Math" w:hAnsi="Cambria Math"/>
                    </w:rPr>
                    <m:t xml:space="preserve">пред</m:t>
                  </m:r>
                </m:sub>
              </m:sSub>
              <m:r>
                <w:rPr>
                  <w:rFonts w:ascii="Cambria Math" w:hAnsi="Cambria Math"/>
                </w:rPr>
                <m:t xml:space="preserve">−</m:t>
              </m:r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количество обучающихся общеобразовательных организаций,  за исключением дошкольного образования, по состоянию на 31 декабря года, предшествующему отчетному,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К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отч</m:t>
                  </m:r>
                </m:sub>
              </m:sSub>
              <m:r>
                <w:rPr>
                  <w:rFonts w:ascii="Cambria Math" w:hAnsi="Cambria Math"/>
                </w:rPr>
                <m:t xml:space="preserve">−</m:t>
              </m:r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количество обучающихся общеобразовательных организаций,  занимающихся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физической культурой и спортом во внеурочное время, за исключением дошкольного образования по состоянию на 31 декабря отчетного,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К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общ</m:t>
                  </m:r>
                  <m:r>
                    <w:rPr>
                      <w:rFonts w:ascii="Cambria Math" w:hAnsi="Cambria Math"/>
                    </w:rPr>
                    <m:t xml:space="preserve">.</m:t>
                  </m:r>
                  <m:r>
                    <w:rPr>
                      <w:rFonts w:ascii="Cambria Math" w:hAnsi="Cambria Math"/>
                    </w:rPr>
                    <m:t xml:space="preserve">отч</m:t>
                  </m:r>
                </m:sub>
              </m:sSub>
              <m:r>
                <w:rPr>
                  <w:rFonts w:ascii="Cambria Math" w:hAnsi="Cambria Math"/>
                </w:rPr>
                <m:t xml:space="preserve">−</m:t>
              </m:r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количество обучающихся общеобразовательных организаций,  за исключением дошкольного образования, по состоянию на 31 декабря отчетного года.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Численность детей-сирот и детей, оставшихся без попечения родителей, лиц из их числа обеспеченных жильем.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Фактическое значение показателя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Охват детей в возрасте от 1,5 до 7 лет программами дошкольного образования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до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Н</m:t>
                  </m:r>
                  <m:r>
                    <w:rPr>
                      <w:rFonts w:ascii="Cambria Math" w:hAnsi="Cambria Math"/>
                    </w:rPr>
                    <m:t xml:space="preserve">−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</m:den>
              </m:f>
            </m:oMath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*100, где:</w:t>
            </w:r>
          </w:p>
          <w:p>
            <w:pPr>
              <w:pStyle w:val="S1"/>
              <w:widowControl w:val="false"/>
              <w:shd w:val="clear" w:color="auto" w:fill="FFFFFF"/>
              <w:spacing w:beforeAutospacing="0" w:before="0" w:after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  <w:vertAlign w:val="subscript"/>
              </w:rPr>
              <w:t>до</w:t>
            </w:r>
            <w:r>
              <w:rPr>
                <w:sz w:val="26"/>
                <w:szCs w:val="26"/>
              </w:rPr>
              <w:t> - численность воспитанников муниципальных образовательных организаций (включая дошкольные группы), реализующих образовательные программы дошкольного образования;</w:t>
            </w:r>
          </w:p>
          <w:p>
            <w:pPr>
              <w:pStyle w:val="S1"/>
              <w:widowControl w:val="false"/>
              <w:shd w:val="clear" w:color="auto" w:fill="FFFFFF"/>
              <w:spacing w:beforeAutospacing="0" w:before="0" w:after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 - численность детей в возрасте от 1,5 лет до 7 лет включительно (на 1 января отчетного года);</w:t>
            </w:r>
          </w:p>
          <w:p>
            <w:pPr>
              <w:pStyle w:val="S1"/>
              <w:widowControl w:val="false"/>
              <w:shd w:val="clear" w:color="auto" w:fill="FFFFFF"/>
              <w:spacing w:beforeAutospacing="0" w:before="0" w:afterAutospacing="0" w:after="0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> - численность детей в возрасте 5-7 лет, обучающихся в муниципальных образовательных организациях, реализующих образовательные программы начального общего образования.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населения района в возрасте от 7 до 18 лет, охваченных общим образованием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 </w:t>
            </w:r>
            <w:r>
              <w:rPr/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ЧУ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дн</m:t>
                      </m:r>
                    </m:sub>
                  </m:sSub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7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17</m:t>
                      </m:r>
                    </m:sub>
                  </m:sSub>
                </m:den>
              </m:f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*100,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ЧУ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vertAlign w:val="subscript"/>
              </w:rPr>
              <w:t>дн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 - численность обучающихся муниципальных 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 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vertAlign w:val="subscript"/>
              </w:rPr>
              <w:t>7-17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численность постоянного населения в возрасте 7-17 лет (на 1 января отчетного года).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Удельный вес детей в возрасте от 5 до 18 лет, охваченных программами дополнительного образования от общего числа детей в возрасте от 5 до 18 лет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f>
                <m:num>
                  <m:sSubSup>
                    <m:e>
                      <m:r>
                        <w:rPr>
                          <w:rFonts w:ascii="Cambria Math" w:hAnsi="Cambria Math"/>
                        </w:rPr>
                        <m:t xml:space="preserve">ЧО</m:t>
                      </m:r>
                    </m:e>
                    <m:sub/>
                    <m:sup>
                      <m:r>
                        <w:rPr>
                          <w:rFonts w:ascii="Cambria Math" w:hAnsi="Cambria Math"/>
                        </w:rPr>
                        <m:t xml:space="preserve">ДОД</m:t>
                      </m:r>
                    </m:sup>
                  </m:sSubSup>
                </m:num>
                <m:den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Н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5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18</m:t>
                      </m:r>
                    </m:sub>
                  </m:sSub>
                </m:den>
              </m:f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*100, где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Sup>
                <m:e>
                  <m:r>
                    <w:rPr>
                      <w:rFonts w:ascii="Cambria Math" w:hAnsi="Cambria Math"/>
                    </w:rPr>
                    <m:t xml:space="preserve">ЧО</m:t>
                  </m:r>
                </m:e>
                <m:sub/>
                <m:sup>
                  <m:r>
                    <w:rPr>
                      <w:rFonts w:ascii="Cambria Math" w:hAnsi="Cambria Math"/>
                    </w:rPr>
                    <m:t xml:space="preserve">ДОД</m:t>
                  </m:r>
                </m:sup>
              </m:sSubSup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 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численность детей, обучающихся в муниципальных образовательных организациях дополнительного образования  (указывается на основе данных о возрастном составе обучающихся);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Н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5</m:t>
                  </m:r>
                  <m:r>
                    <w:rPr>
                      <w:rFonts w:ascii="Cambria Math" w:hAnsi="Cambria Math"/>
                    </w:rPr>
                    <m:t xml:space="preserve">−</m:t>
                  </m:r>
                  <m:r>
                    <w:rPr>
                      <w:rFonts w:ascii="Cambria Math" w:hAnsi="Cambria Math"/>
                    </w:rPr>
                    <m:t xml:space="preserve">18</m:t>
                  </m:r>
                </m:sub>
              </m:sSub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 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численность населения в возрасте от 5 до18 лет на 1 января отчетного года.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  <w:lang w:eastAsia="en-US"/>
              </w:rPr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К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А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r>
                    <w:rPr>
                      <w:rFonts w:ascii="Cambria Math" w:hAnsi="Cambria Math"/>
                    </w:rPr>
                    <m:t xml:space="preserve">В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r>
                    <w:rPr>
                      <w:rFonts w:ascii="Cambria Math" w:hAnsi="Cambria Math"/>
                    </w:rPr>
                    <m:t xml:space="preserve">С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Кг</m:t>
                  </m:r>
                </m:den>
              </m:f>
              <m:r>
                <w:rPr>
                  <w:rFonts w:ascii="Cambria Math" w:hAnsi="Cambria Math"/>
                </w:rPr>
                <m:t xml:space="preserve">∗</m:t>
              </m:r>
              <m:r>
                <w:rPr>
                  <w:rFonts w:ascii="Cambria Math" w:hAnsi="Cambria Math"/>
                </w:rPr>
                <m:t xml:space="preserve">100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 xml:space="preserve">%</m:t>
              </m:r>
            </m:oMath>
            <w:r>
              <w:rPr>
                <w:rFonts w:eastAsia="Calibri" w:cs="Times New Roman" w:ascii="Times New Roman" w:hAnsi="Times New Roman"/>
                <w:sz w:val="26"/>
                <w:szCs w:val="26"/>
                <w:lang w:eastAsia="en-US"/>
              </w:rPr>
              <w:t>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en-US"/>
              </w:rPr>
              <w:t xml:space="preserve">К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 xml:space="preserve"> –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en-U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А – количество детей, переданных на воспитание в приемные семьи в текущем году,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В – количество детей, усыновленных (удочеренных) в текущем году;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С – количество детей, над которыми установлена опека,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en-US"/>
              </w:rPr>
              <w:t>Кг – общая численность детей-сирот и детей, оставшихся без попечения родителей, в отчетном году по состоянию на 31 декабря.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Доля педагогических работников муниципальных образовательных учреждений  муниципального образования «Рославльский район» Смоленской области, повысивших уровень квалификации через систему курсовой переподготовки (не менее 10% от общего числа педагогов ежегодно)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П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кв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K</m:t>
                  </m:r>
                </m:den>
              </m:f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*100%,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П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кв</m:t>
                  </m:r>
                </m:sub>
              </m:sSub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 –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количество педагогических работников  муниципальных образовательных учреждений  муниципального образования «Рославльский район» Смоленской области, повысивших уровень квалификации через систему курсовой переподготовки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val="en-US"/>
              </w:rPr>
              <w:t>K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–  количество педагогических работников  муниципальных образовательных учреждений  муниципального образования «Рославльский район» Смоленской области, по состоянию на 31 декабря отчетного года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 xml:space="preserve"> ».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Испытание противопожарного водоснабжения (внутренние пожарные краны)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Фактическое значение показателя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Капитальные и текущие ремонты образовательных учреждений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Фактическое значение показателя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детей, прошедших отдых и оздоровление в лагерях с дневным пребыванием, досуговых лагерях, организованных на базе муниципальных общеобразовательных организаций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отд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K</m:t>
                  </m:r>
                </m:den>
              </m:f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*100%,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K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отд</m:t>
                  </m:r>
                </m:sub>
              </m:sSub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 –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количество обучающихся муниципальных общеобразовательных организаций,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 xml:space="preserve"> прошедших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отдых и оздоровление в лагерях с дневным пребыванием, досуговых лагерях, организованных на базе муниципальных обще образовательных организаций,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val="en-US"/>
              </w:rPr>
              <w:t>K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–  количество обучающихся общеобразовательных организаций,  за исключением обучающихся муниципальных общеобразовательных организаций, осваивавших программы  дошкольного образования, по состоянию на 31 декабря отчетного года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».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детей, включенных в систему выявления, развития и адресной поддержки одаренных детей от общей численности обучающихся в общеобразовательных учреждениях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К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тал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K</m:t>
                  </m:r>
                </m:den>
              </m:f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*100%, где: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K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тал</m:t>
                  </m:r>
                </m:sub>
              </m:sSub>
            </m:oMath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 –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количество обучающихся муниципальных общеобразовательных организаций,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 xml:space="preserve"> прошедших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обучающихся по новым федеральным государственным образовательным стандартам,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val="en-US"/>
              </w:rPr>
              <w:t>K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количество обучающихся общеобразовательных организаций,  за исключением обучающихся муниципальных общеобразовательных организаций, осваивавших программы  дошкольного образования  , по состоянию на 31 декабря отчетного года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 xml:space="preserve"> ».</w:t>
            </w:r>
          </w:p>
        </w:tc>
      </w:tr>
      <w:tr>
        <w:trPr>
          <w:trHeight w:val="279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Своевременная сдача отчетности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Фактическое значение показателя</w:t>
            </w:r>
          </w:p>
        </w:tc>
      </w:tr>
    </w:tbl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 w:eastAsia="Calibri" w:cs="Times New Roman"/>
          <w:b/>
          <w:b/>
          <w:sz w:val="26"/>
          <w:szCs w:val="26"/>
        </w:rPr>
      </w:pPr>
      <w:r>
        <w:rPr>
          <w:rFonts w:eastAsia="Calibri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Раздел 2. СВЕДЕНИЯ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о региональных проектах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СВЕДЕНИЯ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о региональном проекте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u w:val="single"/>
        </w:rPr>
      </w:pP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«Современная школа»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Муниципальная программа 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Значения результатов регионального проекта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13"/>
        <w:gridCol w:w="1585"/>
        <w:gridCol w:w="1611"/>
        <w:gridCol w:w="1433"/>
        <w:gridCol w:w="1644"/>
        <w:gridCol w:w="1318"/>
      </w:tblGrid>
      <w:tr>
        <w:trPr>
          <w:tblHeader w:val="true"/>
        </w:trPr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результата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результата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6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6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 xml:space="preserve">           </w:t>
            </w: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 общеобразовательных организациях созданы и функционируют Центры образования «Точка роста»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5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СВЕДЕНИЯ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о региональном проекте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u w:val="single"/>
        </w:rPr>
      </w:pP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«Успех каждого ребенка»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Муниципальная программа 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Значения результатов регионального проекта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13"/>
        <w:gridCol w:w="1585"/>
        <w:gridCol w:w="1611"/>
        <w:gridCol w:w="1433"/>
        <w:gridCol w:w="1644"/>
        <w:gridCol w:w="1318"/>
      </w:tblGrid>
      <w:tr>
        <w:trPr>
          <w:tblHeader w:val="true"/>
        </w:trPr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результата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результата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6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6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  <w:shd w:fill="FFFFFF" w:val="clear"/>
              </w:rPr>
              <w:t>В общеобразовательных организациях, расположенных в сельской местности, созданы объекты для занятия физической культурой и спортом в целях воспитания физических и морально-волевых качеств, укрепления здоровья обучающихся, социальной активности обучающихся</w:t>
            </w:r>
          </w:p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Раздел 3. СВЕДЕНИЯ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о ведомственном проекте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u w:val="single"/>
        </w:rPr>
      </w:pP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«Оказание государственной поддержки детям-сиротам, проживающим на территории Смоленской области, в обеспечении жильем»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Муниципальная программа 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Значения результатов ведомственного проекта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38"/>
        <w:gridCol w:w="1600"/>
        <w:gridCol w:w="1627"/>
        <w:gridCol w:w="1447"/>
        <w:gridCol w:w="1661"/>
        <w:gridCol w:w="1331"/>
      </w:tblGrid>
      <w:tr>
        <w:trPr>
          <w:tblHeader w:val="true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результата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 2021г.</w:t>
            </w:r>
          </w:p>
        </w:tc>
        <w:tc>
          <w:tcPr>
            <w:tcW w:w="4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результата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Дети-сироты и дети, оставшиеся без попечения родителей, лица из числа детей-сирот и детей оставшихся без попечения родителей обеспечены жильем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22</w:t>
            </w:r>
          </w:p>
        </w:tc>
      </w:tr>
    </w:tbl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Раздел 4. ПАСПОРТА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комплексов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«Развитие дошкольного образования»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4"/>
        <w:gridCol w:w="1347"/>
        <w:gridCol w:w="1366"/>
        <w:gridCol w:w="1368"/>
        <w:gridCol w:w="1583"/>
        <w:gridCol w:w="1453"/>
      </w:tblGrid>
      <w:tr>
        <w:trPr>
          <w:tblHeader w:val="true"/>
        </w:trPr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Доля родителей (законных представителей), получающих компенсацию за содержание ребенка (присмотр и уход за ребенком) в образовательных учреждениях, реализующих образовательную программу дошкольного образования от числа обратившихся за компенсацией.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Доля дошкольных образовательных организаций. В которых создана безбарьерная среда для инклюзивного образования детей инвалидов, в общем количестве дошкольных  образовательных организаций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</w:tr>
      <w:tr>
        <w:trPr/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Доля просроченной кредиторской задолженности на оплату труда работников муниципальных казенных, бюджетных учреждений образования в расходах бюджета муниципального образования «Рославльский район» Смоленской области.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«Развитие общего образования»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1"/>
        <w:gridCol w:w="1348"/>
        <w:gridCol w:w="1366"/>
        <w:gridCol w:w="1370"/>
        <w:gridCol w:w="1583"/>
        <w:gridCol w:w="1453"/>
      </w:tblGrid>
      <w:tr>
        <w:trPr>
          <w:tblHeader w:val="true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Численность учащихся по программам общего образования в общеобразовательных учреждениях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6789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6963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6850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6882</w:t>
            </w:r>
          </w:p>
        </w:tc>
      </w:tr>
      <w:tr>
        <w:trPr>
          <w:trHeight w:val="433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учащихся учреждений общего образования, обучающихся по новым федеральным государственным образовательным стандартам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>
          <w:trHeight w:val="433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образовательных организаций, в которых созданы условия для получения детьми – инвалидами качественного образования, в общем количестве образовательных организаций в муниципальном районе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29,4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Доля выпускников  муниципальных общеобразовательных  учреждений, получивших  аттестат  о  среднем  общем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образовании,  в  общей  численности  выпускников  муниципальных общеобразовательных организаций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Доля муниципальных  общеобразовательных учреждений,  переведенных на  нормативное  подушевое  финансирование,  в  общем  количестве муниципальных  общеобразовательных организаций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«Развитие дополнительного образования»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1"/>
        <w:gridCol w:w="1348"/>
        <w:gridCol w:w="1366"/>
        <w:gridCol w:w="1370"/>
        <w:gridCol w:w="1583"/>
        <w:gridCol w:w="1453"/>
      </w:tblGrid>
      <w:tr>
        <w:trPr>
          <w:tblHeader w:val="true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просроченной кредиторской задолженности на оплату труда работников муниципальных казенных, бюджетных учреждений образования в расходах бюджета муниципального образования «Рославльский район» Смоленской области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18,76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18,76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«Профилактика социального сиротства, семейного неблагополучия и поддержка семейных форм устройства детей-сирот и детей, оставшихся без попечения родителей 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1"/>
        <w:gridCol w:w="1348"/>
        <w:gridCol w:w="1366"/>
        <w:gridCol w:w="1370"/>
        <w:gridCol w:w="1583"/>
        <w:gridCol w:w="1453"/>
      </w:tblGrid>
      <w:tr>
        <w:trPr>
          <w:tblHeader w:val="true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Число  детей-сирот и детей, оставшихся без попечения родителей, передаваемых на воспитание в семьи граждан (на усыновление, под опеку, в приёмную семью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22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Сокращение числа детей, оставшихся без попечения родителей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27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Численность детей, родители которых восстановлены в родительских правах или в отношении которых отменено ограничение в родительских правах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Численность детей, оставшихся без попечения родителей, возвращённых в родную семью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«Педагогические кадры»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1"/>
        <w:gridCol w:w="1348"/>
        <w:gridCol w:w="1366"/>
        <w:gridCol w:w="1370"/>
        <w:gridCol w:w="1583"/>
        <w:gridCol w:w="1453"/>
      </w:tblGrid>
      <w:tr>
        <w:trPr>
          <w:tblHeader w:val="true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>Создание условий для повышения активности педагогов, участвующих в конкурсах профессионального мастерства как фактора их профессионального роста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19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педагогических работников, имеющих квалификационную категорию от общего количества педагогических работников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86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«Безопасность образовательной среды»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1"/>
        <w:gridCol w:w="1348"/>
        <w:gridCol w:w="1366"/>
        <w:gridCol w:w="1370"/>
        <w:gridCol w:w="1583"/>
        <w:gridCol w:w="1453"/>
      </w:tblGrid>
      <w:tr>
        <w:trPr>
          <w:tblHeader w:val="true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Обработка деревянных конструкций чердачных помещений огнезащитными материалами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кол-во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27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Оснащение «школьных» автобусов тахографами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специальной оценки условий труда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кол-во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50</w:t>
            </w:r>
          </w:p>
        </w:tc>
      </w:tr>
      <w:tr>
        <w:trPr/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Система передачи тревожных сообщений в подразделения войск национальной гвардии Российской Федерации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«Ремонт образовательных организаций»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3"/>
        <w:gridCol w:w="1346"/>
        <w:gridCol w:w="1365"/>
        <w:gridCol w:w="1369"/>
        <w:gridCol w:w="1583"/>
        <w:gridCol w:w="1455"/>
      </w:tblGrid>
      <w:tr>
        <w:trPr>
          <w:tblHeader w:val="true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Доля проведенных капитальных и текущих ремонтов от общего количества запланированных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«Отдых и оздоровление детей и подростков в каникулярное время»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16"/>
        <w:gridCol w:w="1348"/>
        <w:gridCol w:w="1623"/>
        <w:gridCol w:w="1304"/>
        <w:gridCol w:w="1518"/>
        <w:gridCol w:w="1392"/>
      </w:tblGrid>
      <w:tr>
        <w:trPr>
          <w:tblHeader w:val="true"/>
        </w:trPr>
        <w:tc>
          <w:tcPr>
            <w:tcW w:w="2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Доля учреждений образования, внесенных в реестр организаций отдыха детей и их оздоровления, расположенных на территории Смоленской области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86,2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86,2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86,2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86,2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«Поддержка детской одаренности и социальной успешности учащихся»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3"/>
        <w:gridCol w:w="1346"/>
        <w:gridCol w:w="1365"/>
        <w:gridCol w:w="1369"/>
        <w:gridCol w:w="1583"/>
        <w:gridCol w:w="1455"/>
      </w:tblGrid>
      <w:tr>
        <w:trPr>
          <w:tblHeader w:val="true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Доля одаренных (талантливых) и высокомотивированных  детей - победителей региональных, всероссийских и международных конкурсов, фестивалей, соревнований, олимпиад, турниров и других конкурсных мероприятий от общего количества учащихся общеобразовательных учреждений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7,5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8,5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9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«Бухгалтерский учет и отчетность»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81"/>
        <w:gridCol w:w="1348"/>
        <w:gridCol w:w="1366"/>
        <w:gridCol w:w="1370"/>
        <w:gridCol w:w="1583"/>
        <w:gridCol w:w="1453"/>
      </w:tblGrid>
      <w:tr>
        <w:trPr>
          <w:tblHeader w:val="true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Наименование показателя реализации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2021г.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  <w:lang w:val="en-US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2023г.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2024г.</w:t>
            </w:r>
          </w:p>
        </w:tc>
      </w:tr>
      <w:tr>
        <w:trPr>
          <w:tblHeader w:val="true"/>
          <w:trHeight w:val="282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pacing w:val="-2"/>
                <w:sz w:val="26"/>
                <w:szCs w:val="26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6"/>
                <w:szCs w:val="26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Своевременная сдача отчетности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100</w:t>
            </w:r>
          </w:p>
        </w:tc>
      </w:tr>
      <w:tr>
        <w:trPr>
          <w:trHeight w:val="433" w:hRule="atLeast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Доля просроченной кредиторской задолженности на оплату труда работников муниципальных казенных, бюджетных учреждений образования в расходах бюджета муниципального образования «Рославльский район» Смоленской области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20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spacing w:val="20"/>
          <w:sz w:val="26"/>
          <w:szCs w:val="26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«Обеспечение организационных условий для реализации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</w:rPr>
        <w:t>муниципальной программы»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Ответственное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Муниципальная  программа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993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Показатели реализации комплекса процессных мероприятий «Обеспечение организационных условий для реализации муниципальной программы» не предусмотрены.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Раздел 5. ОЦЕНКА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«Развитие муниципальной системы образования муниципального образования «Рославльский район» Смоленской области»</w:t>
      </w: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ind w:left="6521" w:hanging="0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tbl>
      <w:tblPr>
        <w:tblW w:w="1040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1195"/>
        <w:gridCol w:w="1134"/>
        <w:gridCol w:w="1276"/>
        <w:gridCol w:w="994"/>
        <w:gridCol w:w="993"/>
        <w:gridCol w:w="850"/>
        <w:gridCol w:w="849"/>
        <w:gridCol w:w="850"/>
        <w:gridCol w:w="994"/>
        <w:gridCol w:w="1270"/>
      </w:tblGrid>
      <w:tr>
        <w:trPr/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Наименова-ние налоговой льготы, освобожде-ния, иной преферен-ции по налогам и сборам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Вид налога (сбора), по которому предоставле-ны налоговая льгота, освобожде-ние, иная преференция по налогам и сборам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Цель (цели) введения налоговой льготы, освобождения, иной преферен-ции по налогам и сборам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Период действия налого-вой льготы, освобож-дения, иной префе-ренции по налогам и сборам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Факти-ческий объем налого-вого расхода местного  бюджета за 2020 год (тыс.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Оценоч-ный объем налого-вого расхода местного бюдже-та за 2021 год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Прогнозный объем налоговых расходов бюджета (тыс. рублей)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Целевой показатель (индикатор) налогового расхода</w:t>
            </w:r>
          </w:p>
        </w:tc>
      </w:tr>
      <w:tr>
        <w:trPr/>
        <w:tc>
          <w:tcPr>
            <w:tcW w:w="11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Налоговая льгота  в виде освобождения от налогообложения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Поддержка образовательных учреждений реализацией программ дошкольного, начального общего, основного общего, среднего общего и дополнительного образования.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 01.01.2007 - бессрочно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2484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2607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3906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3906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3906</w:t>
            </w:r>
          </w:p>
        </w:tc>
        <w:tc>
          <w:tcPr>
            <w:tcW w:w="1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Количество образовательных учреждений подлежащих освобождению от уплаты земельного налога.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Раздел 6. СВЕДЕНИЯ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о финансировании структурных элементов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муниципальной 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«Развитие муниципальной системы образования муниципального образования «Рославльский район» Смоленской области»</w:t>
      </w: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10211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0"/>
        <w:gridCol w:w="2410"/>
        <w:gridCol w:w="1278"/>
        <w:gridCol w:w="1276"/>
        <w:gridCol w:w="1274"/>
        <w:gridCol w:w="1136"/>
        <w:gridCol w:w="1132"/>
        <w:gridCol w:w="1273"/>
      </w:tblGrid>
      <w:tr>
        <w:trPr>
          <w:trHeight w:val="1038" w:hRule="atLeast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участник муниципальной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481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>
        <w:trPr>
          <w:trHeight w:val="327" w:hRule="atLeast"/>
        </w:trPr>
        <w:tc>
          <w:tcPr>
            <w:tcW w:w="43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6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shd w:fill="FFFFFF" w:val="clear"/>
              </w:rPr>
              <w:t>2022г.</w:t>
            </w:r>
          </w:p>
        </w:tc>
        <w:tc>
          <w:tcPr>
            <w:tcW w:w="1132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shd w:fill="FFFFFF" w:val="clear"/>
              </w:rPr>
              <w:t>2023г.</w:t>
            </w:r>
          </w:p>
        </w:tc>
        <w:tc>
          <w:tcPr>
            <w:tcW w:w="1273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shd w:fill="FFFFFF" w:val="clear"/>
              </w:rPr>
              <w:t>2024г.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"/>
        <w:gridCol w:w="2412"/>
        <w:gridCol w:w="1274"/>
        <w:gridCol w:w="1276"/>
        <w:gridCol w:w="1277"/>
        <w:gridCol w:w="1135"/>
        <w:gridCol w:w="1134"/>
        <w:gridCol w:w="1271"/>
      </w:tblGrid>
      <w:tr>
        <w:trPr>
          <w:tblHeader w:val="true"/>
          <w:trHeight w:val="8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69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</w:t>
            </w:r>
          </w:p>
        </w:tc>
      </w:tr>
      <w:tr>
        <w:trPr>
          <w:trHeight w:val="333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Региональный проект «Современная школа»</w:t>
            </w:r>
          </w:p>
        </w:tc>
      </w:tr>
      <w:tr>
        <w:trPr>
          <w:trHeight w:val="397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77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Результат 1</w:t>
            </w: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 общеобразовательных организациях созданы и функционируют Центры образования «Точка роста»</w:t>
            </w:r>
          </w:p>
        </w:tc>
      </w:tr>
      <w:tr>
        <w:trPr>
          <w:trHeight w:val="2225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Создание и обеспечение функционирования центров естественно-научной направленности в общеобразовательных организациях, расположенных в сельской местности и малом городе Рославле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Муниципальные бюджетные образовательные учреждения муниципального образования «Рославльский район» Смоленской области (далее – МБОУ муниципального образования «Рославльский район» Смоленской области),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27065,3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7381,7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11939,6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7744,0</w:t>
            </w:r>
          </w:p>
        </w:tc>
      </w:tr>
      <w:tr>
        <w:trPr>
          <w:trHeight w:val="2225" w:hRule="atLeast"/>
        </w:trPr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837,0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369,3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239,4</w:t>
            </w:r>
          </w:p>
        </w:tc>
      </w:tr>
      <w:tr>
        <w:trPr>
          <w:trHeight w:val="2225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27,9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7,6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8,0</w:t>
            </w:r>
          </w:p>
        </w:tc>
      </w:tr>
      <w:tr>
        <w:trPr>
          <w:trHeight w:val="1725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Обеспечение условий для функционирования центров «Точка роста»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3150,0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606,7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1026,7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1516,6</w:t>
            </w:r>
          </w:p>
        </w:tc>
      </w:tr>
      <w:tr>
        <w:trPr>
          <w:trHeight w:val="1725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165,7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54,0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79,8</w:t>
            </w:r>
          </w:p>
        </w:tc>
      </w:tr>
      <w:tr>
        <w:trPr>
          <w:trHeight w:val="1725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24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47638,6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9368,2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15325,4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22945,0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региональному проекту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78884,5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17624,4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28727,3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32532,8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27065,3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7381,7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11939,6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7744,0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51625,6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10203,2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16721,4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24701,0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193,6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39,5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66,3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87,8</w:t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77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30" w:leader="none"/>
              </w:tabs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Региональный проект «Успех каждого ребенка»</w:t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977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Результат 1</w:t>
            </w: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  <w:shd w:fill="FFFFFF" w:val="clear"/>
              </w:rPr>
              <w:t xml:space="preserve"> В общеобразовательных организациях, расположенных в сельской местности, созданы условия для занятия физической культурой и спортом в целях воспитания физических и морально-волевых качеств, укрепления здоровья обучающихся, социальной активности обучающихся</w:t>
            </w:r>
          </w:p>
        </w:tc>
      </w:tr>
      <w:tr>
        <w:trPr>
          <w:trHeight w:val="2060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1097" w:leader="none"/>
              </w:tabs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1097" w:leader="none"/>
              </w:tabs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1097" w:leader="none"/>
              </w:tabs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1097" w:leader="none"/>
              </w:tabs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2190,4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1027,9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1162,5</w:t>
            </w:r>
          </w:p>
        </w:tc>
      </w:tr>
      <w:tr>
        <w:trPr>
          <w:trHeight w:val="2060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1097" w:leader="none"/>
              </w:tabs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67,8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31,8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36,0</w:t>
            </w:r>
          </w:p>
        </w:tc>
      </w:tr>
      <w:tr>
        <w:trPr>
          <w:trHeight w:val="2060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center" w:pos="1097" w:leader="none"/>
              </w:tabs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118,8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55,8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63,0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региональному проекту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2377,0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1115,5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1261,5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2190,4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1027,9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1162,5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67,8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31,8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36,0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118,8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55,8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63,0</w:t>
            </w:r>
          </w:p>
        </w:tc>
      </w:tr>
      <w:tr>
        <w:trPr>
          <w:trHeight w:val="397" w:hRule="atLeast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977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Ведомственный проект «Оказание государственной поддержки детям-сиротам, проживающим на территории Смоленской области, в обеспечении жильем»</w:t>
            </w:r>
          </w:p>
        </w:tc>
      </w:tr>
      <w:tr>
        <w:trPr>
          <w:trHeight w:val="397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77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Результат 1</w:t>
            </w:r>
            <w:r>
              <w:rPr>
                <w:rFonts w:eastAsia="Times New Roman" w:cs="Times New Roman" w:ascii="Times New Roman" w:hAnsi="Times New Roman"/>
                <w:bCs/>
                <w:sz w:val="26"/>
                <w:szCs w:val="26"/>
              </w:rPr>
              <w:t xml:space="preserve"> Дети-сироты и дети, оставшиеся без попечения родителей, лица из числа детей-сирот и детей оставшихся без попечения родителей обеспечены жильем</w:t>
            </w:r>
          </w:p>
        </w:tc>
      </w:tr>
      <w:tr>
        <w:trPr>
          <w:trHeight w:val="1793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Приобретение жилых помещений детям – сиротам и детям, оставшимся без попечения родителей, лицам из их числа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40957,8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13652,6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13652,6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13652,6</w:t>
            </w:r>
          </w:p>
        </w:tc>
      </w:tr>
      <w:tr>
        <w:trPr>
          <w:trHeight w:val="1792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11890,2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3963,4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3963,4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3963,4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ведомственному проекту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52848,0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17616,0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17616,0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17616,0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40957,8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13652,6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13652,6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13652,6</w:t>
            </w:r>
          </w:p>
        </w:tc>
      </w:tr>
      <w:tr>
        <w:trPr>
          <w:trHeight w:val="397" w:hRule="atLeast"/>
        </w:trPr>
        <w:tc>
          <w:tcPr>
            <w:tcW w:w="41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11890,2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3963,4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3963,4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3963,4</w:t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977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«Развитие дошкольного образования»</w:t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color w:val="FF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2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Расходы на обеспечение деятельности муниципальных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Муниципальные бюджетные дошкольные образовательные учреждения муниципального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«Рославльский район» Смоленской области (далее - МБДОУ муниципального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«Рославльский район» Смоленской области),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323289,2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126062,1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98613,1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98614,0</w:t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4.2</w:t>
            </w:r>
          </w:p>
        </w:tc>
        <w:tc>
          <w:tcPr>
            <w:tcW w:w="2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359290,3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113752,7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119484,8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126052,8</w:t>
            </w:r>
          </w:p>
        </w:tc>
      </w:tr>
      <w:tr>
        <w:trPr>
          <w:trHeight w:val="397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4.3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944,2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944,2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rPr>
          <w:trHeight w:val="397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0,9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0,9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4.4</w:t>
            </w:r>
          </w:p>
        </w:tc>
        <w:tc>
          <w:tcPr>
            <w:tcW w:w="24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Компенсация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18631,8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6210,6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6210,6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6210,6</w:t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4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Родительская плата за присмотр и уход за  детьми, осваивающими образовательные программы дошкольного образования в учреждениях, осуществляющих образовательную деятельность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163432,2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54477,4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54477,4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54477,4</w:t>
            </w:r>
          </w:p>
        </w:tc>
      </w:tr>
      <w:tr>
        <w:trPr>
          <w:trHeight w:val="418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4.6</w:t>
            </w:r>
          </w:p>
        </w:tc>
        <w:tc>
          <w:tcPr>
            <w:tcW w:w="24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Организация деятельности консультативных пунктов для родителей детей дошкольного возраста на базе МБОУ «Хорошовская средняя школа»,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 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418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4.7</w:t>
            </w:r>
          </w:p>
        </w:tc>
        <w:tc>
          <w:tcPr>
            <w:tcW w:w="24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Проведение муниципального конкурса «Лучший участок детского сада»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 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150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4.8</w:t>
            </w:r>
          </w:p>
        </w:tc>
        <w:tc>
          <w:tcPr>
            <w:tcW w:w="24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Развитие дошкольного образования в рамках введения ФГОС дошкольного образования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418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4.9</w:t>
            </w:r>
          </w:p>
        </w:tc>
        <w:tc>
          <w:tcPr>
            <w:tcW w:w="24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Cs/>
                <w:sz w:val="26"/>
                <w:szCs w:val="26"/>
              </w:rPr>
              <w:t>Проведение муниципального конкурса «За здоровьем в детский сад»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 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410" w:hRule="atLeast"/>
        </w:trPr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865588,6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300502,8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279731,0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285354,8</w:t>
            </w:r>
          </w:p>
        </w:tc>
      </w:tr>
      <w:tr>
        <w:trPr>
          <w:trHeight w:val="410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0</w:t>
            </w:r>
          </w:p>
        </w:tc>
      </w:tr>
      <w:tr>
        <w:trPr>
          <w:trHeight w:val="410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378866,3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119963,3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126639,6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132263,4</w:t>
            </w:r>
          </w:p>
        </w:tc>
      </w:tr>
      <w:tr>
        <w:trPr>
          <w:trHeight w:val="410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323290,1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126062,1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98614,0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98614,0</w:t>
            </w:r>
          </w:p>
        </w:tc>
      </w:tr>
      <w:tr>
        <w:trPr>
          <w:trHeight w:val="410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163432,2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54477,4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54477,4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54477,4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«Развитие общего образования»</w:t>
            </w:r>
          </w:p>
        </w:tc>
      </w:tr>
      <w:tr>
        <w:trPr>
          <w:trHeight w:val="211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Расходы на обеспечение деятельности муниципальных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91978,2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75407,6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7917,1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8653,5</w:t>
            </w:r>
          </w:p>
        </w:tc>
      </w:tr>
      <w:tr>
        <w:trPr>
          <w:trHeight w:val="2115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5.2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92230,3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30857,4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30857,4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30515,5</w:t>
            </w:r>
          </w:p>
        </w:tc>
      </w:tr>
      <w:tr>
        <w:trPr>
          <w:trHeight w:val="2115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12497,1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4165,7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4165,7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4165,7</w:t>
            </w:r>
          </w:p>
        </w:tc>
      </w:tr>
      <w:tr>
        <w:trPr>
          <w:trHeight w:val="1308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5.3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1286467,1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409778,5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428039,8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448648,8</w:t>
            </w:r>
          </w:p>
        </w:tc>
      </w:tr>
      <w:tr>
        <w:trPr>
          <w:trHeight w:val="2115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5.4</w:t>
            </w:r>
          </w:p>
        </w:tc>
        <w:tc>
          <w:tcPr>
            <w:tcW w:w="24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82306,9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26618,0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27241,3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28447,6</w:t>
            </w:r>
          </w:p>
        </w:tc>
      </w:tr>
      <w:tr>
        <w:trPr>
          <w:trHeight w:val="2115" w:hRule="atLeast"/>
        </w:trPr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12298,8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3977,4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4070,6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4250,8</w:t>
            </w:r>
          </w:p>
        </w:tc>
      </w:tr>
      <w:tr>
        <w:trPr>
          <w:trHeight w:val="2115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955,5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309,0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316,2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330,3</w:t>
            </w:r>
          </w:p>
        </w:tc>
      </w:tr>
      <w:tr>
        <w:trPr>
          <w:trHeight w:val="211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5.5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Организация горячего питания учащихся за счет родительской платы и дополнительные меры социальной поддержке для 5-11 классов из малоимущих семей в виде обеспечения бесплатными горячими завтраками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42323,8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14295,8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14014,0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14014,0</w:t>
            </w:r>
          </w:p>
        </w:tc>
      </w:tr>
      <w:tr>
        <w:trPr>
          <w:trHeight w:val="211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5.6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Осуществление мер социальной поддержки на оплату жилых помещений, отопления и освещения педагогическим работникам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18727,2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6242,4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6242,4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6242,4</w:t>
            </w:r>
          </w:p>
        </w:tc>
      </w:tr>
      <w:tr>
        <w:trPr>
          <w:trHeight w:val="361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ежегодного муниципального  конкурса «Лучшее муниципальное учреждение образования 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«Рославльский район» Смоленской области»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мероприятий, посвященных юбилею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Ежегодный конкурс среди работодателей «Лучшее рабочее место для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5.10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Ликвидация МБОУ «Ивановская основная школа»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1639784,9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571651,8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522864,5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545268,6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174537,2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57475,4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58098,7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58963,1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1329990,2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424164,0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442518,5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463307,7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92933,7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75716,6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8233,3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8983,8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42323,8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14295,8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14014,0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14014,0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«Развитие дополнительного образования»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Расходы на обеспечение деятельности муниципальных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Муниципальные бюджетные учреждения дополнительного образования муниципального образования «Рославльский район» Смоленской области (далее - МБУДО муниципального образования «Рославльский район» Смоленской области),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47732,7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17402,5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15165,1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15165,1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6.2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Реализация мероприятий по внедрению и обеспечению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использовать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30869,2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10082,8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10393,2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10393,2</w:t>
            </w:r>
          </w:p>
        </w:tc>
      </w:tr>
      <w:tr>
        <w:trPr>
          <w:trHeight w:val="720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6.3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Предоставление грантов в форме субсидий частным образовательным организациям, организациям, осуществляющим обучение, индивидуальным предпринимателям, государственным и муниципальным образовательным организациям в отношении которых Администрация МО «Рославльский район» Смоленской области не осуществляет функции и полномочия учредителя, включенных в реестр поставщиков образовательных услуг в рамках системы персонифицирован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ного финансирования, в связи с оказанием услуг по реализации дополнительных общеобразовательных программ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293,1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293,1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78895,0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27778,4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25558,3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25558,3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78895,0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27778,4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25558,3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25558,3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«Профилактика социального сиротства, семейного неблагополучия и поддержка семейных форм устройства детей-сирот и детей, оставшихся без попечения родителей»</w:t>
            </w:r>
          </w:p>
        </w:tc>
      </w:tr>
      <w:tr>
        <w:trPr>
          <w:trHeight w:val="451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Организация и проведение информационно-просветительской компании по повышению общественного престижа семьи, пропаганде здорового образа жизни: печатные СМИ, радио, сеть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ИНТЕРНЕТ, транспортное телевидение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Выступления по семейным формам устройства детей-сирот и детей, оставшихся без попечения родителей: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-на родительских собраниях в образовательных учреждениях;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в трудовых коллективах;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-перед населением в сельских поселениях.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Издание буклетов: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«Права и обязанности опекуна»;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«Формы семейного устройства»;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«Льготы, предоставляемые детям-сиротам и детям, оставшимся без попечения родителей»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451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Подготовка серии газетных публикаций на темы: «Горе чужим не бывает» об ответственном поведении граждан, сообщающих о случаях жестокого обращения с детьми; «Пусть мама услышит…» о детях, оставшихся без попечения родителей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Освещение в СМИ мероприятий, проводимых с участием замещающих семей, профилактических мероприятий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Своевременное выявление детей, оставшихся без попечения родителей, и семей, в которых родители не выполняют свои обязанности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 профилактической работы (индивидуальные беседы, рейды) с семьями группы риска, а также с семьями, в которых были зафиксированы факты жестокого обращения с детьми, выявленными первично в результате обращений граждан, родственников детей, а также по информации должностных лиц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Ведение и корректировка банка данных семей, находящихся в социально опасном положении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4809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Организация выездов в семьи граждан межведомственной комиссией с целью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разъяснительной и профилактической работы с родителями, выявления семей и детей, находящихся в социально-опасном положении, контроля семей, состоящих на учете.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Организация работы «Телефона доверия», «Горячей линии» по теме «Не допусти жестокости к детям!»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совещаний с участием социальных педагогов, общественных инспекторов по охране прав детства, заместителями руководителей МБОУ, руководителями МБДОУ по вопросам профилактики социального сиротства, работы с семьями, находящимися в социально-опасном положении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457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Организация в МБОУ, МБДОУ бесед, семинаров с родителями с привлечением специалистов органов и учреждений системы профилактики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«Круглого стола» с социальными педагогами и общественными инспекторами по охране прав детства школ города и района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Привлечение детей из кризисных семей в кружковую работу при МБОУ и МБОУДО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 межведомственных «Дней профилактики»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Подключение отдела опеки и попечительства к АИСТ  ГБД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информационной компании «Дети должны жить в семье»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Выплата ежемесячных денежных средств на содержание несовершеннолетних, оставшихся без попечения родителей, воспитывающихся в семьях опекунов, попечителей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37087,2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12362,4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12362,4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12362,4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7.19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Выплаты вознаграждения приемному родителю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5739,9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1913,3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1913,3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1913,3</w:t>
            </w:r>
          </w:p>
        </w:tc>
      </w:tr>
      <w:tr>
        <w:trPr>
          <w:trHeight w:val="301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Выплата ежемесячных денежных средств на содержание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несовершеннолетних, оставшихся без попечения родителей, воспитывающихся в приемных семьях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17992,8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5997,6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5997,6</w:t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5997,6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торжественных мероприятий в рамках празднования Дня Семьи, Дня защиты детей, Дня матери, Дня опекуна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Поощрение выпускников-воспитанников организаций для  детей-сирот и детей, оставшихся без попечения родителей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Организация поездки опекаемых (подопечных) на Губернаторскую ёлку в г. Смоленск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«Круглого стола» по вопросам:</w:t>
            </w:r>
          </w:p>
          <w:p>
            <w:pPr>
              <w:pStyle w:val="Normal"/>
              <w:widowControl w:val="false"/>
              <w:spacing w:lineRule="atLeast" w:line="2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 разъяснение законодательства РФ новым опекунам и приемными родителям,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-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разъяснение законодательства РФ  опекунам, подопечные которых  в текущем году достигнут совершеннолетнего возраста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8366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Выплата ежемесячных денежных компенсаций на проезд на городском (пригородном) транспорте в сельской местности на внутрирайонном транспорте (кроме такси), а также проезда два раза в год к месту жительства и обратно, к месту учебы детей-сирот и детей, оставшихся без попечения родителей, обучающихся за счет средств местных бюджетов, имеющих государственную аккредитацию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Ежегодный муниципальный конкурс Лучшая замещающая семья года»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ремонта жилых помещений, собственниками которых являются дети-сироты и дети, оставшиеся без попечения родителей, лица из их числа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891,0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297,0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297,0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7.28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Оказание консультативной помощи выпускникам школ-интернатов по вопросам социально-бытового и социально-медицинского обеспечения жизни деятельности, психолого-педагогической и социально-правовой помощи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61710,9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20570,3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20570,3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20570,3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61710,9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20570,3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20570,3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20570,3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«Педагогические кадры»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Повышение уровня  квалификации педагогов образовательных учреждений через организацию и проведение курсов повышения квалификации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Выплата командировочных расходов работникам муниципальных образовательных учреждений с целью повышения их квалификации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3912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профессиональных конкурсов и участие в аналогичных областных и федеральных: «Учитель года», «Воспитатель года»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«Учитель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года»: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муниципальный конкурс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«Учитель года»: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областной конкурс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«Воспитатель года»: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муниципальный конкурс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«Воспитатель года»: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областной конкурс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«Самый классный классный»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7768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Выплата грантов Администрации муниципального образования «Рославльский район» Смоленской области» за высокое педагогическое мастерство и значительных вклад в развитие муниципальной системы образования по категориям: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учителя – 5 грантов,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воспитателя – 2 грантов,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- педагоги дополнительного образования – 1 гранта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8.9.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Выплата премии имени В.Г. Анисимовой «За нравственный подвиг учителя»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ежегодных зональных педагогических чтений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конкурса методических разработок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Выплата премий имени С.В. Козловой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8.13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муниципального конкурса «Рождественские чтения»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8.14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</w:rPr>
              <w:t>Проведение августовской педагогической конференции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«Безопасность образовательной среды»</w:t>
            </w:r>
          </w:p>
        </w:tc>
      </w:tr>
      <w:tr>
        <w:trPr>
          <w:trHeight w:val="151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Реализация мероприятий в области пожарной безопасности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9.2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Реализация мероприятий по усилению антитеррористической защищенности объектов с массовым пребыванием людей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9.3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Расходы связанные с безопасностью дорожного движения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9.4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Реализация мероприятий по оценке условий труда рабочих мест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«Ремонт образовательных организаций»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Ремонт помещений для открытия Федеральных центров «Точка роста в рамках ПНПО «Образования» МБОУ «Средняя школа № 2», МБОУ «Астапковичская средняя школа», МБОУ «Екимовичская средняя школа», МБОУ «Перенская средняя школа», МБОУ «Пригорьевская средняя школа»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149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10.2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789,5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789,5</w:t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4789,5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789,5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4789,5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789,5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«Отдых и оздоровление детей и подростков в каникулярное время»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Подготовка нормативной базы  организации отдыха и оздоровления детей и подростков в каникулярный период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Заключение договоров о долевом финансировании на организацию отдыха и оздоровления детей и подростков с Департаментом по социальному развитию, Департаментом Смоленской области по образованию и науке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Заключение Соглашения о взаимодействии по организации отдыха детей в загородных детских оздоровительных лагерях, расположенных на территории Российской Федерации, с Департаментом Смоленской области по социальному развитию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Обеспечение комплекса мер безопасности в местах отдыха детей и подростков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Укомплектование лагерей с дневным пребыванием педагогическими кадрами и обслуживающим персоналом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Подготовка педагогических работников, работников пищеблоков, обслуживающего персонала для работы в лагерях с дневным пребыванием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работ по дезинфекции, дезинсекции, дератизации во всех лагерях с дневным пребыванием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Приемка лагерей с дневным пребыванием при муниципальных бюджетных образовательных учреждениях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Приобретение материальных запасов, основных средств, прочие работы и услуги по содержанию имущества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1013" w:hRule="atLeast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11.10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Организация отдыха и оздоровления детей в лагерях с дневным пребыванием при муниципальных бюджетных образовательных учреждениях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4885,2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1628,4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1628,4</w:t>
            </w:r>
          </w:p>
        </w:tc>
      </w:tr>
      <w:tr>
        <w:trPr>
          <w:trHeight w:val="1012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4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Размещение информационных материалов о ходе оздоровительной кампании в средствах массовой информации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11.12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Организация отдыха детей в загородных детских оздоровительных лагерях, расположенных на территории Российской Федерации в каникулярное время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5885,2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2628,4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1628,4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1628,4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4885,2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1628,4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1628,4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0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«Поддержка детской одаренности и социальной успешности учащихся»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ежегодного районного конкурса «Информационно-коммуникационных технологий в образовании»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муниципального литературно-художественного конкурса «Душа по капле собирает свет»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муниципальной научно-практической конференции «Краеведческие чтения»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муниципального конкурса красноречия «Риторический Олимп»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Районный конкурс-соревнование ЮИД «Безопасное колесо»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Районные соревнования школьников «Школа безопасности»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Участие в областных соревнованиях «Школа безопасности»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Участие в областном конкурсе-соревновании ЮИД «Безопасное колесо»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Участие школьников муниципального образования «Рославльский район» Смоленской области в районных, областных предметных и Всероссийский олимпиадах, конкурсах, соревнованиях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Выплата стипендий Администрации муниципального образования «Рославльский район» Смоленской области для одаренных и талантливых детей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Вручение памятных знаков выпускниками МБОУ, получившим аттестат о среднем общем образовании с отличием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учебных сборов для старшеклассников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тематических дней по формированию здорового образа жизни школьников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Поддержка школьного поискового движения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Ежегодная районная научно-практическая конференция «Шаг в будущее»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Военно-спортивная игра «Юнармия»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Президентские спортивные состязания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Турнир знатоков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12.19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Живая классика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12.20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Поддержка школьных краеведческих музеев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12.21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Проведение муниципального конкурса красноречия «Риторический олимп на английском языке»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«Бухгалтерский учет и отчетность»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Финансовое обеспечение муниципального казенного учреждения «Централизованная бухгалтерия муниципальных учреждений образования муниципального образования «Рославльский район» Смоленской области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42218,5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14216,3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14016,1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13986,1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42218,5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14216,3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14016,1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13986,1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42218,5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14216,3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14016,1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13986,1</w:t>
            </w:r>
          </w:p>
        </w:tc>
      </w:tr>
      <w:tr>
        <w:trPr>
          <w:trHeight w:val="533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97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>
        <w:trPr>
          <w:trHeight w:val="2392" w:hRule="atLeast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14.1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16058,7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5156,5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5350,4</w:t>
            </w:r>
          </w:p>
        </w:tc>
        <w:tc>
          <w:tcPr>
            <w:tcW w:w="127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5551,8</w:t>
            </w:r>
          </w:p>
        </w:tc>
      </w:tr>
      <w:tr>
        <w:trPr>
          <w:trHeight w:val="630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14.2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20691,2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7036,4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6827,4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6827,4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36749,9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12192,9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12177,8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12379,2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16058,7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5156,5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5350,4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5551,8</w:t>
            </w:r>
          </w:p>
        </w:tc>
      </w:tr>
      <w:tr>
        <w:trPr>
          <w:trHeight w:val="533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20691,2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7036,4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6827,4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6827,4</w:t>
            </w:r>
          </w:p>
        </w:tc>
      </w:tr>
      <w:tr>
        <w:trPr>
          <w:trHeight w:val="828" w:hRule="atLeast"/>
        </w:trPr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всего в т.ч.: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2869792,0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988841,3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924794,7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956156,0</w:t>
            </w:r>
          </w:p>
        </w:tc>
      </w:tr>
      <w:tr>
        <w:trPr>
          <w:trHeight w:val="828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244750,7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78509,7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84718,8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81522,2</w:t>
            </w:r>
          </w:p>
        </w:tc>
      </w:tr>
      <w:tr>
        <w:trPr>
          <w:trHeight w:val="828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областной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1855094,9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585649,1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617423,8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652022,0</w:t>
            </w:r>
          </w:p>
        </w:tc>
      </w:tr>
      <w:tr>
        <w:trPr>
          <w:trHeight w:val="828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564190,4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255909,3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154160,7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154120,4</w:t>
            </w:r>
          </w:p>
        </w:tc>
      </w:tr>
      <w:tr>
        <w:trPr>
          <w:trHeight w:val="828" w:hRule="atLeast"/>
        </w:trPr>
        <w:tc>
          <w:tcPr>
            <w:tcW w:w="411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внебюджетные источники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205756,0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68773,2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68491,4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68491,4</w:t>
            </w:r>
          </w:p>
        </w:tc>
      </w:tr>
    </w:tbl>
    <w:p>
      <w:pPr>
        <w:pStyle w:val="Normal"/>
        <w:spacing w:lineRule="auto" w:line="259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134" w:right="567" w:gutter="0" w:header="557" w:top="710" w:footer="0" w:bottom="993"/>
          <w:pgNumType w:start="3" w:fmt="decimal"/>
          <w:formProt w:val="false"/>
          <w:titlePg/>
          <w:textDirection w:val="lrTb"/>
          <w:docGrid w:type="default" w:linePitch="360" w:charSpace="8192"/>
        </w:sectPr>
        <w:pStyle w:val="Normal"/>
        <w:spacing w:lineRule="auto" w:line="259"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3420" w:leader="none"/>
        </w:tabs>
        <w:spacing w:before="0" w:after="200"/>
        <w:rPr>
          <w:rFonts w:ascii="Times New Roman" w:hAnsi="Times New Roman" w:cs="Times New Roman"/>
          <w:sz w:val="26"/>
          <w:szCs w:val="26"/>
        </w:rPr>
      </w:pPr>
      <w:r>
        <w:rPr/>
      </w:r>
    </w:p>
    <w:sectPr>
      <w:headerReference w:type="default" r:id="rId4"/>
      <w:type w:val="nextPage"/>
      <w:pgSz w:w="11906" w:h="16838"/>
      <w:pgMar w:left="1134" w:right="849" w:gutter="0" w:header="709" w:top="1134" w:footer="0" w:bottom="1134"/>
      <w:pgNumType w:fmt="decimal"/>
      <w:formProt w:val="false"/>
      <w:textDirection w:val="lrTb"/>
      <w:docGrid w:type="default" w:linePitch="381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spacing w:before="0" w:after="2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97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73521568"/>
    </w:sdtPr>
    <w:sdtContent>
      <w:p>
        <w:pPr>
          <w:pStyle w:val="Style24"/>
          <w:spacing w:before="0" w:after="20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spacing w:before="0" w:after="2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98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3374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3e4cc7"/>
    <w:rPr>
      <w:rFonts w:ascii="Calibri" w:hAnsi="Calibri" w:eastAsia="Times New Roman" w:cs="Times New Roman"/>
      <w:lang w:val="x-none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7d1195"/>
    <w:rPr>
      <w:rFonts w:ascii="Tahoma" w:hAnsi="Tahoma" w:cs="Tahoma"/>
      <w:sz w:val="16"/>
      <w:szCs w:val="16"/>
    </w:rPr>
  </w:style>
  <w:style w:type="character" w:styleId="Style16" w:customStyle="1">
    <w:name w:val="Нижний колонтитул Знак"/>
    <w:basedOn w:val="DefaultParagraphFont"/>
    <w:uiPriority w:val="99"/>
    <w:qFormat/>
    <w:rsid w:val="001e4db5"/>
    <w:rPr/>
  </w:style>
  <w:style w:type="character" w:styleId="3" w:customStyle="1">
    <w:name w:val="Основной текст с отступом 3 Знак"/>
    <w:basedOn w:val="DefaultParagraphFont"/>
    <w:link w:val="3"/>
    <w:qFormat/>
    <w:rsid w:val="00276180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rsid w:val="003e4cc7"/>
    <w:pPr>
      <w:tabs>
        <w:tab w:val="clear" w:pos="708"/>
        <w:tab w:val="center" w:pos="4677" w:leader="none"/>
        <w:tab w:val="right" w:pos="9355" w:leader="none"/>
      </w:tabs>
    </w:pPr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7d1195"/>
    <w:pPr>
      <w:spacing w:lineRule="auto" w:line="240" w:before="0" w:after="0"/>
    </w:pPr>
    <w:rPr>
      <w:rFonts w:ascii="Tahoma" w:hAnsi="Tahoma" w:eastAsia="Calibri" w:cs="Tahoma" w:eastAsiaTheme="minorHAnsi"/>
      <w:sz w:val="16"/>
      <w:szCs w:val="16"/>
      <w:lang w:eastAsia="en-US"/>
    </w:rPr>
  </w:style>
  <w:style w:type="paragraph" w:styleId="ConsPlusNormal" w:customStyle="1">
    <w:name w:val="ConsPlusNormal"/>
    <w:qFormat/>
    <w:rsid w:val="004b54f8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1" w:customStyle="1">
    <w:name w:val="s_1"/>
    <w:basedOn w:val="Normal"/>
    <w:qFormat/>
    <w:rsid w:val="00db671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5">
    <w:name w:val="Footer"/>
    <w:basedOn w:val="Normal"/>
    <w:uiPriority w:val="99"/>
    <w:unhideWhenUsed/>
    <w:rsid w:val="001e4db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BodyTextIndent3">
    <w:name w:val="Body Text Indent 3"/>
    <w:basedOn w:val="Normal"/>
    <w:qFormat/>
    <w:rsid w:val="00276180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</w:rPr>
  </w:style>
  <w:style w:type="paragraph" w:styleId="Style26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0b6e6a"/>
    <w:rPr>
      <w:sz w:val="28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f0">
    <w:name w:val="Table Grid"/>
    <w:basedOn w:val="a1"/>
    <w:uiPriority w:val="59"/>
    <w:rsid w:val="000b6e6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F4180-BB66-481A-B5CE-3ABFF28E7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3453</TotalTime>
  <Application>LibreOffice/7.2.4.1$Windows_X86_64 LibreOffice_project/27d75539669ac387bb498e35313b970b7fe9c4f9</Application>
  <AppVersion>15.0000</AppVersion>
  <Pages>96</Pages>
  <Words>10622</Words>
  <Characters>86149</Characters>
  <CharactersWithSpaces>95696</CharactersWithSpaces>
  <Paragraphs>1829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2022-02-09T13:29:00Z</dcterms:created>
  <dc:creator>Рославльский комитет образования</dc:creator>
  <dc:description/>
  <dc:language>ru-RU</dc:language>
  <cp:lastModifiedBy/>
  <cp:lastPrinted>2022-03-30T16:26:34Z</cp:lastPrinted>
  <dcterms:modified xsi:type="dcterms:W3CDTF">2022-03-30T16:29:48Z</dcterms:modified>
  <cp:revision>1783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