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numPr>
          <w:ilvl w:val="0"/>
          <w:numId w:val="0"/>
        </w:numPr>
        <w:ind w:firstLine="426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</w:t>
      </w:r>
    </w:p>
    <w:tbl>
      <w:tblPr>
        <w:tblStyle w:val="a6"/>
        <w:tblW w:w="985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27"/>
        <w:gridCol w:w="4927"/>
      </w:tblGrid>
      <w:tr>
        <w:trPr/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spacing w:before="0" w:after="0"/>
              <w:ind w:firstLine="426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8"/>
                <w:lang w:val="ru-RU" w:bidi="ar-SA"/>
              </w:rPr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spacing w:before="0" w:after="0"/>
              <w:ind w:firstLine="426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УТВЕРЖДЕН</w:t>
            </w:r>
          </w:p>
          <w:p>
            <w:pPr>
              <w:pStyle w:val="ConsPlusNormal"/>
              <w:widowControl w:val="false"/>
              <w:spacing w:before="0" w:after="0"/>
              <w:ind w:firstLine="42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постановлением Администрации муниципального образования «Рославльский район» Смоленской области</w:t>
            </w:r>
          </w:p>
          <w:p>
            <w:pPr>
              <w:pStyle w:val="ConsPlusNormal"/>
              <w:widowControl w:val="false"/>
              <w:spacing w:before="0" w:after="0"/>
              <w:ind w:firstLine="42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 xml:space="preserve">от  </w:t>
            </w: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04.05.2022 № 530</w:t>
            </w:r>
          </w:p>
          <w:p>
            <w:pPr>
              <w:pStyle w:val="ConsPlusNormal"/>
              <w:widowControl w:val="false"/>
              <w:spacing w:before="0" w:after="0"/>
              <w:ind w:firstLine="42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8"/>
                <w:lang w:val="ru-RU" w:bidi="ar-SA"/>
              </w:rPr>
            </w:r>
          </w:p>
          <w:p>
            <w:pPr>
              <w:pStyle w:val="ConsPlusNormal"/>
              <w:widowControl w:val="false"/>
              <w:numPr>
                <w:ilvl w:val="0"/>
                <w:numId w:val="0"/>
              </w:numPr>
              <w:spacing w:before="0" w:after="0"/>
              <w:ind w:firstLine="426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8"/>
                <w:lang w:val="ru-RU" w:bidi="ar-SA"/>
              </w:rPr>
            </w:r>
          </w:p>
        </w:tc>
      </w:tr>
    </w:tbl>
    <w:p>
      <w:pPr>
        <w:pStyle w:val="ConsPlusNormal"/>
        <w:numPr>
          <w:ilvl w:val="0"/>
          <w:numId w:val="0"/>
        </w:numPr>
        <w:ind w:firstLine="426"/>
        <w:jc w:val="center"/>
        <w:outlineLvl w:val="0"/>
        <w:rPr>
          <w:rFonts w:ascii="Times New Roman" w:hAnsi="Times New Roman" w:cs="Times New Roman"/>
          <w:szCs w:val="28"/>
        </w:rPr>
      </w:pPr>
      <w:r>
        <w:rPr>
          <w:rFonts w:cs="Times New Roman" w:ascii="Times New Roman" w:hAnsi="Times New Roman"/>
          <w:szCs w:val="28"/>
        </w:rPr>
        <w:t xml:space="preserve">                                                                     </w:t>
      </w:r>
    </w:p>
    <w:p>
      <w:pPr>
        <w:pStyle w:val="ConsPlusTitle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9"/>
      <w:bookmarkEnd w:id="0"/>
      <w:r>
        <w:rPr>
          <w:rFonts w:cs="Times New Roman" w:ascii="Times New Roman" w:hAnsi="Times New Roman"/>
          <w:sz w:val="28"/>
          <w:szCs w:val="28"/>
        </w:rPr>
        <w:t>Порядок</w:t>
      </w:r>
    </w:p>
    <w:p>
      <w:pPr>
        <w:pStyle w:val="ConsPlusTitle"/>
        <w:ind w:firstLine="426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>создания, хранения, использования и восполнения резерва материальных ресурсов для ликвидации чрезвычайных ситуаций  на территории муниципального образования «Рославльский район» Смоленской области</w:t>
      </w:r>
    </w:p>
    <w:p>
      <w:pPr>
        <w:pStyle w:val="ConsPlusNormal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3"/>
        </w:rPr>
        <w:t xml:space="preserve">Настоящий Порядок разработан в соответствии с Федеральным законом от 21 декабря 1994 г. № 68-ФЗ «О защите населения и территорий от чрезвычайных ситуаций природного и техногенного характера» и определяет основные принципы создания, </w:t>
      </w:r>
      <w:r>
        <w:rPr>
          <w:rFonts w:cs="Times New Roman" w:ascii="Times New Roman" w:hAnsi="Times New Roman"/>
          <w:sz w:val="27"/>
          <w:szCs w:val="27"/>
        </w:rPr>
        <w:t>хранения, использования и восполнения резерва материальных ресурсов для ликвидации чрезвычайных ситуаций природного и техногенного характера на территории муниципального образования «Рославльский район» Смоленской области (далее – Резерв).</w:t>
      </w:r>
    </w:p>
    <w:p>
      <w:pPr>
        <w:pStyle w:val="ConsPlusNormal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Резерв создается заблаговременно в целях экстренного привлечения необходимых средств для ликвидации чрезвычайных ситуаций, в том числе для организации первоочередного жизнеобеспечения населения, развертывания и содержания пунктов временного размещения и питания пострадавшего населения, оказания им помощи, обеспечения аварийно-спасательных и аварийно-восстановительных работ в случае возникновений чрезвычайных ситуаций природного и техногенного характера (далее также – чрезвычайные ситуации), оснащения аварийно-спасатиельных формирований (служб) (в том числе нештатных) при проведении аварийно-спасательных и других неотложных работ, а также при  ликвидации угрозы и последствий чрезвычайных ситуаций.</w:t>
      </w:r>
    </w:p>
    <w:p>
      <w:pPr>
        <w:pStyle w:val="ConsPlusNormal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Резерв включает продовольствие, вещевое имущество, предметы первой необходимости, строительные материалы, лекарственные препараты и медицинские изделия, нефтепродукты и другие материальные ресурсы.</w:t>
      </w:r>
    </w:p>
    <w:p>
      <w:pPr>
        <w:pStyle w:val="ConsPlusNormal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Номенклатура и объемы резервов материальных ресурсов Резерва утверждаются постановлением Администрацией муниципального образования «Рославльский район» Смоленской области и устанавливаются исходя из прогнозируемых видов и масштабов чрезвычайных ситуаций, предполагаемого объема работ по их ликвидации, а также максимально возможного использования имеющихся сил и средств для ликвидации чрезвычайных ситуаций.</w:t>
      </w:r>
    </w:p>
    <w:p>
      <w:pPr>
        <w:pStyle w:val="ConsPlusNormal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Создание, хранение и восполнение Резерва осуществляются за счет средств местного бюджета, а также за счет внебюджетных источников.</w:t>
      </w:r>
    </w:p>
    <w:p>
      <w:pPr>
        <w:pStyle w:val="ConsPlusNormal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Объем финансовых средств, необходимых для приобретения материальных ресурсов Резерва, определяется при формировании местного бюджета на очередной финансовый год и плановый период с учетом возможного изменения рыночных цен на материальные ресурсы, а также расходов, связанных с формированием, размещением, хранением и восполнением Резерва.</w:t>
      </w:r>
    </w:p>
    <w:p>
      <w:pPr>
        <w:pStyle w:val="ConsPlusNormal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7"/>
      <w:bookmarkEnd w:id="1"/>
      <w:r>
        <w:rPr>
          <w:rFonts w:cs="Times New Roman" w:ascii="Times New Roman" w:hAnsi="Times New Roman"/>
          <w:sz w:val="28"/>
          <w:szCs w:val="28"/>
        </w:rPr>
        <w:t xml:space="preserve">Бюджетная заявка для создания Резерва на планируемый год представляется структурными подразделениями Администрации муниципального образования «Рославльский район» Смоленской области на которые возложены функции по его созданию, размещению, хранению и восполнению (далее – структурные подразделения Администрации), в Финансовое управление Администрации муниципального образования «Рославльский район» Смоленской области в срок до 1 июня текущего года. </w:t>
      </w:r>
    </w:p>
    <w:p>
      <w:pPr>
        <w:pStyle w:val="ConsPlusNormal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Функции по созданию, размещению, хранению и восполнению резерва возлагаются:</w:t>
      </w:r>
    </w:p>
    <w:p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в части продовольствия, вещевого имущества и товаров первой необходимости - на Комитет по торговле, услугам, развитию малого предпринимательства Администрации муниципального образования «Рославльский район» Смоленской области;</w:t>
      </w:r>
    </w:p>
    <w:p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в части строительных материалов – на Комитет по строительству и архитектуре Администрации муниципального образования «Рославльский район» Смоленской области;</w:t>
      </w:r>
    </w:p>
    <w:p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в части нефтепродуктов, медицинского имущества и медикаментов – на Комитет жилищно-коммунального хозяйства, энергетики, дорог и транспорта Администрации муниципального образования «Рославльский район» Смоленской области.</w:t>
      </w:r>
    </w:p>
    <w:p>
      <w:pPr>
        <w:pStyle w:val="ConsPlusNormal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Структурные подразделения Администрации, на которые возложены функции по созданию Резерва:</w:t>
      </w:r>
    </w:p>
    <w:p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разрабатывают предложения по номенклатуре и объемам материальных ресурсов в Резерве;</w:t>
      </w:r>
    </w:p>
    <w:p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представляют на очередной год бюджетные заявки для закупки материальных ресурсов в Резерв;</w:t>
      </w:r>
    </w:p>
    <w:p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определяют размеры расходов по хранению и содержанию материальных ресурсов в Резерве;</w:t>
      </w:r>
    </w:p>
    <w:p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определяют места хранения материальных ресурсов Резерва, отвечающие требованиям по условиям хранения и обеспечивающие возможность доставки в зоны чрезвычайных ситуаций;</w:t>
      </w:r>
    </w:p>
    <w:p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заключают в объеме выделенных ассигнований контракты на поставку материальных ресурсов в Резерв, а также на ответственное хранение и содержание Резерва;</w:t>
      </w:r>
    </w:p>
    <w:p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организуют хранение, освежение, замену, обслуживание и выпуск материальных ресурсов, находящихся в Резерве;</w:t>
      </w:r>
    </w:p>
    <w:p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организуют доставку материальных ресурсов Резерва в районы чрезвычайных ситуаций;</w:t>
      </w:r>
    </w:p>
    <w:p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ведут учет и представляют отчетность по операциям с материальными ресурсами Резерва;</w:t>
      </w:r>
    </w:p>
    <w:p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обеспечивают поддержание Резерва в постоянной готовности к использованию;</w:t>
      </w:r>
    </w:p>
    <w:p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осуществляют контроль за наличием, качественным состоянием, соблюдением условий хранения и выполнением мероприятий по содержанию материальных ресурсов, находящихся на хранении в Резерве;</w:t>
      </w:r>
    </w:p>
    <w:p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подготавливают проекты правовых актов по вопросам закладки, хранения, учета, обслуживания, освежения, замены, реализации, списания и выдачи материальных ресурсов Резерва.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90" w:leader="none"/>
        </w:tabs>
        <w:spacing w:lineRule="auto" w:line="240" w:before="0" w:after="0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</w:rPr>
        <w:t>Общее руководство по созданию, хранению, использованию Резерва осуществляет муниципальное бюджетное учреждение «Управление по делам гражданской обороны и чрезвычайным ситуациям муниципального образования «Рославльский район» Смоленской области».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90" w:leader="none"/>
        </w:tabs>
        <w:spacing w:lineRule="auto" w:line="240" w:before="0" w:after="0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Методическое руководство и обеспечение создания, хранения, использования и восполнения Резерва осуществляет </w:t>
      </w:r>
      <w:bookmarkStart w:id="2" w:name="P84"/>
      <w:bookmarkEnd w:id="2"/>
      <w:r>
        <w:rPr>
          <w:rFonts w:cs="Times New Roman" w:ascii="Times New Roman" w:hAnsi="Times New Roman"/>
          <w:sz w:val="28"/>
          <w:szCs w:val="28"/>
        </w:rPr>
        <w:t>Главное управление МЧС России по Смоленской области.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90" w:leader="none"/>
        </w:tabs>
        <w:spacing w:lineRule="auto" w:line="240" w:before="0" w:after="0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Материальные ресурсы, входящие в состав Резерва, независимо от места их размещения, являются собственностью юридического лица, на чьи средства они созданы (приобретены).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90" w:leader="none"/>
        </w:tabs>
        <w:spacing w:lineRule="auto" w:line="240" w:before="0" w:after="0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Закупка материальных ресурсов в Резерв осуществляется в соответствии с Федеральным </w:t>
      </w:r>
      <w:hyperlink r:id="rId2">
        <w:r>
          <w:rPr>
            <w:rFonts w:cs="Times New Roman" w:ascii="Times New Roman" w:hAnsi="Times New Roman"/>
            <w:sz w:val="28"/>
            <w:szCs w:val="28"/>
          </w:rPr>
          <w:t>законом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от 5 апреля 2013 г. № 44-ФЗ «О контрактной системе в сфере закупок товаров, работ, услуг для обеспечения государственных и муниципальных нужд».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90" w:leader="none"/>
        </w:tabs>
        <w:spacing w:lineRule="auto" w:line="240" w:before="0" w:after="0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Хранение материальных ресурсов Резерва организуется как на объектах, специально предназначенных для их хранения и обслуживания, так и в соответствии с заключенными договорами на базах и складах промышленных, транспортных, сельскохозяйственных, снабженческо-сбытовых, торгово-посреднических и иных организаций, независимо от формы собственности, где гарантирована их безусловная сохранность и откуда возможна их оперативная доставка в зоны чрезвычайных ситуаций.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90" w:leader="none"/>
        </w:tabs>
        <w:spacing w:lineRule="auto" w:line="240" w:before="0" w:after="0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Структурные подразделения Администрации, на которые возложены функции по созданию Резерва и  заключившие </w:t>
      </w:r>
      <w:r>
        <w:rPr>
          <w:rFonts w:cs="Times New Roman" w:ascii="Times New Roman" w:hAnsi="Times New Roman"/>
          <w:sz w:val="28"/>
          <w:szCs w:val="28"/>
        </w:rPr>
        <w:t xml:space="preserve">договоры, предусмотренные пунктом </w:t>
      </w:r>
      <w:hyperlink w:anchor="P84">
        <w:r>
          <w:rPr>
            <w:rFonts w:cs="Times New Roman" w:ascii="Times New Roman" w:hAnsi="Times New Roman"/>
            <w:sz w:val="28"/>
            <w:szCs w:val="28"/>
          </w:rPr>
          <w:t>14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настоящего Порядка, осуществляют контроль за количеством, качеством и условиями хранения материальных ресурсов и устанавливают порядок их своевременной выдачи.</w:t>
      </w:r>
    </w:p>
    <w:p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Возмещение затрат организациям, осуществляющим на договорной основе ответственное хранение Резерва, производится за счет средств местного бюджета.</w:t>
      </w:r>
    </w:p>
    <w:p>
      <w:pPr>
        <w:pStyle w:val="ConsPlusNormal"/>
        <w:numPr>
          <w:ilvl w:val="0"/>
          <w:numId w:val="1"/>
        </w:numPr>
        <w:tabs>
          <w:tab w:val="clear" w:pos="708"/>
          <w:tab w:val="left" w:pos="993" w:leader="none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en-US"/>
        </w:rPr>
        <w:t xml:space="preserve">Выпуск материальных ресурсов из Резерва осуществляется по решению </w:t>
      </w:r>
      <w:r>
        <w:rPr>
          <w:rFonts w:cs="Times New Roman" w:ascii="Times New Roman" w:hAnsi="Times New Roman"/>
          <w:sz w:val="28"/>
          <w:szCs w:val="28"/>
        </w:rPr>
        <w:t xml:space="preserve">Главы </w:t>
      </w:r>
      <w:r>
        <w:rPr>
          <w:rFonts w:cs="Times New Roman" w:ascii="Times New Roman" w:hAnsi="Times New Roman"/>
          <w:sz w:val="28"/>
        </w:rPr>
        <w:t xml:space="preserve">муниципального образования «Рославльский район» </w:t>
      </w:r>
      <w:r>
        <w:rPr>
          <w:rFonts w:cs="Times New Roman" w:ascii="Times New Roman" w:hAnsi="Times New Roman"/>
          <w:sz w:val="28"/>
          <w:szCs w:val="28"/>
        </w:rPr>
        <w:t>Смоленской области или лица, его замещающего, на основании распоряжения Администрации муниципального образования «Рославльский район» Смоленской области. Решения готовятся на основании обращений организаций.</w:t>
      </w:r>
    </w:p>
    <w:p>
      <w:pPr>
        <w:pStyle w:val="ConsPlusNormal"/>
        <w:numPr>
          <w:ilvl w:val="0"/>
          <w:numId w:val="1"/>
        </w:numPr>
        <w:tabs>
          <w:tab w:val="clear" w:pos="708"/>
          <w:tab w:val="left" w:pos="993" w:leader="none"/>
        </w:tabs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Использование Резерва осуществляется на безвозмездной или возмездной основе.</w:t>
      </w:r>
    </w:p>
    <w:p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случае возникновения на территории </w:t>
      </w:r>
      <w:r>
        <w:rPr>
          <w:rFonts w:cs="Times New Roman" w:ascii="Times New Roman" w:hAnsi="Times New Roman"/>
          <w:sz w:val="28"/>
        </w:rPr>
        <w:t xml:space="preserve">муниципального образования «Рославльский район» </w:t>
      </w:r>
      <w:r>
        <w:rPr>
          <w:rFonts w:cs="Times New Roman" w:ascii="Times New Roman" w:hAnsi="Times New Roman"/>
          <w:sz w:val="28"/>
          <w:szCs w:val="28"/>
        </w:rPr>
        <w:t>Смоленской области чрезвычайной ситуации техногенного характера расходы по выпуску материальных ресурсов из Резерва возмещаются за счет средств и имущества хозяйствующего субъекта, виновного в возникновении чрезвычайной ситуации.</w:t>
      </w:r>
    </w:p>
    <w:p>
      <w:pPr>
        <w:pStyle w:val="ConsPlusNormal"/>
        <w:numPr>
          <w:ilvl w:val="0"/>
          <w:numId w:val="1"/>
        </w:numPr>
        <w:tabs>
          <w:tab w:val="clear" w:pos="708"/>
          <w:tab w:val="left" w:pos="993" w:leader="none"/>
        </w:tabs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Перевозка материальных ресурсов, входящих в состав Резерва, в целях ликвидации чрезвычайных ситуаций осуществляется транспортными организациями на договорной основе с Администрацией муниципального образования «Рославльский район» Смоленской области</w:t>
      </w:r>
    </w:p>
    <w:p>
      <w:pPr>
        <w:pStyle w:val="ConsPlusNormal"/>
        <w:numPr>
          <w:ilvl w:val="0"/>
          <w:numId w:val="1"/>
        </w:numPr>
        <w:tabs>
          <w:tab w:val="clear" w:pos="708"/>
          <w:tab w:val="left" w:pos="993" w:leader="none"/>
        </w:tabs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Организации, обратившиеся за помощью и получившие материальные ресурсы из Резерва, организуют прием, хранение и целевое использование доставленных в зону чрезвычайной ситуации материальных ресурсов.</w:t>
      </w:r>
    </w:p>
    <w:p>
      <w:pPr>
        <w:pStyle w:val="ConsPlusNormal"/>
        <w:numPr>
          <w:ilvl w:val="0"/>
          <w:numId w:val="1"/>
        </w:numPr>
        <w:tabs>
          <w:tab w:val="clear" w:pos="708"/>
          <w:tab w:val="left" w:pos="426" w:leader="none"/>
          <w:tab w:val="left" w:pos="993" w:leader="none"/>
        </w:tabs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Отчет о целевом использовании выделенных из Резерва материальных ресурсов готовят организации, которым они выделялись. Документы, подтверждающие целевое использование материальных ресурсов, представляются в Администрацию муниципального образования «Рославльский район» Смоленской области  в 2-х месячный срок. </w:t>
      </w:r>
    </w:p>
    <w:p>
      <w:pPr>
        <w:pStyle w:val="ConsPlusNormal"/>
        <w:numPr>
          <w:ilvl w:val="0"/>
          <w:numId w:val="1"/>
        </w:numPr>
        <w:tabs>
          <w:tab w:val="clear" w:pos="708"/>
          <w:tab w:val="left" w:pos="426" w:leader="none"/>
          <w:tab w:val="left" w:pos="993" w:leader="none"/>
        </w:tabs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Для ликвидации чрезвычайных ситуаций и обеспечения жизнедеятельности пострадавшего населения Администрация муниципального образования «Рославльский район» Смоленской области может использовать находящиеся на его территории объектовые резервы материальных ресурсов по согласованию с создавшими их организациями.</w:t>
      </w:r>
    </w:p>
    <w:p>
      <w:pPr>
        <w:pStyle w:val="ConsPlusNormal"/>
        <w:numPr>
          <w:ilvl w:val="0"/>
          <w:numId w:val="1"/>
        </w:numPr>
        <w:tabs>
          <w:tab w:val="clear" w:pos="708"/>
          <w:tab w:val="left" w:pos="426" w:leader="none"/>
          <w:tab w:val="left" w:pos="993" w:leader="none"/>
        </w:tabs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Восполнение материальных ресурсов Резерва, израсходованных при ликвидации чрезвычайных ситуаций, осуществляется за счет средств, указанных в распоряжении Администрации муниципального образования «Рославльский район» Смоленской области </w:t>
      </w:r>
      <w:bookmarkStart w:id="3" w:name="_GoBack"/>
      <w:bookmarkEnd w:id="3"/>
      <w:r>
        <w:rPr>
          <w:rFonts w:cs="Times New Roman" w:ascii="Times New Roman" w:hAnsi="Times New Roman"/>
          <w:sz w:val="28"/>
          <w:szCs w:val="28"/>
        </w:rPr>
        <w:t>о выделении ресурсов из Резерва.</w:t>
      </w:r>
    </w:p>
    <w:p>
      <w:pPr>
        <w:pStyle w:val="ConsPlusNormal"/>
        <w:numPr>
          <w:ilvl w:val="0"/>
          <w:numId w:val="1"/>
        </w:numPr>
        <w:tabs>
          <w:tab w:val="clear" w:pos="708"/>
          <w:tab w:val="left" w:pos="426" w:leader="none"/>
          <w:tab w:val="left" w:pos="993" w:leader="none"/>
        </w:tabs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 операциям с материальными ресурсами Резерва организации несут ответственность в порядке, установленном законодательством Российской Федерации и договорами.</w:t>
      </w:r>
    </w:p>
    <w:sectPr>
      <w:type w:val="nextPage"/>
      <w:pgSz w:w="11906" w:h="16838"/>
      <w:pgMar w:left="1418" w:right="848" w:gutter="0" w:header="0" w:top="1134" w:footer="0" w:bottom="1134"/>
      <w:pgNumType w:fmt="decimal"/>
      <w:formProt w:val="false"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915" w:hanging="375"/>
      </w:pPr>
      <w:rPr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f654b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786418"/>
    <w:rPr>
      <w:rFonts w:ascii="Tahoma" w:hAnsi="Tahoma" w:cs="Tahoma"/>
      <w:sz w:val="16"/>
      <w:szCs w:val="16"/>
    </w:rPr>
  </w:style>
  <w:style w:type="character" w:styleId="Style15">
    <w:name w:val="Интернет-ссылка"/>
    <w:rPr>
      <w:color w:val="000080"/>
      <w:u w:val="single"/>
      <w:lang w:val="zxx" w:eastAsia="zxx" w:bidi="zxx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" w:customStyle="1">
    <w:name w:val="ConsPlusNormal"/>
    <w:qFormat/>
    <w:rsid w:val="006f2f11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eastAsia="ru-RU" w:val="ru-RU" w:bidi="ar-SA"/>
    </w:rPr>
  </w:style>
  <w:style w:type="paragraph" w:styleId="ConsPlusNonformat" w:customStyle="1">
    <w:name w:val="ConsPlusNonformat"/>
    <w:qFormat/>
    <w:rsid w:val="006f2f11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ConsPlusTitle" w:customStyle="1">
    <w:name w:val="ConsPlusTitle"/>
    <w:qFormat/>
    <w:rsid w:val="006f2f11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2"/>
      <w:szCs w:val="20"/>
      <w:lang w:eastAsia="ru-RU" w:val="ru-RU" w:bidi="ar-SA"/>
    </w:rPr>
  </w:style>
  <w:style w:type="paragraph" w:styleId="ConsPlusCell" w:customStyle="1">
    <w:name w:val="ConsPlusCell"/>
    <w:qFormat/>
    <w:rsid w:val="006f2f11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ConsPlusDocList" w:customStyle="1">
    <w:name w:val="ConsPlusDocList"/>
    <w:qFormat/>
    <w:rsid w:val="006f2f11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ConsPlusTitlePage" w:customStyle="1">
    <w:name w:val="ConsPlusTitlePage"/>
    <w:qFormat/>
    <w:rsid w:val="006f2f11"/>
    <w:pPr>
      <w:widowControl w:val="false"/>
      <w:bidi w:val="0"/>
      <w:spacing w:lineRule="auto" w:line="240" w:before="0" w:after="0"/>
      <w:jc w:val="left"/>
    </w:pPr>
    <w:rPr>
      <w:rFonts w:ascii="Tahoma" w:hAnsi="Tahoma" w:eastAsia="Times New Roman" w:cs="Tahoma"/>
      <w:color w:val="auto"/>
      <w:kern w:val="0"/>
      <w:sz w:val="20"/>
      <w:szCs w:val="20"/>
      <w:lang w:eastAsia="ru-RU" w:val="ru-RU" w:bidi="ar-SA"/>
    </w:rPr>
  </w:style>
  <w:style w:type="paragraph" w:styleId="ConsPlusJurTerm" w:customStyle="1">
    <w:name w:val="ConsPlusJurTerm"/>
    <w:qFormat/>
    <w:rsid w:val="006f2f11"/>
    <w:pPr>
      <w:widowControl w:val="false"/>
      <w:bidi w:val="0"/>
      <w:spacing w:lineRule="auto" w:line="240" w:before="0" w:after="0"/>
      <w:jc w:val="left"/>
    </w:pPr>
    <w:rPr>
      <w:rFonts w:ascii="Tahoma" w:hAnsi="Tahoma" w:eastAsia="Times New Roman" w:cs="Tahoma"/>
      <w:color w:val="auto"/>
      <w:kern w:val="0"/>
      <w:sz w:val="26"/>
      <w:szCs w:val="20"/>
      <w:lang w:eastAsia="ru-RU" w:val="ru-RU" w:bidi="ar-SA"/>
    </w:rPr>
  </w:style>
  <w:style w:type="paragraph" w:styleId="ConsPlusTextList" w:customStyle="1">
    <w:name w:val="ConsPlusTextList"/>
    <w:qFormat/>
    <w:rsid w:val="006f2f11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paragraph" w:styleId="Sourcetag" w:customStyle="1">
    <w:name w:val="source__tag"/>
    <w:basedOn w:val="Normal"/>
    <w:qFormat/>
    <w:rsid w:val="004f46df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b67f73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5"/>
    <w:uiPriority w:val="99"/>
    <w:semiHidden/>
    <w:unhideWhenUsed/>
    <w:qFormat/>
    <w:rsid w:val="0078641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62397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C5F4E2340F6AC38E553D50BDDBBE4DAA0A9632756E25369EF6CBEE4B80dCpEI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Application>LibreOffice/7.2.4.1$Windows_X86_64 LibreOffice_project/27d75539669ac387bb498e35313b970b7fe9c4f9</Application>
  <AppVersion>15.0000</AppVersion>
  <Pages>4</Pages>
  <Words>1049</Words>
  <Characters>8094</Characters>
  <CharactersWithSpaces>9205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2022-04-27T11:30:00Z</dcterms:created>
  <dc:creator>Кушковый Олег Борисович</dc:creator>
  <dc:description/>
  <dc:language>ru-RU</dc:language>
  <cp:lastModifiedBy/>
  <cp:lastPrinted>2022-05-05T13:24:23Z</cp:lastPrinted>
  <dcterms:modified xsi:type="dcterms:W3CDTF">2022-05-05T13:24:33Z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