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</w:rPr>
      </w:pPr>
      <w:r>
        <w:rPr/>
        <w:drawing>
          <wp:inline distT="0" distB="0" distL="0" distR="0">
            <wp:extent cx="457200" cy="5619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</w:rPr>
      </w:pPr>
      <w:r>
        <w:rPr>
          <w:rFonts w:cs="Times New Roman" w:ascii="Times New Roman" w:hAnsi="Times New Roman"/>
          <w:b/>
          <w:sz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А Д М И Н И С Т Р А Ц И 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</w:rPr>
      </w:pPr>
      <w:r>
        <w:rPr>
          <w:rFonts w:cs="Times New Roman" w:ascii="Times New Roman" w:hAnsi="Times New Roman"/>
          <w:b/>
          <w:sz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«РОСЛАВЛЬСКИЙ РАЙОН»  СМОЛЕНСКОЙ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60"/>
          <w:sz w:val="28"/>
          <w:szCs w:val="28"/>
        </w:rPr>
      </w:pPr>
      <w:r>
        <w:rPr>
          <w:rFonts w:cs="Times New Roman" w:ascii="Times New Roman" w:hAnsi="Times New Roman"/>
          <w:b/>
          <w:spacing w:val="6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cs="Times New Roman" w:ascii="Times New Roman" w:hAnsi="Times New Roman"/>
          <w:spacing w:val="6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>19.04.2023 № 541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5708" w:hang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 внесении изменений в постановление Администрации муниципального образования «Рославльский район» Смоленской области от 20.10.2022 № 1483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5708" w:hang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500" w:leader="none"/>
          <w:tab w:val="left" w:pos="4860" w:leader="none"/>
        </w:tabs>
        <w:spacing w:lineRule="auto" w:line="240" w:before="0" w:after="0"/>
        <w:ind w:right="570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Указа Губернатора Смоленской области   от 19.10.2022 № 103 «О дополнительных мерах социальной поддержки семей граждан Российской Федерации, призванных на  военную службу по мобилизации в Вооруженные Силы Российской Федерации, семей  граждан Российской Федерации, пребывающих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семей граждан Российской 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участие  в специальной военной операции, семей граждан Российской Федерации, принимавших участие и погибших (умерших) в ходе  специальной военной  операции»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муниципального образования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«Рославльский район» Смоленской области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 о с т а н о в л я е т: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в постановление Администрации муниципального образования «Рославльский район» Смоленской области от 20.10.2022 № 1483 «О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Федерации, семей  граждан Российской Федерации, пребывающих в период проведения специальной военной операции в добровольческих формированиях, содействующих выполнению задач, возложенных  на вооруженные силы Российской Федерации,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участие в специальной военной операции» (в редакции постановлений Администрации «Рославльский район» Смоленской области от 23.03.2023 № 392, от 28.03.2023 № 415, от 11.04.2023 № 477) следующие изменения: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заголовок изложить  в следующей редакции: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Федерации, семей граждан Российской Федерации, пребывающих в период проведения специальной военной операции в добровольческих формированиях, содействующих выполнению задач, возложенных  на вооруженные силы Российской Федерации, семей граждан Российской Федерации, поступивших на военную службу по контракту в вооруженные силы Российской Федерации, войска  национальной гвардии Российской Федерации и принимающих участие в специальной военной операции, семей граждан Российской Федерации, принимавших участие и погибших (умерших) в ходе специальной военной операции»;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преамбулу  изложить  в следующей редакции: 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«На основании Указа Губернатора Смоленской области   от 19.10.2022 № 103 «О дополнительных мерах социальной поддержки семей граждан Российской Федерации, призванных на  военную службу по мобилизации в Вооруженные Силы Российской Федерации, семей  граждан Российской Федерации, пребывающих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семей граждан Российской 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участие  в специальной военной операции, семей граждан Российской Федерации, принимавших участие и погибших (умерших) в ходе  специальной военной  операции»; 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абзац первый пункта 1 изложить  в следующей редакции: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«1. Установить, что семьям граждан Российской Федерации, призванных в Смоленской области на военную службу по мобилизации в Вооруженные 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(далее – мобилизованные граждане), семьям граждан Российской Федерации, пребывающих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 на Вооруженные Силы Российской Федерации  (далее – добровольцы),  семьям граждан  Российской Федерации,  поступивших на военную службу по контракту в Вооруженные Силы Российской Федерации, войска национальной гвардии Российской Федерации и принимающих участие в специальной военной операции на территориях  Украины, Донецкой Народной  Республики, Луганской Народной Республики,  Херсонской и Запорожской областей (далее – граждане, заключившие контракт), семьям мобилизованных граждан, добровольцев, граждан, заключивших контракт, погибших (умерших) в ходе  специальной военной операции на   территориях  Украины, Донецкой Народной  Республики, Луганской Народной Республики,  Херсонской и Запорожской областей предоставляются следующие дополнительные меры социальной поддержки:»;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пункт 4 изложить в  следующей редакции: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«4. Определить, что  предоставление дополнительных  мер социальной поддержки, предусмотренных  пунктом 1 настоящего постановления, осуществляется: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семье мобилизованного гражданина – в период прохождения мобилизованным гражданином  военной службы по мобилизации;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семье добровольца – в период пребывания в добровольческом формировании, содействующем выполнению задач, возложенных на Вооруженные  Силы Российской Федерации;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семье гражданина, заключившего контракт, - в период  участия  гражданина, заключившего контракт, в специальной  военной операции.».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Настоящее постановление подлежит размещению на официальном сайте Администрации муниципального образования «Рославльский район» Смоленской области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Контроль  исполнения  настоящего  постановления возложить на  заместителя Главы муниципального образования «Рославльский район» Смоленской области Филипченко С.В.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муниципального образования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«Рославльский район» Смоленской области                                               В.В.Ильин</w:t>
      </w:r>
    </w:p>
    <w:p>
      <w:pPr>
        <w:pStyle w:val="Style32"/>
        <w:numPr>
          <w:ilvl w:val="0"/>
          <w:numId w:val="0"/>
        </w:numPr>
        <w:spacing w:lineRule="auto" w:line="240"/>
        <w:ind w:left="567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numPr>
          <w:ilvl w:val="0"/>
          <w:numId w:val="0"/>
        </w:numPr>
        <w:spacing w:lineRule="auto" w:line="240"/>
        <w:ind w:left="567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numPr>
          <w:ilvl w:val="0"/>
          <w:numId w:val="0"/>
        </w:numPr>
        <w:spacing w:lineRule="auto" w:line="240"/>
        <w:ind w:left="567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numPr>
          <w:ilvl w:val="0"/>
          <w:numId w:val="0"/>
        </w:numPr>
        <w:spacing w:lineRule="auto" w:line="240"/>
        <w:ind w:left="567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numPr>
          <w:ilvl w:val="0"/>
          <w:numId w:val="0"/>
        </w:numPr>
        <w:spacing w:lineRule="auto" w:line="240"/>
        <w:ind w:left="5670" w:hanging="0"/>
        <w:jc w:val="center"/>
        <w:rPr>
          <w:sz w:val="28"/>
          <w:szCs w:val="28"/>
        </w:rPr>
      </w:pPr>
      <w:r>
        <w:rPr/>
      </w:r>
      <w:bookmarkStart w:id="0" w:name="_GoBack"/>
      <w:bookmarkStart w:id="1" w:name="_GoBack"/>
      <w:bookmarkEnd w:id="1"/>
    </w:p>
    <w:sectPr>
      <w:footerReference w:type="default" r:id="rId3"/>
      <w:type w:val="nextPage"/>
      <w:pgSz w:w="11906" w:h="16838"/>
      <w:pgMar w:left="1134" w:right="567" w:gutter="0" w:header="0" w:top="1134" w:footer="709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rPr>
        <w:rStyle w:val="Pagenumber"/>
      </w:rPr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  <w:rPr>
        <w:sz w:val="24"/>
        <w:i w:val="false"/>
        <w:b w:val="false"/>
        <w:szCs w:val="24"/>
        <w:rFonts w:ascii="Times New Roman" w:hAnsi="Times New Roman" w:cs="Times New Roman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70" w:hanging="170"/>
      </w:pPr>
    </w:lvl>
    <w:lvl w:ilvl="2">
      <w:start w:val="1"/>
      <w:numFmt w:val="bullet"/>
      <w:lvlText w:val=""/>
      <w:lvlJc w:val="left"/>
      <w:pPr>
        <w:tabs>
          <w:tab w:val="num" w:pos="0"/>
        </w:tabs>
        <w:ind w:left="794" w:hanging="11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List" w:qFormat="1"/>
    <w:lsdException w:name="List 2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525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760b27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760b27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next w:val="Normal"/>
    <w:link w:val="30"/>
    <w:uiPriority w:val="9"/>
    <w:unhideWhenUsed/>
    <w:qFormat/>
    <w:rsid w:val="00b55255"/>
    <w:pPr>
      <w:widowControl/>
      <w:bidi w:val="0"/>
      <w:spacing w:lineRule="auto" w:line="360" w:before="120" w:after="120"/>
      <w:jc w:val="center"/>
      <w:outlineLvl w:val="2"/>
    </w:pPr>
    <w:rPr>
      <w:rFonts w:ascii="Times New Roman" w:hAnsi="Times New Roman" w:eastAsia="Times New Roman" w:cs="Times New Roman"/>
      <w:b/>
      <w:color w:val="000000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b55255"/>
    <w:rPr>
      <w:rFonts w:ascii="Times New Roman" w:hAnsi="Times New Roman" w:eastAsia="Times New Roman" w:cs="Times New Roman"/>
      <w:b/>
      <w:color w:val="000000"/>
      <w:sz w:val="24"/>
      <w:szCs w:val="24"/>
      <w:lang w:eastAsia="ru-RU"/>
    </w:rPr>
  </w:style>
  <w:style w:type="character" w:styleId="Style11" w:customStyle="1">
    <w:name w:val="Подзаголовок Знак"/>
    <w:basedOn w:val="DefaultParagraphFont"/>
    <w:link w:val="a5"/>
    <w:uiPriority w:val="11"/>
    <w:qFormat/>
    <w:rsid w:val="00b55255"/>
    <w:rPr>
      <w:rFonts w:ascii="Times New Roman" w:hAnsi="Times New Roman" w:eastAsia="Times New Roman" w:cs="Times New Roman"/>
      <w:color w:val="000000"/>
      <w:sz w:val="24"/>
      <w:szCs w:val="28"/>
      <w:lang w:eastAsia="ru-RU"/>
    </w:rPr>
  </w:style>
  <w:style w:type="character" w:styleId="Appleconvertedspace" w:customStyle="1">
    <w:name w:val="apple-converted-space"/>
    <w:qFormat/>
    <w:rsid w:val="00b55255"/>
    <w:rPr/>
  </w:style>
  <w:style w:type="character" w:styleId="Style12" w:customStyle="1">
    <w:name w:val="текст таблицы Знак"/>
    <w:link w:val="a7"/>
    <w:qFormat/>
    <w:rsid w:val="00b5525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3" w:customStyle="1">
    <w:name w:val="Текст выноски Знак"/>
    <w:basedOn w:val="DefaultParagraphFont"/>
    <w:link w:val="a9"/>
    <w:uiPriority w:val="99"/>
    <w:semiHidden/>
    <w:qFormat/>
    <w:rsid w:val="00290ca2"/>
    <w:rPr>
      <w:rFonts w:ascii="Tahoma" w:hAnsi="Tahoma" w:cs="Tahoma"/>
      <w:sz w:val="16"/>
      <w:szCs w:val="16"/>
    </w:rPr>
  </w:style>
  <w:style w:type="character" w:styleId="Style14" w:customStyle="1">
    <w:name w:val="Пункт Знак"/>
    <w:link w:val="a"/>
    <w:qFormat/>
    <w:rsid w:val="00760b27"/>
    <w:rPr>
      <w:rFonts w:ascii="Times New Roman" w:hAnsi="Times New Roman" w:eastAsia="Times New Roman" w:cs="Times New Roman"/>
      <w:szCs w:val="24"/>
      <w:lang w:eastAsia="ru-RU"/>
    </w:rPr>
  </w:style>
  <w:style w:type="character" w:styleId="21" w:customStyle="1">
    <w:name w:val="Заголовок 2 Знак"/>
    <w:basedOn w:val="DefaultParagraphFont"/>
    <w:link w:val="20"/>
    <w:uiPriority w:val="9"/>
    <w:qFormat/>
    <w:rsid w:val="00760b27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760b27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5" w:customStyle="1">
    <w:name w:val="Основной текст Знак"/>
    <w:basedOn w:val="DefaultParagraphFont"/>
    <w:link w:val="ad"/>
    <w:semiHidden/>
    <w:qFormat/>
    <w:rsid w:val="000634b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Верхний колонтитул Знак"/>
    <w:basedOn w:val="DefaultParagraphFont"/>
    <w:link w:val="af"/>
    <w:uiPriority w:val="99"/>
    <w:qFormat/>
    <w:rsid w:val="00f94df9"/>
    <w:rPr/>
  </w:style>
  <w:style w:type="character" w:styleId="Style17" w:customStyle="1">
    <w:name w:val="Нижний колонтитул Знак"/>
    <w:basedOn w:val="DefaultParagraphFont"/>
    <w:link w:val="af1"/>
    <w:uiPriority w:val="99"/>
    <w:qFormat/>
    <w:rsid w:val="00f94df9"/>
    <w:rPr/>
  </w:style>
  <w:style w:type="character" w:styleId="Style18" w:customStyle="1">
    <w:name w:val="Название Знак"/>
    <w:basedOn w:val="DefaultParagraphFont"/>
    <w:link w:val="af3"/>
    <w:uiPriority w:val="10"/>
    <w:qFormat/>
    <w:rsid w:val="0022486d"/>
    <w:rPr>
      <w:rFonts w:ascii="Times New Roman" w:hAnsi="Times New Roman" w:eastAsia="Times New Roman" w:cs="Times New Roman"/>
      <w:b/>
      <w:color w:val="000000"/>
      <w:sz w:val="28"/>
      <w:szCs w:val="24"/>
      <w:lang w:eastAsia="ru-RU"/>
    </w:rPr>
  </w:style>
  <w:style w:type="character" w:styleId="Pagenumber">
    <w:name w:val="page number"/>
    <w:qFormat/>
    <w:rsid w:val="00ea48e4"/>
    <w:rPr/>
  </w:style>
  <w:style w:type="character" w:styleId="Style19" w:customStyle="1">
    <w:name w:val="Текст сноски Знак"/>
    <w:basedOn w:val="DefaultParagraphFont"/>
    <w:link w:val="af6"/>
    <w:uiPriority w:val="99"/>
    <w:qFormat/>
    <w:rsid w:val="00ea48e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0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sid w:val="00ea48e4"/>
    <w:rPr>
      <w:vertAlign w:val="superscript"/>
    </w:rPr>
  </w:style>
  <w:style w:type="character" w:styleId="Style21">
    <w:name w:val="Интернет-ссылка"/>
    <w:uiPriority w:val="99"/>
    <w:unhideWhenUsed/>
    <w:rsid w:val="00ea48e4"/>
    <w:rPr>
      <w:color w:val="0000FF"/>
      <w:u w:val="single"/>
    </w:rPr>
  </w:style>
  <w:style w:type="character" w:styleId="FontStyle34" w:customStyle="1">
    <w:name w:val="Font Style34"/>
    <w:qFormat/>
    <w:rsid w:val="00ea48e4"/>
    <w:rPr>
      <w:rFonts w:ascii="Times New Roman" w:hAnsi="Times New Roman" w:cs="Times New Roman"/>
      <w:sz w:val="26"/>
      <w:szCs w:val="26"/>
    </w:rPr>
  </w:style>
  <w:style w:type="character" w:styleId="Style22" w:customStyle="1">
    <w:name w:val="Без интервала Знак"/>
    <w:link w:val="afa"/>
    <w:uiPriority w:val="1"/>
    <w:qFormat/>
    <w:rsid w:val="001b2070"/>
    <w:rPr>
      <w:rFonts w:ascii="Calibri" w:hAnsi="Calibri" w:eastAsia="Times New Roman" w:cs="Times New Roman"/>
      <w:lang w:eastAsia="ru-RU"/>
    </w:rPr>
  </w:style>
  <w:style w:type="character" w:styleId="Style23" w:customStyle="1">
    <w:name w:val="Текст примечания Знак"/>
    <w:basedOn w:val="DefaultParagraphFont"/>
    <w:link w:val="afd"/>
    <w:uiPriority w:val="99"/>
    <w:semiHidden/>
    <w:qFormat/>
    <w:rsid w:val="004c646f"/>
    <w:rPr>
      <w:sz w:val="20"/>
      <w:szCs w:val="20"/>
    </w:rPr>
  </w:style>
  <w:style w:type="character" w:styleId="Style24" w:customStyle="1">
    <w:name w:val="Тема примечания Знак"/>
    <w:basedOn w:val="Style23"/>
    <w:link w:val="aff"/>
    <w:uiPriority w:val="99"/>
    <w:semiHidden/>
    <w:qFormat/>
    <w:rsid w:val="004c646f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Head1" w:customStyle="1">
    <w:name w:val="head1"/>
    <w:basedOn w:val="DefaultParagraphFont"/>
    <w:qFormat/>
    <w:rsid w:val="001007a9"/>
    <w:rPr/>
  </w:style>
  <w:style w:type="paragraph" w:styleId="Style25">
    <w:name w:val="Заголовок"/>
    <w:basedOn w:val="Normal"/>
    <w:next w:val="Style2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6">
    <w:name w:val="Body Text"/>
    <w:basedOn w:val="Normal"/>
    <w:link w:val="ae"/>
    <w:semiHidden/>
    <w:rsid w:val="000634b5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7">
    <w:name w:val="List"/>
    <w:uiPriority w:val="99"/>
    <w:unhideWhenUsed/>
    <w:qFormat/>
    <w:rsid w:val="00760b27"/>
    <w:pPr>
      <w:widowControl/>
      <w:numPr>
        <w:ilvl w:val="0"/>
        <w:numId w:val="1"/>
      </w:numPr>
      <w:bidi w:val="0"/>
      <w:spacing w:lineRule="auto" w:line="36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ru-RU" w:val="ru-RU" w:bidi="ar-SA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Title" w:customStyle="1">
    <w:name w:val="ConsPlusTitle"/>
    <w:uiPriority w:val="99"/>
    <w:qFormat/>
    <w:rsid w:val="00b55255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bCs/>
      <w:color w:val="auto"/>
      <w:kern w:val="0"/>
      <w:sz w:val="22"/>
      <w:szCs w:val="22"/>
      <w:lang w:eastAsia="ru-RU" w:val="ru-RU" w:bidi="ar-SA"/>
    </w:rPr>
  </w:style>
  <w:style w:type="paragraph" w:styleId="ConsPlusCell" w:customStyle="1">
    <w:name w:val="ConsPlusCell"/>
    <w:uiPriority w:val="99"/>
    <w:qFormat/>
    <w:rsid w:val="00b55255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Style30">
    <w:name w:val="Subtitle"/>
    <w:next w:val="Normal"/>
    <w:link w:val="a6"/>
    <w:uiPriority w:val="11"/>
    <w:qFormat/>
    <w:rsid w:val="00b55255"/>
    <w:pPr>
      <w:keepNext w:val="true"/>
      <w:pageBreakBefore/>
      <w:widowControl/>
      <w:bidi w:val="0"/>
      <w:spacing w:lineRule="auto" w:line="240" w:before="0" w:after="600"/>
      <w:jc w:val="right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8"/>
      <w:lang w:eastAsia="ru-RU" w:val="ru-RU" w:bidi="ar-SA"/>
    </w:rPr>
  </w:style>
  <w:style w:type="paragraph" w:styleId="Style31" w:customStyle="1">
    <w:name w:val="текст таблицы"/>
    <w:link w:val="a8"/>
    <w:qFormat/>
    <w:rsid w:val="00b5525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290ca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Title" w:customStyle="1">
    <w:name w:val="ConsTitle"/>
    <w:qFormat/>
    <w:rsid w:val="00290ca2"/>
    <w:pPr>
      <w:widowControl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Style32" w:customStyle="1">
    <w:name w:val="Пункт"/>
    <w:link w:val="ab"/>
    <w:qFormat/>
    <w:rsid w:val="00760b27"/>
    <w:pPr>
      <w:widowControl/>
      <w:numPr>
        <w:ilvl w:val="0"/>
        <w:numId w:val="1"/>
      </w:numPr>
      <w:bidi w:val="0"/>
      <w:spacing w:lineRule="auto" w:line="36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ru-RU" w:val="ru-RU" w:bidi="ar-SA"/>
    </w:rPr>
  </w:style>
  <w:style w:type="paragraph" w:styleId="22">
    <w:name w:val="List Bullet 3"/>
    <w:basedOn w:val="Style27"/>
    <w:uiPriority w:val="99"/>
    <w:unhideWhenUsed/>
    <w:qFormat/>
    <w:rsid w:val="00760b27"/>
    <w:pPr/>
    <w:rPr/>
  </w:style>
  <w:style w:type="paragraph" w:styleId="ListParagraph">
    <w:name w:val="List Paragraph"/>
    <w:basedOn w:val="Normal"/>
    <w:uiPriority w:val="34"/>
    <w:qFormat/>
    <w:rsid w:val="00760b27"/>
    <w:pPr>
      <w:spacing w:before="0" w:after="200"/>
      <w:ind w:left="720" w:hanging="0"/>
      <w:contextualSpacing/>
    </w:pPr>
    <w:rPr/>
  </w:style>
  <w:style w:type="paragraph" w:styleId="Style33">
    <w:name w:val="Колонтитул"/>
    <w:basedOn w:val="Normal"/>
    <w:qFormat/>
    <w:pPr/>
    <w:rPr/>
  </w:style>
  <w:style w:type="paragraph" w:styleId="Style34">
    <w:name w:val="Header"/>
    <w:basedOn w:val="Normal"/>
    <w:link w:val="af0"/>
    <w:uiPriority w:val="99"/>
    <w:unhideWhenUsed/>
    <w:rsid w:val="00f94df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5">
    <w:name w:val="Footer"/>
    <w:basedOn w:val="Normal"/>
    <w:link w:val="af2"/>
    <w:uiPriority w:val="99"/>
    <w:unhideWhenUsed/>
    <w:rsid w:val="00f94df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6">
    <w:name w:val="Title"/>
    <w:next w:val="Normal"/>
    <w:link w:val="af4"/>
    <w:uiPriority w:val="10"/>
    <w:qFormat/>
    <w:rsid w:val="0022486d"/>
    <w:pPr>
      <w:widowControl/>
      <w:bidi w:val="0"/>
      <w:spacing w:lineRule="auto" w:line="360" w:before="0" w:after="0"/>
      <w:jc w:val="center"/>
      <w:outlineLvl w:val="2"/>
    </w:pPr>
    <w:rPr>
      <w:rFonts w:ascii="Times New Roman" w:hAnsi="Times New Roman" w:eastAsia="Times New Roman" w:cs="Times New Roman"/>
      <w:b/>
      <w:color w:val="000000"/>
      <w:kern w:val="0"/>
      <w:sz w:val="28"/>
      <w:szCs w:val="24"/>
      <w:lang w:eastAsia="ru-RU" w:val="ru-RU" w:bidi="ar-SA"/>
    </w:rPr>
  </w:style>
  <w:style w:type="paragraph" w:styleId="ConsPlusNonformat" w:customStyle="1">
    <w:name w:val="ConsPlusNonformat"/>
    <w:qFormat/>
    <w:rsid w:val="00ea48e4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37">
    <w:name w:val="Footnote Text"/>
    <w:link w:val="af7"/>
    <w:uiPriority w:val="99"/>
    <w:unhideWhenUsed/>
    <w:qFormat/>
    <w:rsid w:val="00ea48e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NoSpacing">
    <w:name w:val="No Spacing"/>
    <w:link w:val="afb"/>
    <w:uiPriority w:val="1"/>
    <w:qFormat/>
    <w:rsid w:val="001b2070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1b20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nnotationtext">
    <w:name w:val="annotation text"/>
    <w:basedOn w:val="Normal"/>
    <w:link w:val="afe"/>
    <w:uiPriority w:val="99"/>
    <w:semiHidden/>
    <w:unhideWhenUsed/>
    <w:qFormat/>
    <w:rsid w:val="004c646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f0"/>
    <w:uiPriority w:val="99"/>
    <w:semiHidden/>
    <w:unhideWhenUsed/>
    <w:qFormat/>
    <w:rsid w:val="004c646f"/>
    <w:pPr>
      <w:spacing w:before="0" w:after="0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ConsPlusNormal" w:customStyle="1">
    <w:name w:val="ConsPlusNormal"/>
    <w:qFormat/>
    <w:rsid w:val="00035503"/>
    <w:pPr>
      <w:widowControl w:val="false"/>
      <w:bidi w:val="0"/>
      <w:spacing w:lineRule="auto" w:line="240"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06FAA-6100-41FD-B9B9-4FD9A878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Application>LibreOffice/7.2.4.1$Windows_X86_64 LibreOffice_project/27d75539669ac387bb498e35313b970b7fe9c4f9</Application>
  <AppVersion>15.0000</AppVersion>
  <Pages>3</Pages>
  <Words>740</Words>
  <Characters>5417</Characters>
  <CharactersWithSpaces>6238</CharactersWithSpaces>
  <Paragraphs>27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2023-04-19T07:03:00Z</dcterms:created>
  <dc:creator>Комитет</dc:creator>
  <dc:description/>
  <dc:language>ru-RU</dc:language>
  <cp:lastModifiedBy/>
  <cp:lastPrinted>2023-04-21T15:38:02Z</cp:lastPrinted>
  <dcterms:modified xsi:type="dcterms:W3CDTF">2023-04-21T15:38:08Z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