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Title"/>
        <w:ind w:left="5670" w:right="0" w:hanging="0"/>
        <w:jc w:val="center"/>
        <w:rPr>
          <w:color w:val="000000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УТВЕРЖДЕН</w:t>
      </w:r>
    </w:p>
    <w:p>
      <w:pPr>
        <w:pStyle w:val="Normal"/>
        <w:ind w:left="5670" w:hanging="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постановлением Администрации муниципального образования «Рославльский район» </w:t>
      </w:r>
    </w:p>
    <w:p>
      <w:pPr>
        <w:pStyle w:val="Normal"/>
        <w:ind w:left="5670" w:hanging="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Смоленской области</w:t>
      </w:r>
    </w:p>
    <w:p>
      <w:pPr>
        <w:pStyle w:val="Normal"/>
        <w:ind w:left="5670" w:hanging="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ConsPlusNormal1"/>
        <w:tabs>
          <w:tab w:val="clear" w:pos="708"/>
          <w:tab w:val="left" w:pos="5954" w:leader="none"/>
          <w:tab w:val="left" w:pos="6521" w:leader="none"/>
        </w:tabs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ConsPlusNormal1"/>
        <w:tabs>
          <w:tab w:val="clear" w:pos="708"/>
          <w:tab w:val="left" w:pos="5954" w:leader="none"/>
          <w:tab w:val="left" w:pos="6521" w:leader="none"/>
        </w:tabs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ConsPlusNormal1"/>
        <w:tabs>
          <w:tab w:val="clear" w:pos="708"/>
          <w:tab w:val="left" w:pos="10206" w:leader="none"/>
        </w:tabs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Административный регламент</w:t>
      </w:r>
    </w:p>
    <w:p>
      <w:pPr>
        <w:pStyle w:val="ConsPlusNormal1"/>
        <w:tabs>
          <w:tab w:val="clear" w:pos="708"/>
          <w:tab w:val="left" w:pos="10206" w:leader="none"/>
        </w:tabs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предоставления муниципальной услуги</w:t>
      </w:r>
    </w:p>
    <w:p>
      <w:pPr>
        <w:pStyle w:val="Normal"/>
        <w:jc w:val="center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lang w:eastAsia="en-US"/>
        </w:rPr>
        <w:t>«Постановка 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lang w:eastAsia="en-US"/>
        </w:rPr>
      </w:r>
    </w:p>
    <w:p>
      <w:pPr>
        <w:pStyle w:val="Default"/>
        <w:tabs>
          <w:tab w:val="clear" w:pos="708"/>
          <w:tab w:val="left" w:pos="10206" w:leader="none"/>
        </w:tabs>
        <w:jc w:val="center"/>
        <w:rPr>
          <w:color w:val="000000"/>
        </w:rPr>
      </w:pPr>
      <w:r>
        <w:rPr>
          <w:b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</w:rPr>
        <w:t>. Общие положения</w:t>
      </w:r>
    </w:p>
    <w:p>
      <w:pPr>
        <w:pStyle w:val="Default"/>
        <w:tabs>
          <w:tab w:val="clear" w:pos="708"/>
          <w:tab w:val="left" w:pos="10206" w:leader="none"/>
        </w:tabs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Default"/>
        <w:tabs>
          <w:tab w:val="clear" w:pos="708"/>
          <w:tab w:val="left" w:pos="10206" w:leader="none"/>
        </w:tabs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Предмет регулирования   Административного регламента</w:t>
      </w:r>
    </w:p>
    <w:p>
      <w:pPr>
        <w:pStyle w:val="Normal"/>
        <w:shd w:val="clear" w:color="auto" w:fill="FFFFFF"/>
        <w:spacing w:lineRule="exact" w:line="322" w:before="317" w:after="0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Административный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регламент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предоставления муниципальной услуги «Постановка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учёт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детей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муниципальные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образовательные организации, реализующие образовательные программы дошкольного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образования» (далее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процедур)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осуществлении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полномочий по постановке на учёт и направлении детей в муниципальные образовательные организации, реализующие образовательные программы дошкольного образования,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en-US"/>
        </w:rPr>
        <w:t xml:space="preserve">находящиеся на территории </w:t>
      </w:r>
      <w:r>
        <w:rPr>
          <w:rFonts w:cs="Times New Roman" w:ascii="Times New Roman" w:hAnsi="Times New Roman"/>
          <w:iCs/>
          <w:color w:val="000000"/>
          <w:sz w:val="28"/>
          <w:szCs w:val="28"/>
        </w:rPr>
        <w:t>муниципального образовании «Рославльский район» Смоленской области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Настоящий Административный регламент регулирует отношения, возникающие на основании пункта 6 части 1, части 2 статьи 9, части 4.1 статьи 67 Федерального закона от 29 декабря 2012 г. № 273-ФЗ «Об образовании в Российской Федерации».</w:t>
      </w:r>
    </w:p>
    <w:p>
      <w:pPr>
        <w:pStyle w:val="Normal"/>
        <w:shd w:val="clear" w:color="auto" w:fill="FFFFFF"/>
        <w:spacing w:before="322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Круг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Заявителей</w:t>
      </w:r>
    </w:p>
    <w:p>
      <w:pPr>
        <w:pStyle w:val="Normal"/>
        <w:shd w:val="clear" w:color="auto" w:fill="FFFFFF"/>
        <w:jc w:val="center"/>
        <w:rPr>
          <w:rFonts w:ascii="Agency FB" w:hAnsi="Agency FB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Agency FB" w:hAnsi="Agency FB"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416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1.1. Заявителями на получение муниципальной услуги  является родитель (законный представитель) ребёнка (далее – заявитель).</w:t>
      </w:r>
    </w:p>
    <w:p>
      <w:pPr>
        <w:pStyle w:val="Normal"/>
        <w:shd w:val="clear" w:color="auto" w:fill="FFFFFF"/>
        <w:tabs>
          <w:tab w:val="clear" w:pos="708"/>
          <w:tab w:val="left" w:pos="1416" w:leader="none"/>
        </w:tabs>
        <w:spacing w:lineRule="exact" w:line="322"/>
        <w:ind w:firstLine="851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1.2. Заявителем на получение муниципальной услуги посредством федеральной государственной информационной системы «Единый портал государственных и муниципальных услуг (функций)» (далее – ЕПГУ) (</w:t>
      </w:r>
      <w:hyperlink r:id="rId2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u w:val="single"/>
          </w:rPr>
          <w:t>https://www.gosuslugi.ru/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) и, (или) региональных порталов государственных и муниципальных услуг (функций) (далее – РПГУ) является родитель (законный представитель) ребёнка, завершивший прохождение процедуры регистрации в федеральной государственной информационной системе «Единая система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идентификации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аутентификации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инфраструктуре, обеспечивающей и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 xml:space="preserve">нформационно технологическое взаимодействие информационных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систем, ис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пользуемых для предоставления муниципальной услуги в электронной форме» (далее – ЕСИА).</w:t>
      </w:r>
    </w:p>
    <w:p>
      <w:pPr>
        <w:pStyle w:val="Normal"/>
        <w:shd w:val="clear" w:color="auto" w:fill="FFFFFF"/>
        <w:tabs>
          <w:tab w:val="clear" w:pos="708"/>
          <w:tab w:val="left" w:pos="1416" w:leader="none"/>
        </w:tabs>
        <w:spacing w:lineRule="exact" w:line="322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416" w:leader="none"/>
        </w:tabs>
        <w:spacing w:lineRule="exact" w:line="322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Требования к порядку информирования о предоставлении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муниципальной услуги</w:t>
      </w:r>
    </w:p>
    <w:p>
      <w:pPr>
        <w:pStyle w:val="Normal"/>
        <w:shd w:val="clear" w:color="auto" w:fill="FFFFFF"/>
        <w:tabs>
          <w:tab w:val="clear" w:pos="708"/>
          <w:tab w:val="left" w:pos="1498" w:leader="none"/>
          <w:tab w:val="left" w:pos="3960" w:leader="none"/>
          <w:tab w:val="left" w:pos="4464" w:leader="none"/>
          <w:tab w:val="left" w:pos="5784" w:leader="none"/>
          <w:tab w:val="left" w:pos="8045" w:leader="none"/>
        </w:tabs>
        <w:spacing w:lineRule="exact" w:line="322" w:before="317" w:after="0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1.3.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муниципальной  услуги осуществляется:</w:t>
      </w:r>
    </w:p>
    <w:p>
      <w:pPr>
        <w:pStyle w:val="211"/>
        <w:shd w:val="clear" w:color="auto" w:fill="auto"/>
        <w:tabs>
          <w:tab w:val="clear" w:pos="708"/>
          <w:tab w:val="left" w:pos="1418" w:leader="none"/>
          <w:tab w:val="left" w:pos="5954" w:leader="none"/>
          <w:tab w:val="left" w:pos="6521" w:leader="none"/>
          <w:tab w:val="left" w:pos="9779" w:leader="none"/>
        </w:tabs>
        <w:spacing w:lineRule="auto" w:line="240"/>
        <w:ind w:firstLine="851"/>
        <w:rPr/>
      </w:pPr>
      <w:r>
        <w:rPr>
          <w:color w:val="000000"/>
        </w:rPr>
        <w:t xml:space="preserve">1) </w:t>
      </w:r>
      <w:r>
        <w:rPr>
          <w:rStyle w:val="8"/>
          <w:i w:val="false"/>
          <w:color w:val="000000"/>
        </w:rPr>
        <w:t>непосредственно при личном приеме</w:t>
      </w:r>
      <w:r>
        <w:rPr>
          <w:rStyle w:val="8"/>
          <w:color w:val="000000"/>
        </w:rPr>
        <w:t xml:space="preserve"> </w:t>
      </w:r>
      <w:r>
        <w:rPr>
          <w:rStyle w:val="8"/>
          <w:i w:val="false"/>
          <w:color w:val="000000"/>
        </w:rPr>
        <w:t>Заявителя в</w:t>
      </w:r>
      <w:r>
        <w:rPr>
          <w:rStyle w:val="8"/>
          <w:color w:val="000000"/>
        </w:rPr>
        <w:t xml:space="preserve"> </w:t>
      </w:r>
      <w:r>
        <w:rPr>
          <w:color w:val="000000"/>
        </w:rPr>
        <w:t>Комитете образования Администрации муниципального образования «Рославльский район» Смоленской области (далее – Уполномоченный орган) или  многофункциональном  центре предоставления государственных и муниципальных услуг (далее – многофункциональный центр);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2) по телефону в Уполномоченном органе или многофункциональном центре;</w:t>
      </w:r>
    </w:p>
    <w:p>
      <w:pPr>
        <w:pStyle w:val="Normal"/>
        <w:shd w:val="clear" w:color="auto" w:fill="FFFFFF"/>
        <w:spacing w:lineRule="exact" w:line="322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3) письменно, в том числе посредством электронной почты, почтовой связи общего пользования (далее – почтовой связи);</w:t>
      </w:r>
    </w:p>
    <w:p>
      <w:pPr>
        <w:pStyle w:val="Normal"/>
        <w:shd w:val="clear" w:color="auto" w:fill="FFFFFF"/>
        <w:spacing w:lineRule="exact" w:line="322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4) посредством размещения в открытой и доступной форме информации в информационно-телекоммуникационной сети  «Интернет»:</w:t>
      </w:r>
    </w:p>
    <w:p>
      <w:pPr>
        <w:pStyle w:val="Normal"/>
        <w:shd w:val="clear" w:color="auto" w:fill="FFFFFF"/>
        <w:spacing w:lineRule="exact" w:line="322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-  на  ЕПГУ и (или) РПГУ;</w:t>
      </w:r>
    </w:p>
    <w:p>
      <w:pPr>
        <w:pStyle w:val="Normal"/>
        <w:shd w:val="clear" w:color="auto" w:fill="FFFFFF"/>
        <w:spacing w:lineRule="exact" w:line="322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ab/>
        <w:t>- на официальном сайте Уполномоченного органа (</w:t>
      </w:r>
      <w:hyperlink r:id="rId3">
        <w:r>
          <w:rPr>
            <w:rFonts w:eastAsia="Times New Roman" w:ascii="Times New Roman" w:hAnsi="Times New Roman"/>
            <w:color w:val="000000"/>
            <w:spacing w:val="-12"/>
            <w:sz w:val="28"/>
            <w:szCs w:val="28"/>
          </w:rPr>
          <w:t>www.roslobr.ru</w:t>
        </w:r>
      </w:hyperlink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 xml:space="preserve"> );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 центра.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1.4. Информирование  осуществляется по вопросам, касающимся: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способов подачи заявления о предоставлении муниципальной услуги;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адресов Уполномоченного  органа  и многофункциональных центров, обращаться  в которые необходимо для предоставления  муниципальной  услуги;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справочной  информации о работе Уполномоченного органа  и многофункциональных центров;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документов, необходимых для предоставления муниципальной услуги и услуг, которые включены в перечень услуг, необходимых и обязательных для предоставления муниципальной  услуги;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порядка и сроков предоставления муниципальной услуги;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порядка  получения сведений о  ходе  рассмотрения заявления о  предоставлении  муниципальной  услуги и о результатах  предоставления муниципальной  услуги;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 предоставлении  муниципальной услуги.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Получение  информации по вопросам  предоставления  муниципальной услуги и услуг, которые включены в перечень  услуг, необходимых и обязательных для предоставления  муниципальной  услуги, осуществляется бесплатно.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 xml:space="preserve">1.5.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 осуществляющий консультирование, подробно и в вежливой  (корректной) форме информирует обратившихся по интересующим вопросам.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>
      <w:pPr>
        <w:pStyle w:val="Normal"/>
        <w:shd w:val="clear" w:color="auto" w:fill="FFFFFF"/>
        <w:tabs>
          <w:tab w:val="clear" w:pos="708"/>
          <w:tab w:val="left" w:pos="1786" w:leader="none"/>
          <w:tab w:val="left" w:pos="3845" w:leader="none"/>
          <w:tab w:val="left" w:pos="4915" w:leader="none"/>
          <w:tab w:val="left" w:pos="7598" w:leader="none"/>
          <w:tab w:val="left" w:pos="8957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должностное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лицо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органа, работник многофункционального центра не может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Если подготовка ответа требует продолжительного времени,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он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предлагает заявителю один из следующих вариантов дальнейших действий: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изложить обращение в письменной форме и направить по электронной почте Уполномоченного органа, многофункционального  центра  или посредством почтовой связи;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назначить другое время для консультаций;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прийти лично.</w:t>
      </w:r>
    </w:p>
    <w:p>
      <w:pPr>
        <w:pStyle w:val="Normal"/>
        <w:shd w:val="clear" w:color="auto" w:fill="FFFFFF"/>
        <w:tabs>
          <w:tab w:val="clear" w:pos="708"/>
          <w:tab w:val="left" w:pos="3072" w:leader="none"/>
          <w:tab w:val="left" w:pos="4402" w:leader="none"/>
          <w:tab w:val="left" w:pos="7344" w:leader="none"/>
          <w:tab w:val="left" w:pos="8962" w:leader="none"/>
        </w:tabs>
        <w:spacing w:lineRule="exact" w:line="322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Должностное лицо Уполномоченного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органа, работник  многофункционального центра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Информирование осуществляется в соответствии с графиком приёма граждан.</w:t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1.6.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 письменному  обращению должностное  лицо Уполномоченного органа, ответственное за предоставление   муниципальной  услуги, работник многофункционального   центра подробно в письменной форме разъясняет   гражданину сведения по вопросам, указанным в  пункте  1.4. настоящего  Административного регламента в порядке, установленном Федеральным  законом от 2 мая 2006 г.  № 59-ФЗ «О порядке рассмотрения  обращений граждан Российской Федерации».</w:t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1.7. На ЕГПУ  размещаются сведения, предусмотренные  Положением о федеральной  государственной 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 861.</w:t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Доступ к информации о сроках,  порядке предоставления муниципальной услуги и документах, необходимых для предоставления муниципальной 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1.8.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 месте нахождения и графике работы Уполномоченного органа и его структурных подразделений,  ответственных   за предоставление  муниципальной услуги, а также многофункциональных центров;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справочные телефоны структурных подразделений  Уполномоченного органа,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ответственных за предоставление муниципальной услуги, а также  многофункциональных центров, в том числе   номер телефона-автоинформатора (при наличии);</w:t>
      </w:r>
    </w:p>
    <w:p>
      <w:pPr>
        <w:pStyle w:val="Normal"/>
        <w:shd w:val="clear" w:color="auto" w:fill="FFFFFF"/>
        <w:tabs>
          <w:tab w:val="clear" w:pos="708"/>
          <w:tab w:val="left" w:pos="1742" w:leader="none"/>
          <w:tab w:val="left" w:pos="3014" w:leader="none"/>
          <w:tab w:val="left" w:pos="5842" w:leader="none"/>
          <w:tab w:val="left" w:pos="7262" w:leader="none"/>
          <w:tab w:val="left" w:pos="8030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адрес официального сайта, а также электронной почты и (или) формы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обратной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связи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органа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информационно-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телекоммуникационной сети «Интернет».</w:t>
      </w:r>
    </w:p>
    <w:p>
      <w:pPr>
        <w:pStyle w:val="Normal"/>
        <w:shd w:val="clear" w:color="auto" w:fill="FFFFFF"/>
        <w:tabs>
          <w:tab w:val="clear" w:pos="708"/>
          <w:tab w:val="left" w:pos="1742" w:leader="none"/>
          <w:tab w:val="left" w:pos="3014" w:leader="none"/>
          <w:tab w:val="left" w:pos="5842" w:leader="none"/>
          <w:tab w:val="left" w:pos="7262" w:leader="none"/>
          <w:tab w:val="left" w:pos="8030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1.9. В залах ожидания Уполномоченного органа  размещаются  нормативные правовые  акты, регулирующие порядок предоставления  муниципальной  услуги, в том числе Административный регламент, которые   по требованию  заявителя предоставляются ему для ознакомления.</w:t>
      </w:r>
    </w:p>
    <w:p>
      <w:pPr>
        <w:pStyle w:val="Normal"/>
        <w:shd w:val="clear" w:color="auto" w:fill="FFFFFF"/>
        <w:tabs>
          <w:tab w:val="clear" w:pos="708"/>
          <w:tab w:val="left" w:pos="1742" w:leader="none"/>
          <w:tab w:val="left" w:pos="3014" w:leader="none"/>
          <w:tab w:val="left" w:pos="5842" w:leader="none"/>
          <w:tab w:val="left" w:pos="7262" w:leader="none"/>
          <w:tab w:val="left" w:pos="8030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1.10. Размещение информации о порядке предоставления муниципальной услуги на информационных стендах  в помещении многофункционального  центра осуществляется  в соответствии с соглашением, заключенным между   многофункциональным  центром и Уполномоченным органом, с учетом требований к информированию, установленных Административным  регламентом.</w:t>
      </w:r>
    </w:p>
    <w:p>
      <w:pPr>
        <w:pStyle w:val="Normal"/>
        <w:shd w:val="clear" w:color="auto" w:fill="FFFFFF"/>
        <w:tabs>
          <w:tab w:val="clear" w:pos="708"/>
          <w:tab w:val="left" w:pos="1742" w:leader="none"/>
          <w:tab w:val="left" w:pos="3014" w:leader="none"/>
          <w:tab w:val="left" w:pos="5842" w:leader="none"/>
          <w:tab w:val="left" w:pos="7262" w:leader="none"/>
          <w:tab w:val="left" w:pos="8030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1.11. Информация о  ходе   рассмотрения заявления о предоставлении муниципальной  услуги и о результатах  предоставления муниципальной  услуги  может  быть  получена заявителем в личном кабинете  на ЕПГУ и(или) РПГУ, а также в соответствующем  структурном подразделении Уполномоченного органа, многофункциональных центрах при обращении заявителя лично, по телефону, посредством электронной почты или почтовой связи.</w:t>
      </w:r>
    </w:p>
    <w:p>
      <w:pPr>
        <w:pStyle w:val="Normal"/>
        <w:widowControl/>
        <w:spacing w:lineRule="auto" w:line="276" w:before="0" w:after="20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widowControl/>
        <w:spacing w:lineRule="auto" w:line="276" w:before="0" w:after="200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.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Стандарт предоставления муниципальной услуги</w:t>
      </w:r>
    </w:p>
    <w:p>
      <w:pPr>
        <w:pStyle w:val="Normal"/>
        <w:shd w:val="clear" w:color="auto" w:fill="FFFFFF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Наименование муниципальной услуги</w:t>
      </w:r>
    </w:p>
    <w:p>
      <w:pPr>
        <w:pStyle w:val="Normal"/>
        <w:shd w:val="clear" w:color="auto" w:fill="FFFFFF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2.1. Муниципальная услуга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 xml:space="preserve">«Постановка на учёт и направление детей в </w:t>
      </w:r>
      <w:r>
        <w:rPr>
          <w:rFonts w:eastAsia="Times New Roman" w:cs="Times New Roman" w:ascii="Times New Roman" w:hAnsi="Times New Roman"/>
          <w:bCs/>
          <w:iCs/>
          <w:color w:val="000000"/>
          <w:sz w:val="28"/>
          <w:szCs w:val="28"/>
        </w:rPr>
        <w:t xml:space="preserve">муниципальные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образовательные организации, реализующие образовательные программы дошкольного образования»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611"/>
        <w:shd w:val="clear" w:color="auto" w:fill="auto"/>
        <w:tabs>
          <w:tab w:val="clear" w:pos="708"/>
          <w:tab w:val="left" w:pos="2006" w:leader="none"/>
          <w:tab w:val="left" w:pos="5954" w:leader="none"/>
          <w:tab w:val="left" w:pos="6521" w:leader="none"/>
        </w:tabs>
        <w:spacing w:lineRule="auto" w:line="240"/>
        <w:ind w:firstLine="675"/>
        <w:rPr>
          <w:color w:val="000000"/>
        </w:rPr>
      </w:pPr>
      <w:r>
        <w:rPr>
          <w:color w:val="000000"/>
        </w:rPr>
      </w:r>
    </w:p>
    <w:p>
      <w:pPr>
        <w:pStyle w:val="611"/>
        <w:shd w:val="clear" w:color="auto" w:fill="auto"/>
        <w:tabs>
          <w:tab w:val="clear" w:pos="708"/>
          <w:tab w:val="left" w:pos="2006" w:leader="none"/>
          <w:tab w:val="left" w:pos="5954" w:leader="none"/>
          <w:tab w:val="left" w:pos="6521" w:leader="none"/>
        </w:tabs>
        <w:spacing w:lineRule="auto" w:line="240"/>
        <w:ind w:firstLine="675"/>
        <w:rPr>
          <w:color w:val="000000"/>
        </w:rPr>
      </w:pPr>
      <w:bookmarkStart w:id="0" w:name="bookmark5"/>
      <w:r>
        <w:rPr>
          <w:color w:val="000000"/>
        </w:rPr>
        <w:t xml:space="preserve">Наименование органа государственной  власти, органа местного самоуправления, предоставляющего </w:t>
      </w:r>
      <w:bookmarkStart w:id="1" w:name="bookmark6"/>
      <w:bookmarkEnd w:id="0"/>
      <w:r>
        <w:rPr>
          <w:color w:val="000000"/>
        </w:rPr>
        <w:t>муниципальную услугу</w:t>
      </w:r>
      <w:bookmarkEnd w:id="1"/>
    </w:p>
    <w:p>
      <w:pPr>
        <w:pStyle w:val="611"/>
        <w:shd w:val="clear" w:color="auto" w:fill="auto"/>
        <w:tabs>
          <w:tab w:val="clear" w:pos="708"/>
          <w:tab w:val="left" w:pos="2006" w:leader="none"/>
          <w:tab w:val="left" w:pos="5954" w:leader="none"/>
          <w:tab w:val="left" w:pos="6521" w:leader="none"/>
        </w:tabs>
        <w:spacing w:lineRule="auto" w:line="240"/>
        <w:ind w:firstLine="675"/>
        <w:jc w:val="both"/>
        <w:rPr>
          <w:color w:val="000000"/>
        </w:rPr>
      </w:pPr>
      <w:r>
        <w:rPr>
          <w:color w:val="000000"/>
        </w:rPr>
      </w:r>
    </w:p>
    <w:p>
      <w:pPr>
        <w:pStyle w:val="Style31"/>
        <w:numPr>
          <w:ilvl w:val="0"/>
          <w:numId w:val="0"/>
        </w:numPr>
        <w:spacing w:lineRule="auto" w:line="240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2.2. Муниципальная услуга предоставляется Уполномоченным органом – Комитетом образования Администрации муниципального образования «Рославльский район» Смоленской области.</w:t>
      </w:r>
    </w:p>
    <w:p>
      <w:pPr>
        <w:pStyle w:val="211"/>
        <w:shd w:val="clear" w:color="auto" w:fill="auto"/>
        <w:tabs>
          <w:tab w:val="clear" w:pos="708"/>
          <w:tab w:val="left" w:pos="567" w:leader="none"/>
          <w:tab w:val="left" w:pos="600" w:leader="none"/>
          <w:tab w:val="left" w:pos="1134" w:leader="none"/>
        </w:tabs>
        <w:spacing w:lineRule="auto" w:line="240"/>
        <w:ind w:firstLine="724"/>
        <w:rPr>
          <w:color w:val="000000"/>
        </w:rPr>
      </w:pPr>
      <w:r>
        <w:rPr>
          <w:color w:val="000000"/>
        </w:rPr>
        <w:t>2.3.  В предоставлении муниципальной услуги принимают участие:</w:t>
      </w:r>
    </w:p>
    <w:p>
      <w:pPr>
        <w:pStyle w:val="211"/>
        <w:shd w:val="clear" w:color="auto" w:fill="auto"/>
        <w:tabs>
          <w:tab w:val="clear" w:pos="708"/>
          <w:tab w:val="left" w:pos="567" w:leader="none"/>
          <w:tab w:val="left" w:pos="600" w:leader="none"/>
          <w:tab w:val="left" w:pos="1134" w:leader="none"/>
        </w:tabs>
        <w:spacing w:lineRule="auto" w:line="240"/>
        <w:ind w:firstLine="724"/>
        <w:rPr>
          <w:color w:val="000000"/>
        </w:rPr>
      </w:pPr>
      <w:r>
        <w:rPr>
          <w:color w:val="000000"/>
        </w:rPr>
        <w:t xml:space="preserve">- </w:t>
      </w:r>
      <w:r>
        <w:rPr>
          <w:bCs/>
          <w:iCs/>
          <w:color w:val="000000"/>
        </w:rPr>
        <w:t>Уполномоченный орган;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9906" w:leader="none"/>
        </w:tabs>
        <w:spacing w:lineRule="auto" w:line="240"/>
        <w:ind w:firstLine="709"/>
        <w:rPr>
          <w:color w:val="000000"/>
        </w:rPr>
      </w:pPr>
      <w:r>
        <w:rPr>
          <w:color w:val="000000"/>
        </w:rPr>
        <w:t>При предоставлении муниципальной услуги Уполномоченный орган взаимодействует с отделом ЗАГС Администрации муниципального образования «Рославльский  район» Смоленской области в части получения сведений о рождении ребёнка.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9906" w:leader="none"/>
        </w:tabs>
        <w:spacing w:lineRule="auto" w:line="240"/>
        <w:ind w:firstLine="709"/>
        <w:rPr>
          <w:color w:val="000000"/>
        </w:rPr>
      </w:pPr>
      <w:r>
        <w:rPr>
          <w:color w:val="000000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>
      <w:pPr>
        <w:pStyle w:val="Style31"/>
        <w:numPr>
          <w:ilvl w:val="0"/>
          <w:numId w:val="0"/>
        </w:numPr>
        <w:spacing w:lineRule="auto" w:line="240"/>
        <w:ind w:left="0" w:firstLine="709"/>
        <w:jc w:val="center"/>
        <w:rPr>
          <w:color w:val="000000"/>
        </w:rPr>
      </w:pPr>
      <w:r>
        <w:rPr>
          <w:i/>
          <w:color w:val="000000"/>
          <w:sz w:val="28"/>
          <w:szCs w:val="28"/>
        </w:rPr>
        <w:t xml:space="preserve">              </w:t>
      </w:r>
      <w:bookmarkStart w:id="2" w:name="_GoBack"/>
      <w:bookmarkEnd w:id="2"/>
    </w:p>
    <w:p>
      <w:pPr>
        <w:pStyle w:val="Normal"/>
        <w:shd w:val="clear" w:color="auto" w:fill="FFFFFF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Описание результата предоставления  муниципальной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услуги</w:t>
      </w:r>
    </w:p>
    <w:p>
      <w:pPr>
        <w:pStyle w:val="Normal"/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2.5.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Результатом предоставления муниципальной услуги является:  постановка на учёт нуждающихся в предоставлении места в  муниципальной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образовательной организации </w:t>
      </w:r>
      <w:r>
        <w:rPr>
          <w:rFonts w:cs="Times New Roman" w:ascii="Times New Roman" w:hAnsi="Times New Roman"/>
          <w:color w:val="000000"/>
          <w:spacing w:val="-7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color w:val="000000"/>
          <w:spacing w:val="-7"/>
          <w:sz w:val="28"/>
          <w:szCs w:val="28"/>
        </w:rPr>
        <w:t xml:space="preserve">промежуточный результат) и направление  в муниципальную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образовательную организацию (основной результат).</w:t>
      </w:r>
    </w:p>
    <w:p>
      <w:pPr>
        <w:pStyle w:val="Normal"/>
        <w:shd w:val="clear" w:color="auto" w:fill="FFFFFF"/>
        <w:tabs>
          <w:tab w:val="clear" w:pos="708"/>
          <w:tab w:val="left" w:pos="145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2.5.1. Решение о предоставлении муниципальной услуги в части промежуточного результата по форме согласно Приложению № 1 и Приложению  № 2 к настоящему Административному регламенту.</w:t>
      </w:r>
    </w:p>
    <w:p>
      <w:pPr>
        <w:pStyle w:val="Normal"/>
        <w:shd w:val="clear" w:color="auto" w:fill="FFFFFF"/>
        <w:tabs>
          <w:tab w:val="clear" w:pos="708"/>
          <w:tab w:val="left" w:pos="145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2.5.2. Решение о предоставлении муниципальной услуги в части основного результата по форме согласно Приложению № 3 и Приложению № 4 к настоящему Административному регламенту.</w:t>
      </w:r>
    </w:p>
    <w:p>
      <w:pPr>
        <w:pStyle w:val="Normal"/>
        <w:shd w:val="clear" w:color="auto" w:fill="FFFFFF"/>
        <w:tabs>
          <w:tab w:val="clear" w:pos="708"/>
          <w:tab w:val="left" w:pos="145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2.5.3.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Решение об отказе в предоставлении муниципальной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услуги в части промежуточного результата – постановки на учёт по форме, согласно Приложению № 5 и Приложению № 6 к настоящему Административному регламенту.</w:t>
      </w:r>
    </w:p>
    <w:p>
      <w:pPr>
        <w:pStyle w:val="Normal"/>
        <w:shd w:val="clear" w:color="auto" w:fill="FFFFFF"/>
        <w:tabs>
          <w:tab w:val="clear" w:pos="708"/>
          <w:tab w:val="left" w:pos="1459" w:leader="none"/>
        </w:tabs>
        <w:spacing w:lineRule="exact" w:line="322"/>
        <w:ind w:firstLine="85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459" w:leader="none"/>
        </w:tabs>
        <w:spacing w:lineRule="exact" w:line="322"/>
        <w:ind w:firstLine="851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Срок предоставления муниципальной услуги, в том числе с учётом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rFonts w:ascii="Times New Roman" w:hAnsi="Times New Roman" w:eastAsia="Times New Roman" w:cs="Times New Roman"/>
          <w:color w:val="000000"/>
          <w:spacing w:val="-5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-5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5"/>
          <w:sz w:val="28"/>
          <w:szCs w:val="28"/>
        </w:rPr>
        <w:t>2.6.  Уполномоченный орган в течение 7 рабочих дней со дня регистрации заявления  и документов, необходимых для предоставления муниципальной услуги, в Уполномоченном органе, направляет заявителю способом, указанном в заявлении, или в случае подачи заявления в электронном виде путем направления информации в личный кабинет на ЕПГУ и/или РПГУ, результаты, указанные в пунктах 2.5.1 или 2.5.3 Административного регламента.</w:t>
      </w:r>
    </w:p>
    <w:p>
      <w:pPr>
        <w:pStyle w:val="Normal"/>
        <w:shd w:val="clear" w:color="auto" w:fill="FFFFFF"/>
        <w:spacing w:lineRule="exact" w:line="322"/>
        <w:ind w:firstLine="54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Уполномоченный орган в течение 1 дня со дня утверждения документа о предоставлении места в образовательной организации с учётом желаемой даты приёма, указанной в заявлении, направляет заявителю результат, указанный в пункте 2.5.2 Административного регламента.</w:t>
      </w:r>
    </w:p>
    <w:p>
      <w:pPr>
        <w:pStyle w:val="Normal"/>
        <w:shd w:val="clear" w:color="auto" w:fill="FFFFFF"/>
        <w:spacing w:lineRule="exact" w:line="322"/>
        <w:ind w:left="142" w:hanging="142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left="142" w:hanging="14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Нормативные правовые акты, регулирующие предоставление м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униципальной услуги</w:t>
      </w:r>
    </w:p>
    <w:p>
      <w:pPr>
        <w:pStyle w:val="Normal"/>
        <w:shd w:val="clear" w:color="auto" w:fill="FFFFFF"/>
        <w:tabs>
          <w:tab w:val="clear" w:pos="708"/>
          <w:tab w:val="left" w:pos="9000" w:leader="none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2.7. </w:t>
      </w:r>
      <w:r>
        <w:rPr>
          <w:rFonts w:cs="Times New Roman" w:ascii="Times New Roman" w:hAnsi="Times New Roman"/>
          <w:color w:val="000000"/>
          <w:sz w:val="28"/>
          <w:szCs w:val="28"/>
        </w:rPr>
        <w:t>Перечень  нормативных правовых актов, регулирующих предоставление муниципальной слуги (с указанием  их реквизитов и источников   официального  опубликования), размещается в федеральной государственной  информационной системе «Федеральный реестр государственных  и муниципальных услуг (функций)», в соответствующих разделах  на ЕГПУ и (или) РПГУ, официальном сайте Администрации муниципального образования «Рославльский район» Смоленской области»: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Приказ Минпросвещения России от 15 мая 2020 № 236 «Об утверждении Порядка приёма на обучения по образовательным программам дошкольного образования»;</w:t>
      </w:r>
    </w:p>
    <w:p>
      <w:pPr>
        <w:pStyle w:val="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Приказ  Минобрнауки России от 28 декабря 2015 г. № 1527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(в части перевода в государственную или муниципальную образовательную организацию по инициативе родителя (законного представителя));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Приказ Минпросвещения России от 31 июля 2020 г. № 373 «Об утверждении Порядка организации осуществления образовательной деятельности по основным общеобразовательным программам - образовательным программам дошкольного образования» (в части количества детей в отдельных группах или отдельных образовательных организациях);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части предусмотренного федеральным  законодательством права на внеочередное (первоочередное) предоставление  муниципальной услуги: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Закон Российской Федерации от 17 января 1992  г. № 2202-1 «О прокуратуре Российской Федерации»;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Закон  Российской Федерации от 26 июня 1992  г. № 3132-1 «О статусе судей в Российской Федерации»;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Федеральный закон от 28 декабря 2010 г. № 403-ФЗ «О Следственном комитете Российской Федерации»;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Федеральный закон  от 27 мая 1998 г. № 76-ФЗ «О статусе военнослужащих»;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Федеральный закон от 7 февраля 2011 г. № 3-ФЗ «О полиции»;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Федеральный закон 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Постановление Правительства Российской Федерации от 12 августа 2008 г.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Постановление  Правительства Российской Федерации от 9 февраля 2004  г.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Постановление  Правительства Российской Федерации от 25 августа 1999 г.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Постановление Верховного Совета Российской Федерации от 27 декабря 1991 г.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Указом Президента Российской Федерации от 5 мая 1992 г. № 431 «О мерах по социальной поддержке многодетных семей»;</w:t>
      </w:r>
    </w:p>
    <w:p>
      <w:pPr>
        <w:pStyle w:val="Normal"/>
        <w:widowControl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Указом Президента Российской Федерации от 2 октября 1992 г. № 1157 «О дополнительных мерах государственной поддержки инвалидов».</w:t>
      </w:r>
    </w:p>
    <w:p>
      <w:pPr>
        <w:pStyle w:val="Normal"/>
        <w:shd w:val="clear" w:color="auto" w:fill="FFFFFF"/>
        <w:spacing w:lineRule="exact" w:line="322"/>
        <w:ind w:right="14" w:firstLine="542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4" w:firstLine="54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муниципальной услуги</w:t>
      </w:r>
    </w:p>
    <w:p>
      <w:pPr>
        <w:pStyle w:val="Normal"/>
        <w:shd w:val="clear" w:color="auto" w:fill="FFFFFF"/>
        <w:spacing w:lineRule="exact" w:line="322" w:before="312" w:after="0"/>
        <w:ind w:firstLine="85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2.8.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Для получения муниципальной услуги заявитель   представляет: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2.8.1. Заявление о предоставлении муниципальной услуги в электронном виде согласно Приложению № 7 или на бумажном носителе согласно Приложению № 8 к настоящему Административному регламенту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и документы в соответствии с пунктами  2.8.2-2.8.8 настоящего  Административного регламента настоящего Административного регламента, в том числе в виде прилагаемых к заявлению электронных документов.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случае направления заявления посредством ЕПГУ и/или РПГУ формирование заявления осуществляется посредством заполнения интерактивной формы на ЕПГУ и/или РПГУ без необходимости дополнительной подачи заявления в какой-либо иной форме.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2.8.2. Документ, удостоверяющий личность заявителя.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 направлении заявления посредством ЕПГУ и (или) РПГУ передаются те данные о документе, удостоверяющем личность заявителя, которые были указаны пользователем при создании и подтверждении учетной записи в ЕСИА. Указанные сведения могут быть проверены путем направления запроса с использованием СМЭВ.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2.8.3. Документ  подтверждающий  право  заявителя на пребывание  в Российской Федерации, документ (-ы), удостоверяющий (-е) личность  ребёнка и подтверждающий (-е) законность представления прав ребёнка (для заявителя – иностранного  гражданина либо лица без гражданства).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2.8.4. Д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окумент, подтверждающий установление опеки (при необходимости).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right="5"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2.8.5. Документ психолого-медико-педагогической комиссии (при не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обходимости).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right="5"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2.8.6. Документ, подтверждающий потребность в обучении в группе оздоровительной направленности (при необходимости).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right="10"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2.8.7. Документ, подтверждающий наличие права на специальные меры поддержки (гарантии) отдельных категорий граждан и их семей (при необходимости). 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right="10" w:firstLine="85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0"/>
        </w:rPr>
        <w:t xml:space="preserve">2.8.8.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Документ, содержащий сведения о месте пребывания, месте фактического проживания ребёнка (при отсутствии свидетельства о регистрации ребёнка по месту жительства или по месту пребывания на закрепленной территории).</w:t>
      </w:r>
    </w:p>
    <w:p>
      <w:pPr>
        <w:pStyle w:val="Normal"/>
        <w:shd w:val="clear" w:color="auto" w:fill="FFFFFF"/>
        <w:tabs>
          <w:tab w:val="clear" w:pos="708"/>
          <w:tab w:val="left" w:pos="1411" w:leader="none"/>
        </w:tabs>
        <w:spacing w:lineRule="exact" w:line="322"/>
        <w:ind w:right="10" w:firstLine="851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cs="Times New Roman" w:ascii="Times New Roman" w:hAnsi="Times New Roman"/>
          <w:color w:val="000000"/>
          <w:sz w:val="28"/>
          <w:szCs w:val="20"/>
        </w:rPr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заявлении, поданном на бумажном носителе, также указывается один из следующих способов направления результата предоставления муниципальной услуги: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 форме уведомления по телефону, электронной почте;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на бумажном носителе в виде распечатанного экземпляра электронного документа в Уполномоченном органе, многофункциональном центре и (или) высланного по почтовому адресу, указанному в заявлении.</w:t>
      </w:r>
    </w:p>
    <w:p>
      <w:pPr>
        <w:pStyle w:val="Normal"/>
        <w:shd w:val="clear" w:color="auto" w:fill="FFFFFF"/>
        <w:tabs>
          <w:tab w:val="clear" w:pos="708"/>
          <w:tab w:val="left" w:pos="1296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 xml:space="preserve">2.9. </w:t>
      </w:r>
      <w:r>
        <w:rPr>
          <w:rFonts w:cs="Times New Roman" w:ascii="Times New Roman" w:hAnsi="Times New Roman"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направления, поданному на бумажном носителе.</w:t>
      </w:r>
    </w:p>
    <w:p>
      <w:pPr>
        <w:pStyle w:val="Normal"/>
        <w:shd w:val="clear" w:color="auto" w:fill="FFFFFF"/>
        <w:spacing w:lineRule="exact" w:line="322" w:before="322" w:after="0"/>
        <w:ind w:left="71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муниципальной услуги, которые находятся в распоряжении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государственных органов, органов местного самоуправления и иных органов и организаций, участвующих в предоставлении государственных или муниципальных услуг </w:t>
      </w:r>
    </w:p>
    <w:p>
      <w:pPr>
        <w:pStyle w:val="Normal"/>
        <w:shd w:val="clear" w:color="auto" w:fill="FFFFFF"/>
        <w:tabs>
          <w:tab w:val="clear" w:pos="708"/>
          <w:tab w:val="left" w:pos="1488" w:leader="none"/>
        </w:tabs>
        <w:spacing w:lineRule="exact" w:line="322" w:before="312" w:after="0"/>
        <w:ind w:right="5" w:firstLine="71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>2.10.</w:t>
      </w:r>
      <w:r>
        <w:rPr>
          <w:rFonts w:cs="Times New Roman" w:ascii="Times New Roman" w:hAnsi="Times New Roman"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организаций, участвующих в предоставлении  государственных  или  муниципальных услуг в случае обращения:</w:t>
      </w:r>
    </w:p>
    <w:p>
      <w:pPr>
        <w:pStyle w:val="Normal"/>
        <w:numPr>
          <w:ilvl w:val="0"/>
          <w:numId w:val="2"/>
        </w:numPr>
        <w:shd w:val="clear" w:color="auto" w:fill="FFFFFF"/>
        <w:tabs>
          <w:tab w:val="clear" w:pos="708"/>
          <w:tab w:val="left" w:pos="926" w:leader="none"/>
        </w:tabs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свидетельство о рождении ребёнка, выданное на территории Российской Федерации;</w:t>
      </w:r>
    </w:p>
    <w:p>
      <w:pPr>
        <w:pStyle w:val="Normal"/>
        <w:numPr>
          <w:ilvl w:val="0"/>
          <w:numId w:val="2"/>
        </w:numPr>
        <w:shd w:val="clear" w:color="auto" w:fill="FFFFFF"/>
        <w:tabs>
          <w:tab w:val="clear" w:pos="708"/>
          <w:tab w:val="left" w:pos="926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свидетельство о регистрации ребёнка по месту жительства или по месту пребывания на закрепленной территории или документы, содержащие сведения о месте пребывания, месте фактического проживания ребёнка.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  <w:tab w:val="left" w:pos="926" w:leader="none"/>
        </w:tabs>
        <w:spacing w:lineRule="exact" w:line="322"/>
        <w:ind w:right="5" w:firstLine="85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2.11. При предоставлении  муниципальной  услуги запрещается требовать  от  заявителя: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  <w:tab w:val="left" w:pos="926" w:leader="none"/>
        </w:tabs>
        <w:spacing w:lineRule="exact" w:line="322"/>
        <w:ind w:right="5" w:firstLine="85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2.11.1. </w:t>
      </w:r>
      <w:r>
        <w:rPr>
          <w:color w:val="000000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Представления 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>
      <w:pPr>
        <w:pStyle w:val="211"/>
        <w:shd w:val="clear" w:color="auto" w:fill="auto"/>
        <w:tabs>
          <w:tab w:val="clear" w:pos="708"/>
          <w:tab w:val="left" w:pos="1086" w:leader="none"/>
          <w:tab w:val="left" w:pos="1629" w:leader="none"/>
          <w:tab w:val="left" w:pos="1863" w:leader="none"/>
          <w:tab w:val="left" w:pos="5954" w:leader="none"/>
          <w:tab w:val="left" w:pos="6521" w:leader="none"/>
          <w:tab w:val="left" w:pos="10317" w:leader="none"/>
        </w:tabs>
        <w:spacing w:lineRule="auto" w:line="240"/>
        <w:ind w:right="70" w:firstLine="724"/>
        <w:rPr>
          <w:color w:val="000000"/>
        </w:rPr>
      </w:pPr>
      <w:r>
        <w:rPr>
          <w:color w:val="000000"/>
        </w:rPr>
        <w:t>2.11.2. Представления документов и информации, которые  в соответствии с  нормативными правовыми  актами Российской  Федерации и Смоленской  области, муниципальными правовыми актами муниципального образования «Рославльский  район» Смоленской области, 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 государственным органам местного самоуправления организаций, участвующих  в предоставлении муниципальных услуг, за исключением документов, указанных в части   6 статьи 7 Федерального  закона от 27 июля 2010 г. № 210-ФЗ «Об  организации предоставления государственных и муниципальных услуг» (далее – Федеральный  закон № 210-ФЗ)</w:t>
      </w:r>
    </w:p>
    <w:p>
      <w:pPr>
        <w:pStyle w:val="211"/>
        <w:shd w:val="clear" w:color="auto" w:fill="auto"/>
        <w:tabs>
          <w:tab w:val="clear" w:pos="708"/>
          <w:tab w:val="left" w:pos="1086" w:leader="none"/>
          <w:tab w:val="left" w:pos="1629" w:leader="none"/>
          <w:tab w:val="left" w:pos="1863" w:leader="none"/>
          <w:tab w:val="left" w:pos="5954" w:leader="none"/>
          <w:tab w:val="left" w:pos="6521" w:leader="none"/>
          <w:tab w:val="left" w:pos="10317" w:leader="none"/>
        </w:tabs>
        <w:spacing w:lineRule="auto" w:line="240"/>
        <w:ind w:right="70" w:firstLine="724"/>
        <w:rPr>
          <w:color w:val="000000"/>
        </w:rPr>
      </w:pPr>
      <w:r>
        <w:rPr>
          <w:color w:val="000000"/>
        </w:rPr>
        <w:t>2.11.3.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>
      <w:pPr>
        <w:pStyle w:val="211"/>
        <w:shd w:val="clear" w:color="auto" w:fill="auto"/>
        <w:tabs>
          <w:tab w:val="clear" w:pos="708"/>
          <w:tab w:val="left" w:pos="1086" w:leader="none"/>
          <w:tab w:val="left" w:pos="1629" w:leader="none"/>
          <w:tab w:val="left" w:pos="1863" w:leader="none"/>
          <w:tab w:val="left" w:pos="5954" w:leader="none"/>
          <w:tab w:val="left" w:pos="6521" w:leader="none"/>
          <w:tab w:val="left" w:pos="10317" w:leader="none"/>
        </w:tabs>
        <w:spacing w:lineRule="auto" w:line="240"/>
        <w:ind w:right="70" w:firstLine="724"/>
        <w:rPr>
          <w:color w:val="000000"/>
        </w:rPr>
      </w:pPr>
      <w:r>
        <w:rPr>
          <w:color w:val="000000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>
      <w:pPr>
        <w:pStyle w:val="211"/>
        <w:shd w:val="clear" w:color="auto" w:fill="auto"/>
        <w:tabs>
          <w:tab w:val="clear" w:pos="708"/>
          <w:tab w:val="left" w:pos="1086" w:leader="none"/>
          <w:tab w:val="left" w:pos="1629" w:leader="none"/>
          <w:tab w:val="left" w:pos="1863" w:leader="none"/>
          <w:tab w:val="left" w:pos="5954" w:leader="none"/>
          <w:tab w:val="left" w:pos="6521" w:leader="none"/>
          <w:tab w:val="left" w:pos="10317" w:leader="none"/>
        </w:tabs>
        <w:spacing w:lineRule="auto" w:line="240"/>
        <w:ind w:right="70" w:firstLine="724"/>
        <w:rPr>
          <w:color w:val="000000"/>
        </w:rPr>
      </w:pPr>
      <w:r>
        <w:rPr>
          <w:color w:val="000000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>
      <w:pPr>
        <w:pStyle w:val="211"/>
        <w:shd w:val="clear" w:color="auto" w:fill="auto"/>
        <w:tabs>
          <w:tab w:val="clear" w:pos="708"/>
          <w:tab w:val="left" w:pos="1086" w:leader="none"/>
          <w:tab w:val="left" w:pos="1629" w:leader="none"/>
          <w:tab w:val="left" w:pos="1863" w:leader="none"/>
          <w:tab w:val="left" w:pos="5954" w:leader="none"/>
          <w:tab w:val="left" w:pos="6521" w:leader="none"/>
          <w:tab w:val="left" w:pos="10317" w:leader="none"/>
        </w:tabs>
        <w:spacing w:lineRule="auto" w:line="240"/>
        <w:ind w:right="70" w:firstLine="724"/>
        <w:rPr>
          <w:color w:val="000000"/>
        </w:rPr>
      </w:pPr>
      <w:r>
        <w:rPr>
          <w:color w:val="000000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>
      <w:pPr>
        <w:pStyle w:val="211"/>
        <w:shd w:val="clear" w:color="auto" w:fill="auto"/>
        <w:tabs>
          <w:tab w:val="clear" w:pos="708"/>
          <w:tab w:val="left" w:pos="1086" w:leader="none"/>
          <w:tab w:val="left" w:pos="1629" w:leader="none"/>
          <w:tab w:val="left" w:pos="1863" w:leader="none"/>
          <w:tab w:val="left" w:pos="5954" w:leader="none"/>
          <w:tab w:val="left" w:pos="6521" w:leader="none"/>
          <w:tab w:val="left" w:pos="10317" w:leader="none"/>
        </w:tabs>
        <w:spacing w:lineRule="auto" w:line="240"/>
        <w:ind w:right="70" w:firstLine="724"/>
        <w:rPr/>
      </w:pPr>
      <w:r>
        <w:rPr>
          <w:color w:val="000000"/>
        </w:rPr>
        <w:t>- выявление документально подтвержденного факта (признаков) о</w:t>
      </w:r>
      <w:r>
        <w:rPr>
          <w:rStyle w:val="22"/>
          <w:color w:val="000000"/>
        </w:rPr>
        <w:t>ш</w:t>
      </w:r>
      <w:r>
        <w:rPr>
          <w:color w:val="000000"/>
        </w:rPr>
        <w:t>ибочного или противоправного действия (бездействия) должностного лица Уполномоченного органа, служащего, работника  многофункционального  центра, предусмотренной частью 1.1 статьи 16 Федерального закона от 27 июля 2010 г.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>
      <w:pPr>
        <w:pStyle w:val="Normal"/>
        <w:shd w:val="clear" w:color="auto" w:fill="FFFFFF"/>
        <w:spacing w:lineRule="exact" w:line="322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Исчерпывающий перечень оснований для отказа в приёме документов, необходимых для предоставления  муниципальной  услуги при предоставлении заявления на бумажном носителе</w:t>
      </w:r>
    </w:p>
    <w:p>
      <w:pPr>
        <w:pStyle w:val="Normal"/>
        <w:shd w:val="clear" w:color="auto" w:fill="FFFFFF"/>
        <w:spacing w:lineRule="exact" w:line="322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2.12.  При  предоставлении  заявления на бумажном  носителе основаниями для  отказа в приеме к рассмотрению документов, необходимых для предоставления муниципальной  услуги, являются:</w:t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предоставление   неполной  информации (комплект   документов от  заявителя) согласно пункту 2.8. настоящего  Административного регламента с учетом сроков исправления недостатков со стороны заявителя;</w:t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- представленные  заявителем  документы содержат  повреждения, подчистки, исправления текста, не заверенные  в порядке ,установленном законодательством Российской Федерации. </w:t>
      </w:r>
    </w:p>
    <w:p>
      <w:pPr>
        <w:pStyle w:val="Normal"/>
        <w:shd w:val="clear" w:color="auto" w:fill="FFFFFF"/>
        <w:tabs>
          <w:tab w:val="clear" w:pos="708"/>
          <w:tab w:val="left" w:pos="874" w:leader="none"/>
        </w:tabs>
        <w:spacing w:lineRule="exact" w:line="322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874" w:leader="none"/>
        </w:tabs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Исчерпывающий перечень оснований для приостановления или отказа в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предоставлении муниципальной услуги</w:t>
      </w:r>
    </w:p>
    <w:p>
      <w:pPr>
        <w:pStyle w:val="Normal"/>
        <w:shd w:val="clear" w:color="auto" w:fill="FFFFFF"/>
        <w:tabs>
          <w:tab w:val="clear" w:pos="708"/>
          <w:tab w:val="left" w:pos="1339" w:leader="none"/>
        </w:tabs>
        <w:spacing w:lineRule="exact" w:line="322" w:before="312" w:after="0"/>
        <w:ind w:right="5"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2.13. Оснований для приостановления предоставления муниципальной услуги не предусмотрено.</w:t>
      </w:r>
    </w:p>
    <w:p>
      <w:pPr>
        <w:pStyle w:val="Normal"/>
        <w:shd w:val="clear" w:color="auto" w:fill="FFFFFF"/>
        <w:spacing w:lineRule="exact" w:line="322"/>
        <w:ind w:right="10"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2.14.  Основания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отказа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муниципальной услуги в части промежуточного результата – постановка на учёт:</w:t>
      </w:r>
    </w:p>
    <w:p>
      <w:pPr>
        <w:pStyle w:val="Normal"/>
        <w:shd w:val="clear" w:color="auto" w:fill="FFFFFF"/>
        <w:tabs>
          <w:tab w:val="clear" w:pos="708"/>
          <w:tab w:val="left" w:pos="874" w:leader="none"/>
          <w:tab w:val="left" w:pos="2453" w:leader="none"/>
          <w:tab w:val="left" w:pos="3144" w:leader="none"/>
          <w:tab w:val="left" w:pos="5237" w:leader="none"/>
          <w:tab w:val="left" w:pos="6859" w:leader="none"/>
          <w:tab w:val="left" w:pos="7786" w:leader="none"/>
          <w:tab w:val="left" w:pos="9374" w:leader="none"/>
        </w:tabs>
        <w:spacing w:lineRule="exact" w:line="322"/>
        <w:ind w:right="1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- заявитель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соответствует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имеющих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право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 предоставление услуги;</w:t>
      </w:r>
    </w:p>
    <w:p>
      <w:pPr>
        <w:pStyle w:val="Normal"/>
        <w:shd w:val="clear" w:color="auto" w:fill="FFFFFF"/>
        <w:tabs>
          <w:tab w:val="clear" w:pos="708"/>
          <w:tab w:val="left" w:pos="874" w:leader="none"/>
          <w:tab w:val="left" w:pos="2453" w:leader="none"/>
          <w:tab w:val="left" w:pos="3144" w:leader="none"/>
          <w:tab w:val="left" w:pos="5237" w:leader="none"/>
          <w:tab w:val="left" w:pos="6859" w:leader="none"/>
          <w:tab w:val="left" w:pos="7786" w:leader="none"/>
          <w:tab w:val="left" w:pos="9374" w:leader="none"/>
        </w:tabs>
        <w:spacing w:lineRule="exact" w:line="322"/>
        <w:ind w:right="1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предоставление недостоверной  информации согласно пункту 2.8. настоящего Административного регламента;</w:t>
      </w:r>
    </w:p>
    <w:p>
      <w:pPr>
        <w:pStyle w:val="Normal"/>
        <w:shd w:val="clear" w:color="auto" w:fill="FFFFFF"/>
        <w:tabs>
          <w:tab w:val="clear" w:pos="708"/>
          <w:tab w:val="left" w:pos="874" w:leader="none"/>
          <w:tab w:val="left" w:pos="2453" w:leader="none"/>
          <w:tab w:val="left" w:pos="3144" w:leader="none"/>
          <w:tab w:val="left" w:pos="5237" w:leader="none"/>
          <w:tab w:val="left" w:pos="6859" w:leader="none"/>
          <w:tab w:val="left" w:pos="7786" w:leader="none"/>
          <w:tab w:val="left" w:pos="9374" w:leader="none"/>
        </w:tabs>
        <w:spacing w:lineRule="exact" w:line="322"/>
        <w:ind w:right="1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>
      <w:pPr>
        <w:pStyle w:val="Normal"/>
        <w:shd w:val="clear" w:color="auto" w:fill="FFFFFF"/>
        <w:tabs>
          <w:tab w:val="clear" w:pos="708"/>
          <w:tab w:val="left" w:pos="874" w:leader="none"/>
          <w:tab w:val="left" w:pos="2453" w:leader="none"/>
          <w:tab w:val="left" w:pos="3144" w:leader="none"/>
          <w:tab w:val="left" w:pos="5237" w:leader="none"/>
          <w:tab w:val="left" w:pos="6859" w:leader="none"/>
          <w:tab w:val="left" w:pos="7786" w:leader="none"/>
          <w:tab w:val="left" w:pos="9374" w:leader="none"/>
        </w:tabs>
        <w:spacing w:lineRule="exact" w:line="322"/>
        <w:ind w:right="1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-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(при подаче заявления в электронном виде)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;</w:t>
      </w:r>
    </w:p>
    <w:p>
      <w:pPr>
        <w:pStyle w:val="Normal"/>
        <w:shd w:val="clear" w:color="auto" w:fill="FFFFFF"/>
        <w:tabs>
          <w:tab w:val="clear" w:pos="708"/>
          <w:tab w:val="left" w:pos="874" w:leader="none"/>
          <w:tab w:val="left" w:pos="2453" w:leader="none"/>
          <w:tab w:val="left" w:pos="3144" w:leader="none"/>
          <w:tab w:val="left" w:pos="5237" w:leader="none"/>
          <w:tab w:val="left" w:pos="6859" w:leader="none"/>
          <w:tab w:val="left" w:pos="7786" w:leader="none"/>
          <w:tab w:val="left" w:pos="9374" w:leader="none"/>
        </w:tabs>
        <w:spacing w:lineRule="exact" w:line="322"/>
        <w:ind w:right="1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- предоставление неполной информации, в том числе неполного комплекта документов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(при подаче заявления в электронном виде)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;</w:t>
      </w:r>
    </w:p>
    <w:p>
      <w:pPr>
        <w:pStyle w:val="Normal"/>
        <w:shd w:val="clear" w:color="auto" w:fill="FFFFFF"/>
        <w:tabs>
          <w:tab w:val="clear" w:pos="708"/>
          <w:tab w:val="left" w:pos="874" w:leader="none"/>
          <w:tab w:val="left" w:pos="2453" w:leader="none"/>
          <w:tab w:val="left" w:pos="3144" w:leader="none"/>
          <w:tab w:val="left" w:pos="5237" w:leader="none"/>
          <w:tab w:val="left" w:pos="6859" w:leader="none"/>
          <w:tab w:val="left" w:pos="7786" w:leader="none"/>
          <w:tab w:val="left" w:pos="9374" w:leader="none"/>
        </w:tabs>
        <w:spacing w:lineRule="exact" w:line="322"/>
        <w:ind w:right="1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-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(при подаче заявления на бумажном носителе)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Оснований для отказа в предоставлении муниципальной услуги в части основного результата – направления – не предусмотрено.</w:t>
      </w:r>
    </w:p>
    <w:p>
      <w:pPr>
        <w:pStyle w:val="Normal"/>
        <w:shd w:val="clear" w:color="auto" w:fill="FFFFFF"/>
        <w:spacing w:lineRule="exact" w:line="322" w:before="437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органами и организациями, участвующими в предоставлении муниципальной услуги</w:t>
      </w:r>
    </w:p>
    <w:p>
      <w:pPr>
        <w:pStyle w:val="Normal"/>
        <w:shd w:val="clear" w:color="auto" w:fill="FFFFFF"/>
        <w:spacing w:lineRule="exact" w:line="322" w:before="312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2.15.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необходимые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обязательные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муниципальной услуги, отсутствуют.</w:t>
      </w:r>
    </w:p>
    <w:p>
      <w:pPr>
        <w:pStyle w:val="Normal"/>
        <w:shd w:val="clear" w:color="auto" w:fill="FFFFFF"/>
        <w:spacing w:lineRule="exact" w:line="322" w:before="322" w:after="0"/>
        <w:ind w:lef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Порядок, размер и основания взимания государственной пошлины или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иной оплаты, взимаемой за предоставление муниципальной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услуги</w:t>
      </w:r>
    </w:p>
    <w:p>
      <w:pPr>
        <w:pStyle w:val="Normal"/>
        <w:shd w:val="clear" w:color="auto" w:fill="FFFFFF"/>
        <w:tabs>
          <w:tab w:val="clear" w:pos="708"/>
          <w:tab w:val="left" w:pos="1757" w:leader="none"/>
          <w:tab w:val="left" w:pos="4181" w:leader="none"/>
          <w:tab w:val="left" w:pos="6874" w:leader="none"/>
          <w:tab w:val="left" w:pos="9254" w:leader="none"/>
        </w:tabs>
        <w:spacing w:lineRule="exact" w:line="322" w:before="317" w:after="0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2.16. Предоставление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услуги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осуществляется бесплатно.</w:t>
      </w:r>
    </w:p>
    <w:p>
      <w:pPr>
        <w:pStyle w:val="Normal"/>
        <w:shd w:val="clear" w:color="auto" w:fill="FFFFFF"/>
        <w:tabs>
          <w:tab w:val="clear" w:pos="708"/>
          <w:tab w:val="left" w:pos="1757" w:leader="none"/>
          <w:tab w:val="left" w:pos="4181" w:leader="none"/>
          <w:tab w:val="left" w:pos="6874" w:leader="none"/>
          <w:tab w:val="left" w:pos="9254" w:leader="none"/>
        </w:tabs>
        <w:spacing w:lineRule="exact" w:line="322" w:before="317" w:after="0"/>
        <w:ind w:firstLine="71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left="11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муниципальной услуги, включая информацию о методике</w:t>
      </w:r>
    </w:p>
    <w:p>
      <w:pPr>
        <w:pStyle w:val="Normal"/>
        <w:shd w:val="clear" w:color="auto" w:fill="FFFFFF"/>
        <w:spacing w:lineRule="exact" w:line="322"/>
        <w:ind w:left="11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расчета размера такой платы</w:t>
      </w:r>
    </w:p>
    <w:p>
      <w:pPr>
        <w:pStyle w:val="Normal"/>
        <w:shd w:val="clear" w:color="auto" w:fill="FFFFFF"/>
        <w:tabs>
          <w:tab w:val="clear" w:pos="708"/>
          <w:tab w:val="left" w:pos="1632" w:leader="none"/>
          <w:tab w:val="left" w:pos="2928" w:leader="none"/>
          <w:tab w:val="left" w:pos="4906" w:leader="none"/>
          <w:tab w:val="left" w:pos="5414" w:leader="none"/>
          <w:tab w:val="left" w:pos="7397" w:leader="none"/>
          <w:tab w:val="left" w:pos="8170" w:leader="none"/>
        </w:tabs>
        <w:spacing w:lineRule="exact" w:line="322" w:before="312" w:after="0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2.17. Услуги,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необходимые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обязательные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предоставления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муниципальной услуги, отсутствуют.</w:t>
      </w:r>
    </w:p>
    <w:p>
      <w:pPr>
        <w:pStyle w:val="Normal"/>
        <w:shd w:val="clear" w:color="auto" w:fill="FFFFFF"/>
        <w:spacing w:lineRule="exact" w:line="322" w:before="278" w:after="0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</w:t>
      </w:r>
    </w:p>
    <w:p>
      <w:pPr>
        <w:pStyle w:val="Normal"/>
        <w:shd w:val="clear" w:color="auto" w:fill="FFFFFF"/>
        <w:spacing w:lineRule="exact" w:line="322" w:before="278" w:after="0"/>
        <w:ind w:right="5"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2.18. 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 или многофункциональном центре составляет не более 15 минут.</w:t>
      </w:r>
    </w:p>
    <w:p>
      <w:pPr>
        <w:pStyle w:val="Normal"/>
        <w:shd w:val="clear" w:color="auto" w:fill="FFFFFF"/>
        <w:spacing w:lineRule="exact" w:line="322"/>
        <w:ind w:left="7" w:hanging="7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left="7" w:hanging="7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Срок и порядок регистрации заявления о предоставлении</w:t>
      </w:r>
    </w:p>
    <w:p>
      <w:pPr>
        <w:pStyle w:val="Normal"/>
        <w:shd w:val="clear" w:color="auto" w:fill="FFFFFF"/>
        <w:spacing w:lineRule="exact" w:line="322"/>
        <w:ind w:left="7" w:hanging="7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униципальной услуги, в том числе в электронной форме</w:t>
      </w:r>
    </w:p>
    <w:p>
      <w:pPr>
        <w:pStyle w:val="Normal"/>
        <w:shd w:val="clear" w:color="auto" w:fill="FFFFFF"/>
        <w:spacing w:lineRule="exact" w:line="322"/>
        <w:ind w:left="7" w:hanging="7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5"/>
          <w:sz w:val="28"/>
          <w:szCs w:val="28"/>
        </w:rPr>
        <w:t>2.19. Заявления о предоставлении  муниципальной услуги подлежат  регистрации в Уполномоченном  органе в течение  1 рабочего   дня со дня получения заявления и документов, необходимых для  предоставления  муниципальной услуги.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случае наличия оснований для отказа в приеме  документов, необходимых для предоставления муниципальной  услуги, при подаче заявления на бумажном носителе, с учетом  срока исправления недостатков Уполномоченный орган не позднее одного  рабочего  дня, следующего  за последним днем, установленным для исправления недостатков, направляет   заявителю   решение об отказе  в приеме  документов, необходимых для предоставления муниципальной услуги по форме, приведенной  в Приложении № 9 к настоящему Административному  регламенту.</w:t>
      </w:r>
    </w:p>
    <w:p>
      <w:pPr>
        <w:pStyle w:val="Normal"/>
        <w:shd w:val="clear" w:color="auto" w:fill="FFFFFF"/>
        <w:spacing w:before="322" w:after="0"/>
        <w:ind w:left="384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>
      <w:pPr>
        <w:pStyle w:val="Normal"/>
        <w:shd w:val="clear" w:color="auto" w:fill="FFFFFF"/>
        <w:spacing w:lineRule="exact" w:line="322"/>
        <w:ind w:left="57" w:right="1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2.20. К помещениям, в которых предоставляется муниципальная услуга, в том числе к обеспечению доступности для инвалидов этих объектов, предъявляются следующие требования:</w:t>
      </w:r>
    </w:p>
    <w:p>
      <w:pPr>
        <w:pStyle w:val="Normal"/>
        <w:shd w:val="clear" w:color="auto" w:fill="FFFFFF"/>
        <w:spacing w:lineRule="exact" w:line="322"/>
        <w:ind w:left="57" w:right="1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1) центральный вход в здание должен быть оборудован информационной табличкой (вывеской), содержащей информацию о наименовании и месте нахождения Уполномоченного органа;</w:t>
      </w:r>
    </w:p>
    <w:p>
      <w:pPr>
        <w:pStyle w:val="Normal"/>
        <w:shd w:val="clear" w:color="auto" w:fill="FFFFFF"/>
        <w:spacing w:lineRule="exact" w:line="322"/>
        <w:ind w:left="57" w:right="1" w:firstLine="56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2) у входа в каждое из помещений размещается табличка с наименованием помещения;</w:t>
      </w:r>
    </w:p>
    <w:p>
      <w:pPr>
        <w:pStyle w:val="Normal"/>
        <w:shd w:val="clear" w:color="auto" w:fill="FFFFFF"/>
        <w:spacing w:lineRule="exact" w:line="322"/>
        <w:ind w:left="57" w:right="1" w:firstLine="56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3) помещения, в которых предоставляется муниципальная услуга, должны соответствовать санитарно-эпидемиологическим правилам и нормативам;</w:t>
      </w:r>
    </w:p>
    <w:p>
      <w:pPr>
        <w:pStyle w:val="Normal"/>
        <w:shd w:val="clear" w:color="auto" w:fill="FFFFFF"/>
        <w:spacing w:lineRule="exact" w:line="322"/>
        <w:ind w:left="57" w:right="1" w:firstLine="56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4)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посетителей;</w:t>
      </w:r>
    </w:p>
    <w:p>
      <w:pPr>
        <w:pStyle w:val="Normal"/>
        <w:shd w:val="clear" w:color="auto" w:fill="FFFFFF"/>
        <w:spacing w:lineRule="exact" w:line="322"/>
        <w:ind w:left="57" w:right="1" w:firstLine="56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5)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стендами;</w:t>
      </w:r>
    </w:p>
    <w:p>
      <w:pPr>
        <w:pStyle w:val="Normal"/>
        <w:shd w:val="clear" w:color="auto" w:fill="FFFFFF"/>
        <w:spacing w:lineRule="exact" w:line="322"/>
        <w:ind w:left="57" w:right="1" w:firstLine="56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6) тексты материалов, размещенных на информационных стендах, печатаются удобным для чтения шрифтом, без исправлений, с выделением наиболее важных мест полужирным шрифтом;</w:t>
      </w:r>
    </w:p>
    <w:p>
      <w:pPr>
        <w:pStyle w:val="Normal"/>
        <w:shd w:val="clear" w:color="auto" w:fill="FFFFFF"/>
        <w:spacing w:lineRule="exact" w:line="322"/>
        <w:ind w:right="1" w:firstLine="623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7) места для заполнения заявлений оборудуются стульями, столами, бланками заявлений, письменными принадлежностями;</w:t>
      </w:r>
    </w:p>
    <w:p>
      <w:pPr>
        <w:pStyle w:val="Normal"/>
        <w:shd w:val="clear" w:color="auto" w:fill="FFFFFF"/>
        <w:spacing w:lineRule="exact" w:line="322"/>
        <w:ind w:right="1" w:firstLine="623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8) места приема заявителей оборудуются информационными табличками с указанием номера кабинета, времени приема заявителей, времени перерыва на обед, технического перерыва;</w:t>
      </w:r>
    </w:p>
    <w:p>
      <w:pPr>
        <w:pStyle w:val="Normal"/>
        <w:shd w:val="clear" w:color="auto" w:fill="FFFFFF"/>
        <w:spacing w:lineRule="exact" w:line="322"/>
        <w:ind w:right="1" w:firstLine="48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9) рабочее место специалиста, осуществляющего предоставление муниципальной услуги, должно быть оборудовано телефоном, персональным компьютером с возможностью доступа к информационным базам данных, печатающим устройством (принтером) и копирующим устройством;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10) специалист, осуществляющий предоставление муниципальной услуги, должен иметь настольную табличку с указанием фамилии, имени, отчества (последнее – при наличии) и должности;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11) при организации рабочих мест должна быть предусмотрена возможность свободного входа в помещение и выхода из него.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12) доступность для инвалидов объектов (зданий, помещений), в которых предоставляется муниципальная услуга, должна быть обеспечена: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- допуском сурдопереводчика и тифлосурдопереводчика при оказании инвалиду муниципальной услуги;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- 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- оказанием должностными лицами Уполномоченного органа, сотрудниками Образовательной организации помощи инвалидам в преодолении барьеров, мешающих получению ими муниципальной услуги наравне с другими заявителями.</w:t>
      </w:r>
    </w:p>
    <w:p>
      <w:pPr>
        <w:pStyle w:val="Normal"/>
        <w:shd w:val="clear" w:color="auto" w:fill="FFFFFF"/>
        <w:spacing w:lineRule="exact" w:line="322"/>
        <w:ind w:right="1" w:firstLine="33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ab/>
        <w:t>Доступность для инвалидов объектов (зданий, помещений), в которых предоставляется муниципальная услуга применяются с 1 июля 2016 года исключительно ко вновь вводимым в эксплуатацию или прошедшим реконструкцию, модернизацию указанным объектам и средствам.</w:t>
      </w:r>
    </w:p>
    <w:p>
      <w:pPr>
        <w:pStyle w:val="Normal"/>
        <w:shd w:val="clear" w:color="auto" w:fill="FFFFFF"/>
        <w:spacing w:lineRule="exact" w:line="322"/>
        <w:ind w:left="142" w:right="1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left="142" w:right="1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Показатели доступности и качества </w:t>
      </w:r>
    </w:p>
    <w:p>
      <w:pPr>
        <w:pStyle w:val="Normal"/>
        <w:shd w:val="clear" w:color="auto" w:fill="FFFFFF"/>
        <w:spacing w:lineRule="exact" w:line="322"/>
        <w:ind w:left="142" w:right="1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униципальной услуги</w:t>
      </w:r>
    </w:p>
    <w:p>
      <w:pPr>
        <w:pStyle w:val="Normal"/>
        <w:shd w:val="clear" w:color="auto" w:fill="FFFFFF"/>
        <w:tabs>
          <w:tab w:val="clear" w:pos="708"/>
          <w:tab w:val="left" w:pos="1858" w:leader="none"/>
          <w:tab w:val="left" w:pos="3859" w:leader="none"/>
          <w:tab w:val="left" w:pos="6072" w:leader="none"/>
          <w:tab w:val="left" w:pos="8165" w:leader="none"/>
        </w:tabs>
        <w:spacing w:lineRule="exact" w:line="322" w:before="312" w:after="0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2.21. Основными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показателями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муниципальной услуги являются: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2) возможность получения информации о ходе предоставления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муниципальной услуги, в том числе с использованием ЕПГУ и/или РПГУ;</w:t>
      </w:r>
    </w:p>
    <w:p>
      <w:pPr>
        <w:pStyle w:val="Normal"/>
        <w:shd w:val="clear" w:color="auto" w:fill="FFFFFF"/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3) возможность получения заявителем информации о последовательности предоставления места в образовательной  организации, в том числе с использованием ЕПГУ и/или РПГУ.</w:t>
      </w:r>
    </w:p>
    <w:p>
      <w:pPr>
        <w:pStyle w:val="Normal"/>
        <w:shd w:val="clear" w:color="auto" w:fill="FFFFFF"/>
        <w:tabs>
          <w:tab w:val="clear" w:pos="708"/>
          <w:tab w:val="left" w:pos="1435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2.22.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>Основными показателями качества предоставления муниципальной услуги являются: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1)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>
      <w:pPr>
        <w:pStyle w:val="Normal"/>
        <w:shd w:val="clear" w:color="auto" w:fill="FFFFFF"/>
        <w:tabs>
          <w:tab w:val="clear" w:pos="708"/>
          <w:tab w:val="left" w:pos="2664" w:leader="none"/>
          <w:tab w:val="left" w:pos="4435" w:leader="none"/>
          <w:tab w:val="left" w:pos="6254" w:leader="none"/>
          <w:tab w:val="left" w:pos="8650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2) минимально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возможное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количество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взаимодействий гражданина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 должностными лицами, участвующими в предоставлении муниципальной услуги;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3) отсутствие обоснованных жалоб на действия (бездействие) сотрудников и их некорректное (невнимательное) отношение к заявителям;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4) отсутствие нарушений со стороны Уполномоченного органа установленных сроков в процессе предоставления муниципальной услуги;</w:t>
      </w:r>
    </w:p>
    <w:p>
      <w:pPr>
        <w:pStyle w:val="Normal"/>
        <w:shd w:val="clear" w:color="auto" w:fill="FFFFFF"/>
        <w:tabs>
          <w:tab w:val="clear" w:pos="708"/>
          <w:tab w:val="left" w:pos="2328" w:leader="none"/>
          <w:tab w:val="left" w:pos="4752" w:leader="none"/>
          <w:tab w:val="left" w:pos="7248" w:leader="none"/>
          <w:tab w:val="left" w:pos="8539" w:leader="none"/>
          <w:tab w:val="left" w:pos="9235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5) отсутствие заявлений об оспаривании решений, действий (бездействия) Уполномоченного органа, его должностных лиц, принимаемых (совершенных) при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итогам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рассмотрения которых вынесены решения об удовлетворении (частичном удовлетворении) требований заявителей.</w:t>
      </w:r>
    </w:p>
    <w:p>
      <w:pPr>
        <w:pStyle w:val="Normal"/>
        <w:shd w:val="clear" w:color="auto" w:fill="FFFFFF"/>
        <w:spacing w:lineRule="exact" w:line="322" w:before="437" w:after="0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 предоставления  муниципальной  услуги  по  экстерриториальному принципу и особенности предоставления муниципальной услуги в электронной форме</w:t>
      </w:r>
    </w:p>
    <w:p>
      <w:pPr>
        <w:pStyle w:val="Normal"/>
        <w:shd w:val="clear" w:color="auto" w:fill="FFFFFF"/>
        <w:tabs>
          <w:tab w:val="clear" w:pos="708"/>
          <w:tab w:val="left" w:pos="1757" w:leader="none"/>
          <w:tab w:val="left" w:pos="4181" w:leader="none"/>
          <w:tab w:val="left" w:pos="6682" w:leader="none"/>
          <w:tab w:val="left" w:pos="9254" w:leader="none"/>
        </w:tabs>
        <w:spacing w:lineRule="exact" w:line="322" w:before="312" w:after="0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2.23. Предоставление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муниципальной услуги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 экстерриториальному принципу осуществляется в части обеспечения возможности подачи заявлений посредством ЕПГУ и/или РПГУ и получения   результата муниципальной  услуги в многофункциональном центре.</w:t>
      </w:r>
    </w:p>
    <w:p>
      <w:pPr>
        <w:pStyle w:val="Normal"/>
        <w:shd w:val="clear" w:color="auto" w:fill="FFFFFF"/>
        <w:tabs>
          <w:tab w:val="clear" w:pos="708"/>
          <w:tab w:val="left" w:pos="1522" w:leader="none"/>
          <w:tab w:val="left" w:pos="2021" w:leader="none"/>
          <w:tab w:val="left" w:pos="4306" w:leader="none"/>
          <w:tab w:val="left" w:pos="6710" w:leader="none"/>
          <w:tab w:val="left" w:pos="9182" w:leader="none"/>
        </w:tabs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2.24.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Заявителям обеспечивается возможность направления заявления, документов и сведений, необходимых в соответствии с нормативными правовыми </w:t>
      </w:r>
      <w:r>
        <w:rPr>
          <w:rFonts w:eastAsia="Times New Roman" w:cs="Times New Roman" w:ascii="Times New Roman" w:hAnsi="Times New Roman"/>
          <w:color w:val="000000"/>
          <w:spacing w:val="-14"/>
          <w:sz w:val="28"/>
          <w:szCs w:val="28"/>
        </w:rPr>
        <w:t>актами для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 xml:space="preserve">услуги,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электронном виде посредством ЕПГУ и/ или РПГУ.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Для получения муниципальной услуги заявитель должен авторизоваться на ЕПГУ и/или РПГУ в роли частного лица (физическое лицо) с подтверждённой учётной записью в ЕСИА, указать наименование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услуги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и 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заполнить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предложенную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интерактивную форму заявления.</w:t>
      </w:r>
    </w:p>
    <w:p>
      <w:pPr>
        <w:pStyle w:val="Normal"/>
        <w:shd w:val="clear" w:color="auto" w:fill="FFFFFF"/>
        <w:tabs>
          <w:tab w:val="clear" w:pos="708"/>
          <w:tab w:val="left" w:pos="2405" w:leader="none"/>
          <w:tab w:val="left" w:pos="4877" w:leader="none"/>
          <w:tab w:val="left" w:pos="6077" w:leader="none"/>
          <w:tab w:val="left" w:pos="8501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Заявление подписывается простой электронной подписью заявителя и направляется в Уполномоченный орган посредством СМЭВ.  Электронная форма  муниципальной услуги предусматривает  возможность прикрепления в электронном виде документов, предусмотренных  пунктами  2.8.3 – 2.8.8, заверенных усиленной  квалифицированной   электронной подписью уполномоченного органа.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Результаты предоставления муниципальной услуги, указанные в пункте 2.5  настоящего Административного регламента, направляются заявителю в личный кабинет на ЕПГУ и/или РПГУ в форме уведомлений по заявлению.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случае направления заявления посредством ЕПГУ и/или РПГУ результат предоставления муниципальной услуги также может быть выдан заявителю на бумажном носителе в Уполномоченном органе,  многофункциональном центре.</w:t>
      </w:r>
    </w:p>
    <w:p>
      <w:pPr>
        <w:pStyle w:val="Normal"/>
        <w:shd w:val="clear" w:color="auto" w:fill="FFFFFF"/>
        <w:spacing w:lineRule="exact" w:line="322"/>
        <w:ind w:right="5" w:firstLine="56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2.25. При подаче электронных документов, предусмотренных пунктами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2.8.3 -2.8.8,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через ЕПГУ, такие документы предоставляются в форматах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/>
        </w:rPr>
        <w:t>pdf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/>
        </w:rPr>
        <w:t>jpg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/>
        </w:rPr>
        <w:t>jpeg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с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/>
        </w:rPr>
        <w:t>sig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Электронные документы должны обеспечивать:</w:t>
      </w:r>
    </w:p>
    <w:p>
      <w:pPr>
        <w:pStyle w:val="Normal"/>
        <w:shd w:val="clear" w:color="auto" w:fill="FFFFFF"/>
        <w:spacing w:lineRule="exact" w:line="322"/>
        <w:ind w:right="10" w:firstLine="42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1) возможность идентифицировать документ и количество листов в документе;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vertAlign w:val="superscript"/>
        </w:rPr>
        <w:t xml:space="preserve"> </w:t>
      </w:r>
    </w:p>
    <w:p>
      <w:pPr>
        <w:pStyle w:val="Normal"/>
        <w:shd w:val="clear" w:color="auto" w:fill="FFFFFF"/>
        <w:spacing w:lineRule="exact" w:line="322"/>
        <w:ind w:right="10" w:firstLine="426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>
      <w:pPr>
        <w:pStyle w:val="Normal"/>
        <w:shd w:val="clear" w:color="auto" w:fill="FFFFFF"/>
        <w:spacing w:lineRule="exact" w:line="322" w:before="322" w:after="0"/>
        <w:ind w:left="130" w:firstLine="298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  <w:lang w:val="en-US"/>
        </w:rPr>
        <w:t>III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. 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Исчерпывающий перечень административных процедур 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вне зависимости от формы</w:t>
      </w:r>
    </w:p>
    <w:p>
      <w:pPr>
        <w:pStyle w:val="Normal"/>
        <w:shd w:val="clear" w:color="auto" w:fill="FFFFFF"/>
        <w:tabs>
          <w:tab w:val="clear" w:pos="708"/>
          <w:tab w:val="left" w:pos="1320" w:leader="none"/>
        </w:tabs>
        <w:spacing w:lineRule="exact" w:line="322" w:before="312" w:after="0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приём и регистрация заявления и иных документов, необходимых для предоставления муниципальной услуги;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- получение сведений посредством СМЭВ;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рассмотрение документов и сведений;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принятие решения;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выдача промежуточного результата;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внесение   основного  результата  муниципальной  услуги  в реестр  юридически  значимых записей..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>
      <w:pPr>
        <w:pStyle w:val="Normal"/>
        <w:shd w:val="clear" w:color="auto" w:fill="FFFFFF"/>
        <w:spacing w:lineRule="exact" w:line="322" w:before="322" w:after="0"/>
        <w:ind w:left="158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Перечень административных процедур (действий) при предоставлении муниципальной услуги в электронной форме через ЕПГУ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и/или РПГУ</w:t>
      </w:r>
    </w:p>
    <w:p>
      <w:pPr>
        <w:pStyle w:val="Normal"/>
        <w:shd w:val="clear" w:color="auto" w:fill="FFFFFF"/>
        <w:tabs>
          <w:tab w:val="clear" w:pos="708"/>
          <w:tab w:val="left" w:pos="1200" w:leader="none"/>
          <w:tab w:val="left" w:pos="2078" w:leader="none"/>
          <w:tab w:val="left" w:pos="4378" w:leader="none"/>
          <w:tab w:val="left" w:pos="6782" w:leader="none"/>
          <w:tab w:val="left" w:pos="9254" w:leader="none"/>
        </w:tabs>
        <w:spacing w:lineRule="exact" w:line="322" w:before="312" w:after="0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3.2.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 xml:space="preserve">При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муниципальной услуги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электронной форме заявителю дополнительно обеспечиваются: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получение информации о порядке и сроках предоставления муниципальной услуги в электронной форме;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формирование заявления в электронной форме;</w:t>
      </w:r>
    </w:p>
    <w:p>
      <w:pPr>
        <w:pStyle w:val="Normal"/>
        <w:shd w:val="clear" w:color="auto" w:fill="FFFFFF"/>
        <w:spacing w:lineRule="exact" w:line="322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получение сведений о ходе рассмотрения заявления в электронной форме;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возможность получения на ЕПГУ сведений о ходе рассмотрения заявления, поданного в иных формах, по запросу заявителя;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- осуществление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оценки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муниципальной услуги;</w:t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ind w:left="2592" w:right="288" w:hanging="259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Порядок осуществления административных процедур (действий)</w:t>
      </w:r>
    </w:p>
    <w:p>
      <w:pPr>
        <w:pStyle w:val="Normal"/>
        <w:shd w:val="clear" w:color="auto" w:fill="FFFFFF"/>
        <w:ind w:left="2592" w:hanging="259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вне зависимости от формы оказания услуги</w:t>
      </w:r>
    </w:p>
    <w:p>
      <w:pPr>
        <w:pStyle w:val="Normal"/>
        <w:shd w:val="clear" w:color="auto" w:fill="FFFFFF"/>
        <w:ind w:left="2592" w:right="288" w:hanging="1373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3.3.  </w:t>
        <w:tab/>
        <w:t>Формирование заявления.</w:t>
      </w:r>
    </w:p>
    <w:p>
      <w:pPr>
        <w:pStyle w:val="Normal"/>
        <w:shd w:val="clear" w:color="auto" w:fill="FFFFFF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0"/>
          <w:sz w:val="28"/>
          <w:szCs w:val="28"/>
        </w:rPr>
        <w:t xml:space="preserve">Заявление может быть сформировано в электронном виде на ЕПГУ и/или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РПГУ или подано на бумажном носителе.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Формирование заявления в электронной форме не требует дополнительной подачи заявления на бумажном носителе.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 формировании заявления в электронной форме после заполнения заявителем каждого из полей электронной формы заявления осуществляется форматно-логическая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 формировании заявления на ЕПГУ и/или РПГУ заявителю обеспечивается:</w:t>
      </w:r>
    </w:p>
    <w:p>
      <w:pPr>
        <w:pStyle w:val="Normal"/>
        <w:shd w:val="clear" w:color="auto" w:fill="FFFFFF"/>
        <w:tabs>
          <w:tab w:val="clear" w:pos="708"/>
          <w:tab w:val="left" w:pos="1003" w:leader="none"/>
        </w:tabs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возможность сохранения ранее введенных в электронную форму заявлений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Normal"/>
        <w:shd w:val="clear" w:color="auto" w:fill="FFFFFF"/>
        <w:tabs>
          <w:tab w:val="clear" w:pos="708"/>
          <w:tab w:val="left" w:pos="1109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возможность автоматического заполнения полей электронной формы</w:t>
        <w:br/>
        <w:t>заявления на основании данных, размещенных в профиле заявителя в ЕСИА;</w:t>
      </w:r>
    </w:p>
    <w:p>
      <w:pPr>
        <w:pStyle w:val="Normal"/>
        <w:shd w:val="clear" w:color="auto" w:fill="FFFFFF"/>
        <w:tabs>
          <w:tab w:val="clear" w:pos="708"/>
          <w:tab w:val="left" w:pos="1109" w:leader="none"/>
        </w:tabs>
        <w:spacing w:lineRule="exact" w:line="322"/>
        <w:ind w:right="14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в)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возможность вернуться на любой из этапов заполнения электронной</w:t>
        <w:br/>
        <w:t>формы заявления без потери ранее введенной информации;</w:t>
      </w:r>
    </w:p>
    <w:p>
      <w:pPr>
        <w:pStyle w:val="Normal"/>
        <w:shd w:val="clear" w:color="auto" w:fill="FFFFFF"/>
        <w:tabs>
          <w:tab w:val="clear" w:pos="708"/>
          <w:tab w:val="left" w:pos="1003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г)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>возможность доступа заявителя на ЕПГУ и/или РПГУ к заявлениям, ранее поданным им на ЕПГУ и/или РПГУ.</w:t>
      </w:r>
    </w:p>
    <w:p>
      <w:pPr>
        <w:pStyle w:val="Normal"/>
        <w:shd w:val="clear" w:color="auto" w:fill="FFFFFF"/>
        <w:spacing w:lineRule="exact" w:line="32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ab/>
        <w:t>Сформированное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на </w:t>
      </w:r>
      <w:r>
        <w:rPr>
          <w:rFonts w:eastAsia="Times New Roman" w:cs="Times New Roman" w:ascii="Times New Roman" w:hAnsi="Times New Roman"/>
          <w:color w:val="000000"/>
          <w:spacing w:val="-16"/>
          <w:sz w:val="28"/>
          <w:szCs w:val="28"/>
        </w:rPr>
        <w:t xml:space="preserve">ЕПГУ и/или РПГУ </w:t>
      </w:r>
      <w:r>
        <w:rPr>
          <w:rFonts w:eastAsia="Times New Roman" w:cs="Times New Roman" w:ascii="Times New Roman" w:hAnsi="Times New Roman"/>
          <w:color w:val="000000"/>
          <w:spacing w:val="-9"/>
          <w:sz w:val="28"/>
          <w:szCs w:val="28"/>
        </w:rPr>
        <w:t xml:space="preserve">заявление направляется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региональную информационную систему доступности дошкольного образования (далее – РГИС ДДО) посредством СМЭВ.</w:t>
      </w:r>
    </w:p>
    <w:p>
      <w:pPr>
        <w:pStyle w:val="Normal"/>
        <w:shd w:val="clear" w:color="auto" w:fill="FFFFFF"/>
        <w:tabs>
          <w:tab w:val="clear" w:pos="708"/>
          <w:tab w:val="left" w:pos="1272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3.4.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После поступления в РГИС ДДО электронное заявление становится доступным для должностного лица Уполномоченного органа, ответственного за приём и регистрацию заявления (далее – ответственное должностное лицо).  При этом заявителю на ЕПГУ и/или РПГУ направляется уведомление «Заявление </w:t>
      </w:r>
      <w:r>
        <w:rPr>
          <w:rFonts w:eastAsia="Times New Roman" w:cs="Times New Roman" w:ascii="Times New Roman" w:hAnsi="Times New Roman"/>
          <w:color w:val="000000"/>
          <w:spacing w:val="-11"/>
          <w:sz w:val="28"/>
          <w:szCs w:val="28"/>
        </w:rPr>
        <w:t xml:space="preserve">передано в региональную систему доступности дошкольного образования. 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</w:rPr>
        <w:t xml:space="preserve">Заявление  зарегистрировано </w:t>
      </w:r>
      <w:r>
        <w:rPr>
          <w:rFonts w:eastAsia="Times New Roman" w:cs="Times New Roman" w:ascii="Times New Roman" w:hAnsi="Times New Roman"/>
          <w:i/>
          <w:color w:val="000000"/>
          <w:spacing w:val="-12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 xml:space="preserve">указывается дата и время </w:t>
      </w:r>
      <w:r>
        <w:rPr>
          <w:rFonts w:eastAsia="Times New Roman" w:cs="Times New Roman" w:ascii="Times New Roman" w:hAnsi="Times New Roman"/>
          <w:color w:val="000000"/>
          <w:spacing w:val="-13"/>
          <w:sz w:val="28"/>
          <w:szCs w:val="28"/>
        </w:rPr>
        <w:t>регистрации заявления в формате: ДД.ММ.ГГГГ чч:мм:сс) с  номером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(указывается уникальный номер заявления в региональной информационной системе)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Ожидайте рассмотрения заявления в течение 7 дней».</w:t>
      </w:r>
    </w:p>
    <w:p>
      <w:pPr>
        <w:pStyle w:val="Normal"/>
        <w:shd w:val="clear" w:color="auto" w:fill="FFFFFF"/>
        <w:tabs>
          <w:tab w:val="clear" w:pos="708"/>
          <w:tab w:val="left" w:pos="1272" w:leader="none"/>
        </w:tabs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3.5.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Ответственное должностное лицо Уполномоченного органа проверяет наличие электронных заявлений, поступивших с ЕПГУ и/или РПГУ, с периодом не реже 2 раз в день.</w:t>
      </w:r>
    </w:p>
    <w:p>
      <w:pPr>
        <w:pStyle w:val="Normal"/>
        <w:shd w:val="clear" w:color="auto" w:fill="FFFFFF"/>
        <w:spacing w:lineRule="exact" w:line="322"/>
        <w:ind w:right="6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3.6.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должностное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лицо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органа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обеспечивает:</w:t>
      </w:r>
    </w:p>
    <w:p>
      <w:pPr>
        <w:pStyle w:val="Normal"/>
        <w:shd w:val="clear" w:color="auto" w:fill="FFFFFF"/>
        <w:tabs>
          <w:tab w:val="clear" w:pos="708"/>
          <w:tab w:val="left" w:pos="1022" w:leader="none"/>
        </w:tabs>
        <w:spacing w:lineRule="exact" w:line="322"/>
        <w:ind w:right="6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5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срок не позднее 1 рабочего дня с момента подачи заявления, а в случае е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го поступления в нерабочий или праздничный день, – в следующий за ним первый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рабочий день приём в работу заявления о предоставлении муниципальной услуги. При этом заявителю на ЕПГУ и/или РПГУ направляется уведомление «Начато рассмотрение заявления».</w:t>
      </w:r>
    </w:p>
    <w:p>
      <w:pPr>
        <w:pStyle w:val="Normal"/>
        <w:shd w:val="clear" w:color="auto" w:fill="FFFFFF"/>
        <w:spacing w:lineRule="exact" w:line="322"/>
        <w:ind w:right="5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В случае необходимости подтверждения данных заявления заявителю сообщается об этом в форме уведомления на ЕПГУ и/или РПГУ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«Для подтверждения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данных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Вам необходимо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представить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_____________________________</w:t>
      </w:r>
      <w:r>
        <w:rPr>
          <w:rFonts w:eastAsia="Times New Roman" w:cs="Times New Roman" w:ascii="Times New Roman" w:hAnsi="Times New Roman"/>
          <w:i/>
          <w:iCs/>
          <w:color w:val="000000"/>
          <w:spacing w:val="-6"/>
          <w:sz w:val="28"/>
          <w:szCs w:val="28"/>
        </w:rPr>
        <w:t>(указывается место представления документов)</w:t>
      </w:r>
      <w:r>
        <w:rPr>
          <w:rFonts w:eastAsia="Times New Roman" w:cs="Times New Roman" w:ascii="Times New Roman" w:hAnsi="Times New Roman"/>
          <w:iCs/>
          <w:color w:val="000000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в </w:t>
      </w:r>
      <w:r>
        <w:rPr>
          <w:rFonts w:eastAsia="Times New Roman" w:cs="Times New Roman" w:ascii="Times New Roman" w:hAnsi="Times New Roman"/>
          <w:i/>
          <w:color w:val="000000"/>
          <w:spacing w:val="-1"/>
          <w:sz w:val="28"/>
          <w:szCs w:val="28"/>
        </w:rPr>
        <w:t>срок_____________________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pacing w:val="-2"/>
          <w:sz w:val="28"/>
          <w:szCs w:val="28"/>
        </w:rPr>
        <w:t xml:space="preserve">(указывается </w:t>
      </w:r>
      <w:r>
        <w:rPr>
          <w:rFonts w:eastAsia="Times New Roman" w:cs="Times New Roman" w:ascii="Times New Roman" w:hAnsi="Times New Roman"/>
          <w:i/>
          <w:iCs/>
          <w:color w:val="000000"/>
          <w:spacing w:val="-1"/>
          <w:sz w:val="28"/>
          <w:szCs w:val="28"/>
        </w:rPr>
        <w:t>срок п</w:t>
      </w:r>
      <w:r>
        <w:rPr>
          <w:rFonts w:eastAsia="Times New Roman" w:cs="Times New Roman" w:ascii="Times New Roman" w:hAnsi="Times New Roman"/>
          <w:i/>
          <w:iCs/>
          <w:color w:val="000000"/>
          <w:spacing w:val="-2"/>
          <w:sz w:val="28"/>
          <w:szCs w:val="28"/>
        </w:rPr>
        <w:t xml:space="preserve">редставления </w:t>
      </w:r>
      <w:r>
        <w:rPr>
          <w:rFonts w:eastAsia="Times New Roman" w:cs="Times New Roman" w:ascii="Times New Roman" w:hAnsi="Times New Roman"/>
          <w:i/>
          <w:iCs/>
          <w:color w:val="000000"/>
          <w:spacing w:val="-5"/>
          <w:sz w:val="28"/>
          <w:szCs w:val="28"/>
        </w:rPr>
        <w:t xml:space="preserve">документов) </w:t>
      </w:r>
      <w:r>
        <w:rPr>
          <w:rFonts w:eastAsia="Times New Roman" w:cs="Times New Roman" w:ascii="Times New Roman" w:hAnsi="Times New Roman"/>
          <w:color w:val="000000"/>
          <w:spacing w:val="-5"/>
          <w:sz w:val="28"/>
          <w:szCs w:val="28"/>
        </w:rPr>
        <w:t>следующие документы:__________________________________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(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казывается перечень подтверждающих документов, которые должен представить заявитель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 xml:space="preserve">).»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Данные недостатки могут быть исправлены заявителем в течение </w:t>
      </w:r>
      <w:r>
        <w:rPr>
          <w:rFonts w:eastAsia="Times New Roman" w:cs="Times New Roman" w:ascii="Times New Roman" w:hAnsi="Times New Roman"/>
          <w:iCs/>
          <w:color w:val="000000"/>
          <w:spacing w:val="-17"/>
          <w:sz w:val="28"/>
          <w:szCs w:val="28"/>
        </w:rPr>
        <w:t>3 дней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со дня сообщения, в том числе, поступления соответствующего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уведомления, при несоблюдении которого следует отказ в соответствии с пунктами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2.12  и 2.14 настоящего Административного регламента.</w:t>
      </w:r>
    </w:p>
    <w:p>
      <w:pPr>
        <w:pStyle w:val="Normal"/>
        <w:shd w:val="clear" w:color="auto" w:fill="FFFFFF"/>
        <w:spacing w:lineRule="exact" w:line="322"/>
        <w:ind w:right="10"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рассмотрение заявления. В качестве промежуточного результата рассмотрения заявления заявителю сообщается, в том числе в форме уведомления </w:t>
      </w:r>
      <w:r>
        <w:rPr>
          <w:rFonts w:eastAsia="Times New Roman" w:cs="Times New Roman" w:ascii="Times New Roman" w:hAnsi="Times New Roman"/>
          <w:color w:val="000000"/>
          <w:spacing w:val="-11"/>
          <w:sz w:val="28"/>
          <w:szCs w:val="28"/>
        </w:rPr>
        <w:t xml:space="preserve">на ЕПГУ и/или РПГУ «Ваше заявление рассмотрено. Индивидуальный номер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_____________.</w:t>
        <w:tab/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Ожидайте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выбранное 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</w:rPr>
        <w:t>образовательное организацию после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_____________________</w:t>
      </w:r>
      <w:r>
        <w:rPr>
          <w:rFonts w:eastAsia="Times New Roman" w:cs="Times New Roman" w:ascii="Times New Roman" w:hAnsi="Times New Roman"/>
          <w:i/>
          <w:iCs/>
          <w:color w:val="000000"/>
          <w:spacing w:val="-5"/>
          <w:sz w:val="28"/>
          <w:szCs w:val="28"/>
        </w:rPr>
        <w:t xml:space="preserve">(указывается желаемая дата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приёма, указанная в заявлении)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.» 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положительный промежуточный результат </w:t>
      </w:r>
      <w:r>
        <w:rPr>
          <w:rFonts w:eastAsia="Times New Roman" w:cs="Times New Roman" w:ascii="Times New Roman" w:hAnsi="Times New Roman"/>
          <w:i/>
          <w:iCs/>
          <w:color w:val="000000"/>
          <w:spacing w:val="-7"/>
          <w:sz w:val="28"/>
          <w:szCs w:val="28"/>
        </w:rPr>
        <w:t xml:space="preserve">услуги) </w:t>
      </w:r>
      <w:r>
        <w:rPr>
          <w:rFonts w:eastAsia="Times New Roman" w:cs="Times New Roman" w:ascii="Times New Roman" w:hAnsi="Times New Roman"/>
          <w:color w:val="000000"/>
          <w:spacing w:val="-7"/>
          <w:sz w:val="28"/>
          <w:szCs w:val="28"/>
        </w:rPr>
        <w:t xml:space="preserve">либо «Вам отказано в предоставлении услуги по текущему заявлению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по причине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______________________</w:t>
      </w:r>
      <w:r>
        <w:rPr>
          <w:rFonts w:eastAsia="Times New Roman" w:cs="Times New Roman" w:ascii="Times New Roman" w:hAnsi="Times New Roman"/>
          <w:iCs/>
          <w:color w:val="000000"/>
          <w:spacing w:val="-3"/>
          <w:sz w:val="28"/>
          <w:szCs w:val="28"/>
        </w:rPr>
        <w:t xml:space="preserve">(указывается причина, по которой по заявлению </w:t>
      </w:r>
      <w:r>
        <w:rPr>
          <w:rFonts w:eastAsia="Times New Roman" w:cs="Times New Roman" w:ascii="Times New Roman" w:hAnsi="Times New Roman"/>
          <w:iCs/>
          <w:color w:val="000000"/>
          <w:spacing w:val="-6"/>
          <w:sz w:val="28"/>
          <w:szCs w:val="28"/>
        </w:rPr>
        <w:t>принято отрицательное решение)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</w:rPr>
        <w:t>. Вам необходимо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____________________ 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указывается порядок действий, который необходимо выполнить заявителю для получения положительного результата по заявлению)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»,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(отрицательный промежуточный результат услуги)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При наступлении желаемой даты приёма и отсутствии свободных мест в образовательных организациях, указанных заявителем в заявлении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(по данным РГИС ДДО)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заявителю сообщается, в том числе в форме уведомления на ЕПГУ и/или РПГУ «В настоящее время в образовательных организациях, указанных </w:t>
      </w:r>
      <w:r>
        <w:rPr>
          <w:rFonts w:eastAsia="Times New Roman" w:cs="Times New Roman" w:ascii="Times New Roman" w:hAnsi="Times New Roman"/>
          <w:color w:val="000000"/>
          <w:spacing w:val="-4"/>
          <w:sz w:val="28"/>
          <w:szCs w:val="28"/>
        </w:rPr>
        <w:t xml:space="preserve">в  заявлении, нет свободных мест, соответствующих запрашиваемым в заявлении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условиям. Вам может быть предложено место в _________________________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(указывается перечень образовательных организаций, в которых могут быть предоставлены места при наличии возможности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. В случае согласия на получение места в данном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образовательной  организации.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Вам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необходимо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изменить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заявлении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для направления перечень дошкольных образовательных организаций, выбранных для приёма.».</w:t>
      </w:r>
    </w:p>
    <w:p>
      <w:pPr>
        <w:pStyle w:val="Normal"/>
        <w:shd w:val="clear" w:color="auto" w:fill="FFFFFF"/>
        <w:spacing w:lineRule="exact" w:line="322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При наступлении желаемой даты приёма и наличии свободных мест в образовательных организациях, указанных заявителем в заявлении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(по данным РГИС)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, после утверждения документа о направлении, содержащего информацию </w:t>
      </w:r>
      <w:r>
        <w:rPr>
          <w:rFonts w:eastAsia="Times New Roman" w:cs="Times New Roman" w:ascii="Times New Roman" w:hAnsi="Times New Roman"/>
          <w:color w:val="000000"/>
          <w:spacing w:val="-7"/>
          <w:sz w:val="28"/>
          <w:szCs w:val="28"/>
        </w:rPr>
        <w:t xml:space="preserve">об определении места для ребёнка, и внесения реквизитов данного документа </w:t>
      </w:r>
      <w:r>
        <w:rPr>
          <w:rFonts w:eastAsia="Times New Roman" w:cs="Times New Roman" w:ascii="Times New Roman" w:hAnsi="Times New Roman"/>
          <w:color w:val="000000"/>
          <w:spacing w:val="-14"/>
          <w:sz w:val="28"/>
          <w:szCs w:val="28"/>
        </w:rPr>
        <w:t xml:space="preserve">в РГИС заявителю на ЕПГУ и/или РПГУ направляется уведомление «Вам 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</w:rPr>
        <w:t>предоставлено место в___________________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3"/>
          <w:sz w:val="28"/>
          <w:szCs w:val="28"/>
        </w:rPr>
        <w:t>(указываются название образовательной  организации,</w:t>
      </w:r>
      <w:r>
        <w:rPr>
          <w:rFonts w:eastAsia="Times New Roman" w:cs="Times New Roman" w:ascii="Agency FB" w:hAnsi="Agency FB"/>
          <w:iCs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2"/>
          <w:sz w:val="28"/>
          <w:szCs w:val="28"/>
        </w:rPr>
        <w:t>данные</w:t>
      </w:r>
      <w:r>
        <w:rPr>
          <w:rFonts w:eastAsia="Times New Roman" w:cs="Times New Roman" w:ascii="Agency FB" w:hAnsi="Agency FB"/>
          <w:iCs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2"/>
          <w:sz w:val="28"/>
          <w:szCs w:val="28"/>
        </w:rPr>
        <w:t>о</w:t>
      </w:r>
      <w:r>
        <w:rPr>
          <w:rFonts w:eastAsia="Times New Roman" w:cs="Times New Roman" w:ascii="Agency FB" w:hAnsi="Agency FB"/>
          <w:iCs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2"/>
          <w:sz w:val="28"/>
          <w:szCs w:val="28"/>
        </w:rPr>
        <w:t>группе</w:t>
      </w:r>
      <w:r>
        <w:rPr>
          <w:rFonts w:eastAsia="Times New Roman" w:cs="Times New Roman" w:ascii="Agency FB" w:hAnsi="Agency FB"/>
          <w:iCs/>
          <w:color w:val="000000"/>
          <w:spacing w:val="-12"/>
          <w:sz w:val="28"/>
          <w:szCs w:val="28"/>
        </w:rPr>
        <w:t xml:space="preserve">) </w:t>
      </w: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соответствии</w:t>
      </w:r>
      <w:r>
        <w:rPr>
          <w:rFonts w:eastAsia="Times New Roman" w:cs="Times New Roman" w:ascii="Agency FB" w:hAnsi="Agency FB"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2"/>
          <w:sz w:val="28"/>
          <w:szCs w:val="28"/>
        </w:rPr>
        <w:t>с ______________________________</w:t>
      </w:r>
      <w:r>
        <w:rPr>
          <w:rFonts w:eastAsia="Times New Roman" w:cs="Times New Roman" w:ascii="Agency FB" w:hAnsi="Agency FB"/>
          <w:color w:val="000000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Agency FB" w:hAnsi="Agency FB"/>
          <w:iCs/>
          <w:color w:val="000000"/>
          <w:spacing w:val="-1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iCs/>
          <w:color w:val="000000"/>
          <w:spacing w:val="-10"/>
          <w:sz w:val="28"/>
          <w:szCs w:val="28"/>
        </w:rPr>
        <w:t>указываются</w:t>
      </w:r>
      <w:r>
        <w:rPr>
          <w:rFonts w:eastAsia="Times New Roman" w:cs="Times New Roman" w:ascii="Agency FB" w:hAnsi="Agency FB"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0"/>
          <w:sz w:val="28"/>
          <w:szCs w:val="28"/>
        </w:rPr>
        <w:t>реквизиты</w:t>
      </w:r>
      <w:r>
        <w:rPr>
          <w:rFonts w:eastAsia="Times New Roman" w:cs="Times New Roman" w:ascii="Agency FB" w:hAnsi="Agency FB"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0"/>
          <w:sz w:val="28"/>
          <w:szCs w:val="28"/>
        </w:rPr>
        <w:t>документа</w:t>
      </w:r>
      <w:r>
        <w:rPr>
          <w:rFonts w:eastAsia="Times New Roman" w:cs="Times New Roman" w:ascii="Agency FB" w:hAnsi="Agency FB"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0"/>
          <w:sz w:val="28"/>
          <w:szCs w:val="28"/>
        </w:rPr>
        <w:t>о</w:t>
      </w:r>
      <w:r>
        <w:rPr>
          <w:rFonts w:eastAsia="Times New Roman" w:cs="Times New Roman" w:ascii="Agency FB" w:hAnsi="Agency FB"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0"/>
          <w:sz w:val="28"/>
          <w:szCs w:val="28"/>
        </w:rPr>
        <w:t>направлении</w:t>
      </w:r>
      <w:r>
        <w:rPr>
          <w:rFonts w:eastAsia="Times New Roman" w:cs="Times New Roman" w:ascii="Agency FB" w:hAnsi="Agency FB"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0"/>
          <w:sz w:val="28"/>
          <w:szCs w:val="28"/>
        </w:rPr>
        <w:t>ребёнка</w:t>
      </w:r>
      <w:r>
        <w:rPr>
          <w:rFonts w:eastAsia="Times New Roman" w:cs="Times New Roman" w:ascii="Agency FB" w:hAnsi="Agency FB"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0"/>
          <w:sz w:val="28"/>
          <w:szCs w:val="28"/>
        </w:rPr>
        <w:t>в</w:t>
      </w:r>
      <w:r>
        <w:rPr>
          <w:rFonts w:eastAsia="Times New Roman" w:cs="Times New Roman" w:ascii="Calibri" w:hAnsi="Calibri" w:asciiTheme="minorHAnsi" w:hAnsiTheme="minorHAnsi"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5"/>
          <w:sz w:val="28"/>
          <w:szCs w:val="28"/>
        </w:rPr>
        <w:t>образовательное учреждение</w:t>
      </w:r>
      <w:r>
        <w:rPr>
          <w:rFonts w:eastAsia="Times New Roman" w:cs="Times New Roman" w:ascii="Agency FB" w:hAnsi="Agency FB"/>
          <w:iCs/>
          <w:color w:val="000000"/>
          <w:spacing w:val="-5"/>
          <w:sz w:val="28"/>
          <w:szCs w:val="28"/>
        </w:rPr>
        <w:t>)</w:t>
      </w:r>
      <w:r>
        <w:rPr>
          <w:rFonts w:eastAsia="Times New Roman" w:cs="Times New Roman" w:ascii="Agency FB" w:hAnsi="Agency FB"/>
          <w:color w:val="000000"/>
          <w:spacing w:val="-5"/>
          <w:sz w:val="28"/>
          <w:szCs w:val="28"/>
        </w:rPr>
        <w:t xml:space="preserve">. </w:t>
      </w:r>
      <w:r>
        <w:rPr>
          <w:rFonts w:eastAsia="Times New Roman" w:cs="Times New Roman" w:ascii="Times New Roman" w:hAnsi="Times New Roman"/>
          <w:color w:val="000000"/>
          <w:spacing w:val="-5"/>
          <w:sz w:val="28"/>
          <w:szCs w:val="28"/>
        </w:rPr>
        <w:t>Вам</w:t>
      </w:r>
      <w:r>
        <w:rPr>
          <w:rFonts w:eastAsia="Times New Roman" w:cs="Times New Roman" w:ascii="Agency FB" w:hAnsi="Agency FB"/>
          <w:color w:val="000000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5"/>
          <w:sz w:val="28"/>
          <w:szCs w:val="28"/>
        </w:rPr>
        <w:t>необходимо_____________________________________</w:t>
      </w:r>
      <w:r>
        <w:rPr>
          <w:rFonts w:eastAsia="Times New Roman" w:cs="Times New Roman" w:ascii="Agency FB" w:hAnsi="Agency FB"/>
          <w:color w:val="000000"/>
          <w:spacing w:val="-5"/>
          <w:sz w:val="28"/>
          <w:szCs w:val="28"/>
        </w:rPr>
        <w:t xml:space="preserve"> </w:t>
      </w:r>
      <w:r>
        <w:rPr>
          <w:rFonts w:eastAsia="Times New Roman" w:cs="Times New Roman" w:ascii="Agency FB" w:hAnsi="Agency FB"/>
          <w:iCs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описывается порядок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действия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заявителя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после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выставления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статуса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с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указанием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срока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выполнения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действия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>)</w:t>
      </w:r>
      <w:r>
        <w:rPr>
          <w:rFonts w:eastAsia="Times New Roman" w:cs="Times New Roman" w:ascii="Agency FB" w:hAnsi="Agency FB"/>
          <w:i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положительный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основной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результат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>)</w:t>
      </w:r>
      <w:r>
        <w:rPr>
          <w:rFonts w:eastAsia="Times New Roman" w:cs="Times New Roman" w:ascii="Calibri" w:hAnsi="Calibri" w:asciiTheme="minorHAnsi" w:hAnsiTheme="minorHAnsi"/>
          <w:color w:val="000000"/>
          <w:sz w:val="28"/>
          <w:szCs w:val="28"/>
        </w:rPr>
        <w:t>»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200" w:leader="none"/>
          <w:tab w:val="left" w:pos="2880" w:leader="none"/>
          <w:tab w:val="left" w:pos="5146" w:leader="none"/>
          <w:tab w:val="left" w:pos="7114" w:leader="none"/>
          <w:tab w:val="left" w:pos="878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3.7.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Заявителю</w:t>
      </w:r>
      <w:r>
        <w:rPr>
          <w:rFonts w:eastAsia="Times New Roman" w:cs="Arial" w:ascii="Calibri" w:hAnsi="Calibri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обеспечивается</w:t>
      </w:r>
      <w:r>
        <w:rPr>
          <w:rFonts w:eastAsia="Times New Roman" w:cs="Arial" w:ascii="Calibri" w:hAnsi="Calibri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возможность</w:t>
      </w:r>
      <w:r>
        <w:rPr>
          <w:rFonts w:eastAsia="Times New Roman" w:cs="Arial" w:ascii="Calibri" w:hAnsi="Calibri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получения</w:t>
      </w:r>
      <w:r>
        <w:rPr>
          <w:rFonts w:eastAsia="Times New Roman" w:cs="Arial" w:ascii="Calibri" w:hAnsi="Calibri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результата</w:t>
      </w:r>
      <w:r>
        <w:rPr>
          <w:rFonts w:eastAsia="Times New Roman" w:cs="Times New Roman" w:ascii="Agency FB" w:hAnsi="Agency FB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предоставления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муниципальной</w:t>
      </w:r>
      <w:r>
        <w:rPr>
          <w:rFonts w:eastAsia="Times New Roman" w:cs="Times New Roman" w:ascii="Calibri" w:hAnsi="Calibri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ЕПГУ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виде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уведомления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подаче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ЕПГУ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или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запросе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получения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информации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заявлениях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поданных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иной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форме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виде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уведомления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РПГУ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подаче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РПГУ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обезличенном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виде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сайте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или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стенде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Уполномоченного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органа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случае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необходимости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заявитель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может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также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получить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результат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виде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выписки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из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документа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направлении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личном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обращении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Уполномоченный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орган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200" w:leader="none"/>
          <w:tab w:val="left" w:pos="2880" w:leader="none"/>
          <w:tab w:val="left" w:pos="5146" w:leader="none"/>
          <w:tab w:val="left" w:pos="7114" w:leader="none"/>
          <w:tab w:val="left" w:pos="8789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Вне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зависимости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способа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подачи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заявителю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его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запросу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предоставлена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возможность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получения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информации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ходе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рассмотрения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заявления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результатах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предоставления</w:t>
      </w:r>
      <w:r>
        <w:rPr>
          <w:rFonts w:eastAsia="Times New Roman" w:cs="Times New Roman" w:ascii="Calibri" w:hAnsi="Calibri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ЕПГУ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/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или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РПГУ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spacing w:lineRule="exact" w:line="322"/>
        <w:ind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Для получения услуги на ЕПГУ заявитель должен авторизоваться в ЕСИА в роли частного лица (физическое лицо) с подтверждённой учётной записью, выбирать вариант услуги «Подписаться на информирование по заявлениям, поданным на личном приёме», а затем по кнопке «Получить услугу» открыть интерактивную форму заявления, заполнить ее и подать заявление.</w:t>
      </w:r>
    </w:p>
    <w:p>
      <w:pPr>
        <w:pStyle w:val="Normal"/>
        <w:shd w:val="clear" w:color="auto" w:fill="FFFFFF"/>
        <w:spacing w:lineRule="exact" w:line="322"/>
        <w:ind w:left="7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3.8.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Оценка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качества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предоставления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2357" w:leader="none"/>
          <w:tab w:val="left" w:pos="4728" w:leader="none"/>
          <w:tab w:val="left" w:pos="6917" w:leader="none"/>
          <w:tab w:val="left" w:pos="8736" w:leader="none"/>
        </w:tabs>
        <w:spacing w:lineRule="exact" w:line="322"/>
        <w:ind w:firstLine="71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4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u w:val="single"/>
          </w:rPr>
          <w:t>Правилами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учётом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исполнения соответствующими руководителями своих должностных обязанностей,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утверждёнными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Федерации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многофункциональных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центров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государственных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и муниципальных услуг с учётом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соответствующими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руководителями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своих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должностных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обязанностей».</w:t>
      </w:r>
    </w:p>
    <w:p>
      <w:pPr>
        <w:pStyle w:val="Normal"/>
        <w:shd w:val="clear" w:color="auto" w:fill="FFFFFF"/>
        <w:spacing w:lineRule="exact" w:line="322"/>
        <w:ind w:firstLine="567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3.9.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обеспечивается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направления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жалобы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 решения, действия или бездействие Уполномоченного органа, должностного лица Уполномоченного органа,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Normal"/>
        <w:shd w:val="clear" w:color="auto" w:fill="FFFFFF"/>
        <w:spacing w:lineRule="exact" w:line="322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left="230" w:hanging="23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Порядок исправления допущенных опечаток и ошибок в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выданных в результате предоставления  муниципальной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услуги</w:t>
      </w:r>
    </w:p>
    <w:p>
      <w:pPr>
        <w:pStyle w:val="Normal"/>
        <w:shd w:val="clear" w:color="auto" w:fill="FFFFFF"/>
        <w:spacing w:lineRule="exact" w:line="322"/>
        <w:ind w:left="230" w:hanging="23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документах в бумажной форме</w:t>
      </w:r>
    </w:p>
    <w:p>
      <w:pPr>
        <w:pStyle w:val="Normal"/>
        <w:shd w:val="clear" w:color="auto" w:fill="FFFFFF"/>
        <w:tabs>
          <w:tab w:val="clear" w:pos="708"/>
          <w:tab w:val="left" w:pos="1392" w:leader="none"/>
        </w:tabs>
        <w:spacing w:lineRule="exact" w:line="322" w:before="317" w:after="0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3.10.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случае выявления опечаток и ошибок заявитель вправе обратиться в Уполномоченный орган с заявлением с приложением документов, указанных в пункте 2.8..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478" w:leader="none"/>
        </w:tabs>
        <w:spacing w:lineRule="exact" w:line="322"/>
        <w:ind w:right="14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3.11.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>Основания отказа в приёме заявления об исправлении опечаток и ошибок указаны в пункте 2.12 настоящего Административного регламента.</w:t>
      </w:r>
    </w:p>
    <w:p>
      <w:pPr>
        <w:pStyle w:val="Normal"/>
        <w:shd w:val="clear" w:color="auto" w:fill="FFFFFF"/>
        <w:spacing w:lineRule="exact" w:line="322"/>
        <w:ind w:right="14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3.12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 xml:space="preserve">Исправление допущенных опечаток и ошибок в выданных в результате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услуги документах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осуществляется в следующем порядке:</w:t>
      </w:r>
    </w:p>
    <w:p>
      <w:pPr>
        <w:pStyle w:val="Normal"/>
        <w:shd w:val="clear" w:color="auto" w:fill="FFFFFF"/>
        <w:tabs>
          <w:tab w:val="clear" w:pos="708"/>
          <w:tab w:val="left" w:pos="1680" w:leader="none"/>
        </w:tabs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3.12.1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>
      <w:pPr>
        <w:pStyle w:val="Normal"/>
        <w:shd w:val="clear" w:color="auto" w:fill="FFFFFF"/>
        <w:tabs>
          <w:tab w:val="clear" w:pos="708"/>
          <w:tab w:val="left" w:pos="1723" w:leader="none"/>
          <w:tab w:val="left" w:pos="2573" w:leader="none"/>
          <w:tab w:val="left" w:pos="4291" w:leader="none"/>
          <w:tab w:val="left" w:pos="4853" w:leader="none"/>
          <w:tab w:val="left" w:pos="6677" w:leader="none"/>
          <w:tab w:val="left" w:pos="8592" w:leader="none"/>
        </w:tabs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3.12.2.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Уполномоченный орган при получении заявления, указанного в подпункте 3.12.1 настоящего подраздела, рассматривает необходимость внесения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соответствующих изменений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документы,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являющиеся результатом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предоставления муниципальной услуги.</w:t>
      </w:r>
    </w:p>
    <w:p>
      <w:pPr>
        <w:pStyle w:val="Normal"/>
        <w:shd w:val="clear" w:color="auto" w:fill="FFFFFF"/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3.12.3. Уполномоченный орган обеспечивает устранение опечаток и ошибок в документах, являющихся результатом предоставления  муниципальной услуги.</w:t>
      </w:r>
    </w:p>
    <w:p>
      <w:pPr>
        <w:pStyle w:val="Normal"/>
        <w:shd w:val="clear" w:color="auto" w:fill="FFFFFF"/>
        <w:tabs>
          <w:tab w:val="clear" w:pos="708"/>
          <w:tab w:val="left" w:pos="1579" w:leader="none"/>
        </w:tabs>
        <w:spacing w:lineRule="exact" w:line="322"/>
        <w:ind w:right="10"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3.12.4. Срок устранения опечаток и ошибок не должен превышать 3 (трёх) рабочих дней с даты регистрации заявления, указанного в подпункте 3.12.1 настоящего подраздела.</w:t>
      </w:r>
    </w:p>
    <w:p>
      <w:pPr>
        <w:pStyle w:val="Normal"/>
        <w:shd w:val="clear" w:color="auto" w:fill="FFFFFF"/>
        <w:spacing w:before="322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en-US"/>
        </w:rPr>
        <w:t>IV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.  Формы контроля за исполнением административного регламента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Порядок осуществления текущего контроля за соблюдением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и исполнением ответственными должностными лицами положений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муниципальной услуги, 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а также принятием ими решений</w:t>
      </w:r>
    </w:p>
    <w:p>
      <w:pPr>
        <w:pStyle w:val="Normal"/>
        <w:shd w:val="clear" w:color="auto" w:fill="FFFFFF"/>
        <w:tabs>
          <w:tab w:val="clear" w:pos="708"/>
          <w:tab w:val="left" w:pos="1238" w:leader="none"/>
          <w:tab w:val="left" w:pos="2851" w:leader="none"/>
          <w:tab w:val="left" w:pos="4685" w:leader="none"/>
          <w:tab w:val="left" w:pos="5731" w:leader="none"/>
          <w:tab w:val="left" w:pos="7771" w:leader="none"/>
          <w:tab w:val="left" w:pos="9341" w:leader="none"/>
        </w:tabs>
        <w:spacing w:lineRule="exact" w:line="322"/>
        <w:ind w:firstLine="542"/>
        <w:jc w:val="both"/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238" w:leader="none"/>
          <w:tab w:val="left" w:pos="2851" w:leader="none"/>
          <w:tab w:val="left" w:pos="4685" w:leader="none"/>
          <w:tab w:val="left" w:pos="5731" w:leader="none"/>
          <w:tab w:val="left" w:pos="7771" w:leader="none"/>
          <w:tab w:val="left" w:pos="9341" w:leader="none"/>
        </w:tabs>
        <w:spacing w:lineRule="exact" w:line="322"/>
        <w:ind w:firstLine="54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4.1.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Текущий контроль за соблюдением и исполнением настоящего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регламента,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нормативных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правовых актов,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>
      <w:pPr>
        <w:pStyle w:val="Normal"/>
        <w:shd w:val="clear" w:color="auto" w:fill="FFFFFF"/>
        <w:spacing w:lineRule="exact" w:line="322"/>
        <w:ind w:right="10" w:firstLine="54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>
      <w:pPr>
        <w:pStyle w:val="Normal"/>
        <w:shd w:val="clear" w:color="auto" w:fill="FFFFFF"/>
        <w:spacing w:lineRule="exact" w:line="322"/>
        <w:ind w:left="542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Текущий контроль осуществляется путем проведения проверок:</w:t>
      </w:r>
    </w:p>
    <w:p>
      <w:pPr>
        <w:pStyle w:val="Normal"/>
        <w:shd w:val="clear" w:color="auto" w:fill="FFFFFF"/>
        <w:spacing w:lineRule="exact" w:line="322"/>
        <w:ind w:firstLine="54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решений о предоставлении (об отказе в предоставлении) муниципальной услуги;</w:t>
      </w:r>
    </w:p>
    <w:p>
      <w:pPr>
        <w:pStyle w:val="Normal"/>
        <w:shd w:val="clear" w:color="auto" w:fill="FFFFFF"/>
        <w:spacing w:lineRule="exact" w:line="322"/>
        <w:ind w:left="542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выявления и устранения нарушений прав граждан;</w:t>
      </w:r>
    </w:p>
    <w:p>
      <w:pPr>
        <w:pStyle w:val="Normal"/>
        <w:shd w:val="clear" w:color="auto" w:fill="FFFFFF"/>
        <w:spacing w:lineRule="exact" w:line="322"/>
        <w:ind w:right="10" w:firstLine="54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>
      <w:pPr>
        <w:pStyle w:val="Normal"/>
        <w:shd w:val="clear" w:color="auto" w:fill="FFFFFF"/>
        <w:spacing w:lineRule="exact" w:line="322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Порядок и периодичность осуществления плановых и внеплановых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контроля за полнотой и качеством 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предоставления  муниципальной услуги </w:t>
      </w:r>
    </w:p>
    <w:p>
      <w:pPr>
        <w:pStyle w:val="Normal"/>
        <w:shd w:val="clear" w:color="auto" w:fill="FFFFFF"/>
        <w:spacing w:lineRule="exact" w:line="322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4.2.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>
      <w:pPr>
        <w:pStyle w:val="Normal"/>
        <w:shd w:val="clear" w:color="auto" w:fill="FFFFFF"/>
        <w:tabs>
          <w:tab w:val="clear" w:pos="708"/>
          <w:tab w:val="left" w:pos="1037" w:leader="non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4.3. Плановые проверки осуществляются на основании годовых планов работы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Уполномоченного органа, утверждаемых руководителем Уполномоченного органа. </w:t>
      </w:r>
    </w:p>
    <w:p>
      <w:pPr>
        <w:pStyle w:val="Normal"/>
        <w:shd w:val="clear" w:color="auto" w:fill="FFFFFF"/>
        <w:tabs>
          <w:tab w:val="clear" w:pos="708"/>
          <w:tab w:val="left" w:pos="1037" w:leader="none"/>
        </w:tabs>
        <w:spacing w:lineRule="exact" w:line="322"/>
        <w:ind w:firstLine="54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 плановой проверке полноты и качества предоставления муниципальной услуги контролю подлежат: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- соблюдение сроков предоставления муниципальной услуги;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соблюдение положений настоящего Административного регламента;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- правильность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обоснованность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принятого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об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отказе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предоставлении муниципальной услуги.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Основанием для проведения внеплановых проверок являются: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  муниципального образования «Рославльский  район» Смоленской области;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>
      <w:pPr>
        <w:pStyle w:val="Normal"/>
        <w:shd w:val="clear" w:color="auto" w:fill="FFFFFF"/>
        <w:spacing w:lineRule="exact" w:line="322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Ответственность должностных лиц за решения и действия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(бездействие), принимаемые (осуществляемые) ими в ходе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предоставления  муниципальной услуги</w:t>
      </w:r>
    </w:p>
    <w:p>
      <w:pPr>
        <w:pStyle w:val="Normal"/>
        <w:shd w:val="clear" w:color="auto" w:fill="FFFFFF"/>
        <w:spacing w:lineRule="exact" w:line="322" w:before="312" w:after="0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 xml:space="preserve">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привлечение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виновных 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лиц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 ответственности в соответствии с законодательством Российской Федерации.</w:t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Персональная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ответственность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правильность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своевременность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решения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предоставлении (об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отказе 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</w:rPr>
        <w:t xml:space="preserve">в предоставлении) муниципальной услуги закрепляется в их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должностных регламентах в соответствии с требованиями законодательства.</w:t>
      </w:r>
    </w:p>
    <w:p>
      <w:pPr>
        <w:pStyle w:val="Normal"/>
        <w:shd w:val="clear" w:color="auto" w:fill="FFFFFF"/>
        <w:spacing w:lineRule="exact" w:line="322"/>
        <w:ind w:firstLine="816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firstLine="816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Требования к порядку и формам контроля за предоставлением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государственной (муниципальной) услуги, в том числе со стороны граждан,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их объединений и организаций</w:t>
      </w:r>
    </w:p>
    <w:p>
      <w:pPr>
        <w:pStyle w:val="Normal"/>
        <w:shd w:val="clear" w:color="auto" w:fill="FFFFFF"/>
        <w:spacing w:lineRule="exact" w:line="322"/>
        <w:ind w:firstLine="816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211"/>
        <w:shd w:val="clear" w:color="auto" w:fill="auto"/>
        <w:tabs>
          <w:tab w:val="clear" w:pos="708"/>
          <w:tab w:val="left" w:pos="1716" w:leader="none"/>
          <w:tab w:val="left" w:pos="5954" w:leader="none"/>
          <w:tab w:val="left" w:pos="6521" w:leader="none"/>
        </w:tabs>
        <w:spacing w:lineRule="auto" w:line="240"/>
        <w:ind w:firstLine="724"/>
        <w:rPr>
          <w:color w:val="000000"/>
        </w:rPr>
      </w:pPr>
      <w:r>
        <w:rPr>
          <w:color w:val="000000"/>
        </w:rPr>
        <w:t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/>
        <w:ind w:firstLine="724"/>
        <w:rPr>
          <w:color w:val="000000"/>
        </w:rPr>
      </w:pPr>
      <w:r>
        <w:rPr>
          <w:color w:val="000000"/>
        </w:rPr>
        <w:t xml:space="preserve">Граждане, их объединения и организации также имеют право: 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/>
        <w:rPr>
          <w:color w:val="000000"/>
        </w:rPr>
      </w:pPr>
      <w:r>
        <w:rPr>
          <w:color w:val="000000"/>
        </w:rPr>
        <w:t>- направлять  замечания и предложения по улучшению доступности и качества предоставления муниципальной услуги;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/>
        <w:rPr>
          <w:color w:val="000000"/>
        </w:rPr>
      </w:pPr>
      <w:r>
        <w:rPr>
          <w:color w:val="000000"/>
        </w:rPr>
        <w:t>- вносить предложения о мерах по устранению нарушений настоящего Административного регламента.</w:t>
      </w:r>
    </w:p>
    <w:p>
      <w:pPr>
        <w:pStyle w:val="211"/>
        <w:shd w:val="clear" w:color="auto" w:fill="auto"/>
        <w:tabs>
          <w:tab w:val="clear" w:pos="708"/>
          <w:tab w:val="left" w:pos="1716" w:leader="none"/>
          <w:tab w:val="left" w:pos="5954" w:leader="none"/>
          <w:tab w:val="left" w:pos="6521" w:leader="none"/>
        </w:tabs>
        <w:spacing w:lineRule="auto" w:line="240"/>
        <w:ind w:firstLine="724"/>
        <w:rPr>
          <w:color w:val="000000"/>
        </w:rPr>
      </w:pPr>
      <w:r>
        <w:rPr>
          <w:color w:val="000000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10269" w:leader="none"/>
        </w:tabs>
        <w:spacing w:lineRule="auto" w:line="240"/>
        <w:ind w:firstLine="726"/>
        <w:rPr>
          <w:color w:val="000000"/>
        </w:rPr>
      </w:pPr>
      <w:r>
        <w:rPr>
          <w:color w:val="00000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>
      <w:pPr>
        <w:pStyle w:val="Normal"/>
        <w:shd w:val="clear" w:color="auto" w:fill="FFFFFF"/>
        <w:spacing w:lineRule="exact" w:line="322" w:before="326" w:after="0"/>
        <w:ind w:left="120" w:firstLine="36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  <w:lang w:val="en-US"/>
        </w:rPr>
        <w:t>V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. Досудебный (внесудебный) порядок обжалования решений и действий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(бездействия) органа, предоставляющего муниципальную услугу, а также их должностных лиц, муниципальных служащих </w:t>
      </w:r>
    </w:p>
    <w:p>
      <w:pPr>
        <w:pStyle w:val="Normal"/>
        <w:shd w:val="clear" w:color="auto" w:fill="FFFFFF"/>
        <w:spacing w:lineRule="exact" w:line="322" w:before="326" w:after="0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 при предоставлении муниципальной  услуги в досудебном (внесудебном) порядке (далее – жалоба).</w:t>
      </w:r>
    </w:p>
    <w:p>
      <w:pPr>
        <w:pStyle w:val="Normal"/>
        <w:shd w:val="clear" w:color="auto" w:fill="FFFFFF"/>
        <w:spacing w:lineRule="exact" w:line="322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</w:t>
      </w:r>
    </w:p>
    <w:p>
      <w:pPr>
        <w:pStyle w:val="Normal"/>
        <w:shd w:val="clear" w:color="auto" w:fill="FFFFFF"/>
        <w:spacing w:lineRule="exact" w:line="322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заявителя в досудебном (внесудебном) порядке</w:t>
      </w:r>
    </w:p>
    <w:p>
      <w:pPr>
        <w:pStyle w:val="Normal"/>
        <w:shd w:val="clear" w:color="auto" w:fill="FFFFFF"/>
        <w:spacing w:lineRule="exact" w:line="326" w:before="307" w:after="0"/>
        <w:ind w:right="14"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5.2. В досудебном (внесудебном) порядке заявитель вправе обратиться с жалобой в письменной форме на бумажном носителе или в электронной форме:</w:t>
      </w:r>
    </w:p>
    <w:p>
      <w:pPr>
        <w:pStyle w:val="Normal"/>
        <w:shd w:val="clear" w:color="auto" w:fill="FFFFFF"/>
        <w:spacing w:lineRule="exact" w:line="322"/>
        <w:ind w:right="5"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>
      <w:pPr>
        <w:pStyle w:val="Normal"/>
        <w:shd w:val="clear" w:color="auto" w:fill="FFFFFF"/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>
      <w:pPr>
        <w:pStyle w:val="Normal"/>
        <w:shd w:val="clear" w:color="auto" w:fill="FFFFFF"/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к руководителю  многофункционального  центра – на  решения и действия (бездействие) работника многофункционального  центра;</w:t>
      </w:r>
    </w:p>
    <w:p>
      <w:pPr>
        <w:pStyle w:val="Normal"/>
        <w:shd w:val="clear" w:color="auto" w:fill="FFFFFF"/>
        <w:spacing w:lineRule="exact" w:line="322"/>
        <w:ind w:right="10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к   учредителю  многофункционального центра – на решение идействия (бездействие) многофункционального центра.</w:t>
      </w:r>
    </w:p>
    <w:p>
      <w:pPr>
        <w:pStyle w:val="Normal"/>
        <w:shd w:val="clear" w:color="auto" w:fill="FFFFFF"/>
        <w:spacing w:lineRule="exact" w:line="322"/>
        <w:ind w:right="14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 уполномоченные  на рассмотрение  жалоб должностные лица.</w:t>
      </w:r>
    </w:p>
    <w:p>
      <w:pPr>
        <w:pStyle w:val="Normal"/>
        <w:shd w:val="clear" w:color="auto" w:fill="FFFFFF"/>
        <w:spacing w:lineRule="exact" w:line="322"/>
        <w:ind w:right="14" w:firstLine="71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4" w:firstLine="7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Способы информирования заявителей о порядке подачи и рассмотрения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жалобы, в том числе с использованием ЕПГУ и/или РПГУ</w:t>
      </w:r>
    </w:p>
    <w:p>
      <w:pPr>
        <w:pStyle w:val="Normal"/>
        <w:shd w:val="clear" w:color="auto" w:fill="FFFFFF"/>
        <w:spacing w:lineRule="exact" w:line="32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 и/ или РПГУ, а также предоставляется в устной форме по телефону и (или) на личном приёме, либо в письменной форме почтовым отправлением по адресу, указанному заявителем (представителем заявителя).</w:t>
      </w:r>
    </w:p>
    <w:p>
      <w:pPr>
        <w:pStyle w:val="Normal"/>
        <w:shd w:val="clear" w:color="auto" w:fill="FFFFFF"/>
        <w:spacing w:lineRule="exact" w:line="322" w:before="278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Перечень нормативных правовых актов, регулирующих порядок досудебного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(внесудебного) обжалования действий (бездействия) и (или) решений, принятых (осуществленных) в ходе предоставления  муниципальной услуги</w:t>
      </w:r>
    </w:p>
    <w:p>
      <w:pPr>
        <w:pStyle w:val="Normal"/>
        <w:shd w:val="clear" w:color="auto" w:fill="FFFFFF"/>
        <w:spacing w:lineRule="exact" w:line="322" w:before="432" w:after="0"/>
        <w:ind w:right="5" w:firstLine="71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>
      <w:pPr>
        <w:pStyle w:val="Normal"/>
        <w:tabs>
          <w:tab w:val="clear" w:pos="708"/>
          <w:tab w:val="left" w:pos="1670" w:leader="none"/>
          <w:tab w:val="left" w:pos="5954" w:leader="none"/>
          <w:tab w:val="left" w:pos="6521" w:leader="none"/>
        </w:tabs>
        <w:ind w:firstLine="726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>
      <w:pPr>
        <w:pStyle w:val="Normal"/>
        <w:tabs>
          <w:tab w:val="clear" w:pos="708"/>
          <w:tab w:val="left" w:pos="1670" w:leader="none"/>
          <w:tab w:val="left" w:pos="5954" w:leader="none"/>
          <w:tab w:val="left" w:pos="6521" w:leader="none"/>
        </w:tabs>
        <w:ind w:firstLine="726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Постановлением Правительства Российской Федерации от 20 ноября 2012 г.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211"/>
        <w:shd w:val="clear" w:color="auto" w:fill="auto"/>
        <w:tabs>
          <w:tab w:val="clear" w:pos="708"/>
          <w:tab w:val="left" w:pos="1670" w:leader="none"/>
          <w:tab w:val="left" w:pos="5954" w:leader="none"/>
          <w:tab w:val="left" w:pos="6521" w:leader="none"/>
        </w:tabs>
        <w:spacing w:lineRule="auto" w:line="240"/>
        <w:ind w:hanging="0"/>
        <w:jc w:val="center"/>
        <w:rPr>
          <w:rFonts w:eastAsia="Arial Unicode MS"/>
          <w:color w:val="000000"/>
          <w:sz w:val="24"/>
          <w:szCs w:val="24"/>
          <w:lang w:eastAsia="ru-RU"/>
        </w:rPr>
      </w:pPr>
      <w:r>
        <w:rPr>
          <w:rFonts w:eastAsia="Arial Unicode MS"/>
          <w:color w:val="000000"/>
          <w:sz w:val="24"/>
          <w:szCs w:val="24"/>
          <w:lang w:eastAsia="ru-RU"/>
        </w:rPr>
      </w:r>
    </w:p>
    <w:p>
      <w:pPr>
        <w:pStyle w:val="211"/>
        <w:shd w:val="clear" w:color="auto" w:fill="auto"/>
        <w:tabs>
          <w:tab w:val="clear" w:pos="708"/>
          <w:tab w:val="left" w:pos="1670" w:leader="none"/>
          <w:tab w:val="left" w:pos="5954" w:leader="none"/>
          <w:tab w:val="left" w:pos="6521" w:leader="none"/>
        </w:tabs>
        <w:spacing w:lineRule="auto" w:line="240"/>
        <w:ind w:hanging="0"/>
        <w:jc w:val="center"/>
        <w:rPr>
          <w:color w:val="000000"/>
        </w:rPr>
      </w:pPr>
      <w:r>
        <w:rPr>
          <w:rFonts w:eastAsia="Arial Unicode MS"/>
          <w:b/>
          <w:color w:val="000000"/>
          <w:szCs w:val="24"/>
          <w:lang w:val="en-US" w:eastAsia="ru-RU"/>
        </w:rPr>
        <w:t>VI</w:t>
      </w:r>
      <w:r>
        <w:rPr>
          <w:rFonts w:eastAsia="Times New Roman"/>
          <w:b/>
          <w:bCs/>
          <w:color w:val="000000"/>
        </w:rPr>
        <w:t>. Особенности выполнения административных</w:t>
      </w:r>
    </w:p>
    <w:p>
      <w:pPr>
        <w:pStyle w:val="211"/>
        <w:shd w:val="clear" w:color="auto" w:fill="auto"/>
        <w:tabs>
          <w:tab w:val="clear" w:pos="708"/>
          <w:tab w:val="left" w:pos="1670" w:leader="none"/>
          <w:tab w:val="left" w:pos="5954" w:leader="none"/>
          <w:tab w:val="left" w:pos="6521" w:leader="none"/>
        </w:tabs>
        <w:spacing w:lineRule="auto" w:line="240"/>
        <w:ind w:hanging="0"/>
        <w:jc w:val="center"/>
        <w:rPr>
          <w:color w:val="000000"/>
        </w:rPr>
      </w:pPr>
      <w:r>
        <w:rPr>
          <w:rFonts w:eastAsia="Times New Roman"/>
          <w:b/>
          <w:bCs/>
          <w:color w:val="000000"/>
        </w:rPr>
        <w:t>процедур (действий) в многофункциональных центрах</w:t>
      </w:r>
    </w:p>
    <w:p>
      <w:pPr>
        <w:pStyle w:val="211"/>
        <w:shd w:val="clear" w:color="auto" w:fill="auto"/>
        <w:tabs>
          <w:tab w:val="clear" w:pos="708"/>
          <w:tab w:val="left" w:pos="1670" w:leader="none"/>
          <w:tab w:val="left" w:pos="5954" w:leader="none"/>
          <w:tab w:val="left" w:pos="6521" w:leader="none"/>
        </w:tabs>
        <w:spacing w:lineRule="auto" w:line="240"/>
        <w:ind w:hanging="0"/>
        <w:jc w:val="center"/>
        <w:rPr>
          <w:color w:val="000000"/>
        </w:rPr>
      </w:pPr>
      <w:r>
        <w:rPr>
          <w:rFonts w:eastAsia="Times New Roman"/>
          <w:b/>
          <w:bCs/>
          <w:color w:val="000000"/>
        </w:rPr>
        <w:t>предоставления муниципальных услуг</w:t>
      </w:r>
    </w:p>
    <w:p>
      <w:pPr>
        <w:pStyle w:val="82"/>
        <w:shd w:val="clear" w:color="auto" w:fill="auto"/>
        <w:tabs>
          <w:tab w:val="clear" w:pos="708"/>
          <w:tab w:val="left" w:pos="1086" w:leader="none"/>
        </w:tabs>
        <w:spacing w:lineRule="auto" w:line="240"/>
        <w:jc w:val="center"/>
        <w:rPr>
          <w:i w:val="false"/>
          <w:i w:val="false"/>
          <w:color w:val="000000"/>
        </w:rPr>
      </w:pPr>
      <w:r>
        <w:rPr>
          <w:i w:val="false"/>
          <w:color w:val="000000"/>
        </w:rPr>
      </w:r>
    </w:p>
    <w:p>
      <w:pPr>
        <w:pStyle w:val="82"/>
        <w:shd w:val="clear" w:color="auto" w:fill="auto"/>
        <w:tabs>
          <w:tab w:val="clear" w:pos="708"/>
          <w:tab w:val="left" w:pos="1086" w:leader="none"/>
        </w:tabs>
        <w:spacing w:lineRule="auto" w:line="240"/>
        <w:jc w:val="center"/>
        <w:rPr>
          <w:color w:val="000000"/>
        </w:rPr>
      </w:pPr>
      <w:r>
        <w:rPr>
          <w:rFonts w:eastAsia="Times New Roman"/>
          <w:b/>
          <w:bCs/>
          <w:i w:val="false"/>
          <w:color w:val="000000"/>
        </w:rPr>
        <w:t>Исчерпывающий перечень административных процедур (действий) при предоставлении муниципальной услуги, выполняемых</w:t>
      </w:r>
    </w:p>
    <w:p>
      <w:pPr>
        <w:pStyle w:val="Normal"/>
        <w:widowControl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многофункциональными центрами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widowControl/>
        <w:ind w:firstLine="724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6.1. Многофункциональный центр осуществляет выдачу 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услуг.</w:t>
      </w:r>
    </w:p>
    <w:p>
      <w:pPr>
        <w:pStyle w:val="Normal"/>
        <w:widowControl/>
        <w:ind w:firstLine="724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В соответствии с частью 1.1 статьи 16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Федерального закона от 27 июля 2010 г. № 210-ФЗ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для реализации своих функций многофункциональные центры вправе привлекать иные организации.</w:t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1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район» Смоленской области «Постановка на учёт  и направление детей в муниципальные 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hd w:val="clear" w:color="auto" w:fill="FFFFFF"/>
        <w:ind w:left="5103" w:right="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ind w:left="5103" w:right="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hanging="245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Форма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уведомления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промежуточного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результата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Calibri" w:hAnsi="Calibri" w:asciiTheme="minorHAnsi" w:hAnsiTheme="minorHAnsi"/>
          <w:b/>
          <w:bCs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постановка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учет)</w:t>
      </w:r>
    </w:p>
    <w:p>
      <w:pPr>
        <w:pStyle w:val="Normal"/>
        <w:shd w:val="clear" w:color="auto" w:fill="FFFFFF"/>
        <w:spacing w:lineRule="exact" w:line="322"/>
        <w:ind w:hanging="245"/>
        <w:jc w:val="center"/>
        <w:rPr>
          <w:color w:val="000000"/>
        </w:rPr>
      </w:pPr>
      <w:r>
        <w:rPr>
          <w:rFonts w:eastAsia="Times New Roman" w:cs="Times New Roman" w:ascii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электронной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форме</w:t>
      </w:r>
    </w:p>
    <w:p>
      <w:pPr>
        <w:pStyle w:val="Normal"/>
        <w:shd w:val="clear" w:color="auto" w:fill="FFFFFF"/>
        <w:spacing w:lineRule="exact" w:line="322"/>
        <w:ind w:hanging="245"/>
        <w:jc w:val="center"/>
        <w:rPr>
          <w:rFonts w:ascii="Agency FB" w:hAnsi="Agency FB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Agency FB" w:hAnsi="Agency FB"/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Статус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информирования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: </w:t>
      </w:r>
      <w:r>
        <w:rPr>
          <w:rFonts w:eastAsia="Times New Roman" w:cs="Times New Roman" w:ascii="Calibri" w:hAnsi="Calibri" w:asciiTheme="minorHAnsi" w:hAnsiTheme="minorHAnsi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Заявление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рассмотрено</w:t>
      </w:r>
    </w:p>
    <w:p>
      <w:pPr>
        <w:pStyle w:val="Normal"/>
        <w:shd w:val="clear" w:color="auto" w:fill="FFFFFF"/>
        <w:spacing w:lineRule="exact" w:line="370" w:before="374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Комментарий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статусу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информирования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1262" w:leader="none"/>
          <w:tab w:val="left" w:pos="2918" w:leader="none"/>
          <w:tab w:val="left" w:pos="5064" w:leader="none"/>
          <w:tab w:val="left" w:pos="7632" w:leader="none"/>
          <w:tab w:val="left" w:pos="8818" w:leader="none"/>
        </w:tabs>
        <w:spacing w:lineRule="exact" w:line="370"/>
        <w:jc w:val="both"/>
        <w:rPr>
          <w:color w:val="000000"/>
        </w:rPr>
      </w:pPr>
      <w:r>
        <w:rPr>
          <w:rFonts w:eastAsia="Times New Roman" w:cs="Times New Roman" w:ascii="Agency FB" w:hAnsi="Agency FB"/>
          <w:b/>
          <w:color w:val="000000"/>
          <w:spacing w:val="-2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Ваше</w:t>
      </w:r>
      <w:r>
        <w:rPr>
          <w:rFonts w:eastAsia="Times New Roman" w:cs="Arial" w:ascii="Agency FB" w:hAnsi="Agency FB"/>
          <w:b/>
          <w:bCs/>
          <w:i/>
          <w:iCs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заявление</w:t>
      </w:r>
      <w:r>
        <w:rPr>
          <w:rFonts w:eastAsia="Times New Roman" w:cs="Arial" w:ascii="Agency FB" w:hAnsi="Agency FB"/>
          <w:b/>
          <w:bCs/>
          <w:i/>
          <w:iCs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рассмотрено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2"/>
          <w:sz w:val="28"/>
          <w:szCs w:val="28"/>
        </w:rPr>
        <w:t>.</w:t>
      </w:r>
      <w:r>
        <w:rPr>
          <w:rFonts w:eastAsia="Times New Roman" w:cs="Arial" w:ascii="Agency FB" w:hAnsi="Agency FB"/>
          <w:b/>
          <w:bCs/>
          <w:i/>
          <w:iCs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Индивидуальный</w:t>
      </w:r>
      <w:r>
        <w:rPr>
          <w:rFonts w:eastAsia="Times New Roman" w:cs="Arial" w:ascii="Agency FB" w:hAnsi="Agency FB"/>
          <w:b/>
          <w:bCs/>
          <w:i/>
          <w:iCs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3"/>
          <w:sz w:val="28"/>
          <w:szCs w:val="28"/>
        </w:rPr>
        <w:t xml:space="preserve">номер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заявления _______________________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ab/>
        <w:t xml:space="preserve"> 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9"/>
          <w:sz w:val="28"/>
          <w:szCs w:val="28"/>
        </w:rPr>
        <w:t>Ожидайте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9"/>
          <w:sz w:val="28"/>
          <w:szCs w:val="28"/>
        </w:rPr>
        <w:t>направления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9"/>
          <w:sz w:val="28"/>
          <w:szCs w:val="28"/>
        </w:rPr>
        <w:t xml:space="preserve"> </w:t>
      </w:r>
      <w:r>
        <w:rPr>
          <w:rFonts w:eastAsia="Times New Roman" w:cs="Times New Roman" w:ascii="Calibri" w:hAnsi="Calibri"/>
          <w:b/>
          <w:bCs/>
          <w:i/>
          <w:iCs/>
          <w:color w:val="000000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9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9"/>
          <w:sz w:val="28"/>
          <w:szCs w:val="28"/>
        </w:rPr>
        <w:t xml:space="preserve"> </w:t>
      </w:r>
      <w:r>
        <w:rPr>
          <w:rFonts w:eastAsia="Times New Roman" w:cs="Times New Roman" w:ascii="Calibri" w:hAnsi="Calibri"/>
          <w:b/>
          <w:bCs/>
          <w:i/>
          <w:iCs/>
          <w:color w:val="000000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9"/>
          <w:sz w:val="28"/>
          <w:szCs w:val="28"/>
        </w:rPr>
        <w:t xml:space="preserve">выбранную образовательную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организацию 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после ___________________________ (указывается 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желаемая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дата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приёма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указанная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в заявлении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>).»</w:t>
      </w:r>
    </w:p>
    <w:p>
      <w:pPr>
        <w:pStyle w:val="Normal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/>
        <w:spacing w:lineRule="auto" w:line="276" w:before="0" w:after="20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  <w:r>
        <w:br w:type="page"/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2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spacing w:lineRule="exact" w:line="322" w:before="322" w:after="0"/>
        <w:ind w:left="1042" w:right="864" w:hanging="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</w:rPr>
        <w:tab/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Форма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решения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промежуточного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результата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(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бумажной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форме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>)</w:t>
      </w:r>
    </w:p>
    <w:p>
      <w:pPr>
        <w:pStyle w:val="Normal"/>
        <w:shd w:val="clear" w:color="auto" w:fill="FFFFFF"/>
        <w:jc w:val="center"/>
        <w:rPr>
          <w:rFonts w:ascii="Times New Roman" w:hAnsi="Times New Roman" w:eastAsia="Times New Roman" w:cs="Times New Roman"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7059" w:leader="none"/>
          <w:tab w:val="left" w:pos="9955" w:leader="underscore"/>
          <w:tab w:val="left" w:pos="10136" w:leader="none"/>
        </w:tabs>
        <w:spacing w:lineRule="auto" w:line="240"/>
        <w:ind w:left="2506" w:hanging="2506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jc w:val="center"/>
        <w:rPr>
          <w:color w:val="000000"/>
        </w:rPr>
      </w:pPr>
      <w:r>
        <w:rPr>
          <w:color w:val="000000"/>
        </w:rPr>
        <w:t>(наименование уполномоченного органа, предоставляющего услугу)</w:t>
      </w:r>
    </w:p>
    <w:p>
      <w:pPr>
        <w:pStyle w:val="Normal"/>
        <w:shd w:val="clear" w:color="auto" w:fill="FFFFFF"/>
        <w:tabs>
          <w:tab w:val="clear" w:pos="708"/>
          <w:tab w:val="left" w:pos="9498" w:leader="underscore"/>
        </w:tabs>
        <w:spacing w:before="322" w:after="0"/>
        <w:ind w:left="7032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Кому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: _____________________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9983" w:leader="underscore"/>
        </w:tabs>
        <w:spacing w:lineRule="auto" w:line="240"/>
        <w:ind w:left="6237" w:hanging="0"/>
        <w:rPr>
          <w:color w:val="000000"/>
        </w:rPr>
      </w:pPr>
      <w:r>
        <w:rPr>
          <w:color w:val="000000"/>
          <w:sz w:val="18"/>
          <w:szCs w:val="18"/>
        </w:rPr>
        <w:t xml:space="preserve">                                       </w:t>
      </w:r>
      <w:r>
        <w:rPr>
          <w:color w:val="000000"/>
          <w:sz w:val="18"/>
          <w:szCs w:val="18"/>
          <w:vertAlign w:val="superscript"/>
        </w:rPr>
        <w:t xml:space="preserve"> </w:t>
      </w:r>
    </w:p>
    <w:p>
      <w:pPr>
        <w:pStyle w:val="Normal"/>
        <w:shd w:val="clear" w:color="auto" w:fill="FFFFFF"/>
        <w:spacing w:lineRule="exact" w:line="322" w:before="317" w:after="0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РЕШЕНИЕ</w:t>
      </w:r>
    </w:p>
    <w:p>
      <w:pPr>
        <w:pStyle w:val="Normal"/>
        <w:shd w:val="clear" w:color="auto" w:fill="FFFFFF"/>
        <w:spacing w:lineRule="exact" w:line="322"/>
        <w:ind w:right="1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муниципальной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«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Постановка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</w:t>
      </w:r>
    </w:p>
    <w:p>
      <w:pPr>
        <w:pStyle w:val="Normal"/>
        <w:shd w:val="clear" w:color="auto" w:fill="FFFFFF"/>
        <w:spacing w:lineRule="exact" w:line="322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учёт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>
      <w:pPr>
        <w:pStyle w:val="Normal"/>
        <w:shd w:val="clear" w:color="auto" w:fill="FFFFFF"/>
        <w:spacing w:lineRule="exact" w:line="322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 части постановки на учёт</w:t>
      </w:r>
    </w:p>
    <w:p>
      <w:pPr>
        <w:pStyle w:val="Normal"/>
        <w:shd w:val="clear" w:color="auto" w:fill="FFFFFF"/>
        <w:tabs>
          <w:tab w:val="clear" w:pos="708"/>
          <w:tab w:val="left" w:pos="1872" w:leader="underscore"/>
          <w:tab w:val="left" w:pos="8592" w:leader="none"/>
          <w:tab w:val="left" w:pos="10056" w:leader="underscore"/>
        </w:tabs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872" w:leader="underscore"/>
          <w:tab w:val="left" w:pos="8592" w:leader="none"/>
          <w:tab w:val="left" w:pos="10056" w:leader="underscore"/>
        </w:tabs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 _____________                                                                   №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Calibri" w:hAnsi="Calibri" w:asciiTheme="minorHAnsi" w:hAnsiTheme="minorHAnsi"/>
          <w:color w:val="000000"/>
          <w:sz w:val="28"/>
          <w:szCs w:val="28"/>
        </w:rPr>
        <w:t>____________</w:t>
      </w:r>
    </w:p>
    <w:p>
      <w:pPr>
        <w:pStyle w:val="Normal"/>
        <w:shd w:val="clear" w:color="auto" w:fill="FFFFFF"/>
        <w:tabs>
          <w:tab w:val="clear" w:pos="708"/>
          <w:tab w:val="left" w:pos="6898" w:leader="underscore"/>
          <w:tab w:val="left" w:pos="9648" w:leader="underscore"/>
        </w:tabs>
        <w:jc w:val="both"/>
        <w:rPr>
          <w:rFonts w:ascii="Times New Roman" w:hAnsi="Times New Roman" w:eastAsia="Times New Roman" w:cs="Times New Roman"/>
          <w:color w:val="000000"/>
          <w:spacing w:val="-11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-11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6898" w:leader="underscore"/>
          <w:tab w:val="left" w:pos="9648" w:leader="underscore"/>
        </w:tabs>
        <w:jc w:val="both"/>
        <w:rPr>
          <w:rFonts w:ascii="Times New Roman" w:hAnsi="Times New Roman" w:eastAsia="Times New Roman" w:cs="Times New Roman"/>
          <w:color w:val="000000"/>
          <w:spacing w:val="-11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-11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6898" w:leader="underscore"/>
          <w:tab w:val="left" w:pos="9648" w:leader="underscore"/>
        </w:tabs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1"/>
          <w:sz w:val="28"/>
          <w:szCs w:val="28"/>
        </w:rPr>
        <w:t>Рассмотрев</w:t>
      </w:r>
      <w:r>
        <w:rPr>
          <w:rFonts w:eastAsia="Times New Roman" w:cs="Times New Roman" w:ascii="Calibri" w:hAnsi="Calibri" w:asciiTheme="minorHAnsi" w:hAnsiTheme="minorHAnsi"/>
          <w:color w:val="000000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Agency FB" w:hAnsi="Agency FB"/>
          <w:color w:val="000000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1"/>
          <w:sz w:val="28"/>
          <w:szCs w:val="28"/>
        </w:rPr>
        <w:t xml:space="preserve">Ваше   заявление  от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>№ _________ и прилагаемые к нему документы, уполномоченным органом 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6898" w:leader="underscore"/>
          <w:tab w:val="left" w:pos="9648" w:leader="underscore"/>
        </w:tabs>
        <w:ind w:firstLine="851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vertAlign w:val="superscript"/>
        </w:rPr>
        <w:t>наименование уполномоченного органа</w:t>
      </w:r>
    </w:p>
    <w:p>
      <w:pPr>
        <w:pStyle w:val="Normal"/>
        <w:shd w:val="clear" w:color="auto" w:fill="FFFFFF"/>
        <w:tabs>
          <w:tab w:val="clear" w:pos="708"/>
          <w:tab w:val="left" w:pos="6898" w:leader="underscore"/>
          <w:tab w:val="left" w:pos="9648" w:leader="underscore"/>
        </w:tabs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принято решение: поставить на учет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(ФИО ребёнка полностью)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, в качестве нуждающегося в предоставлении места в муниципальном образовательной организации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(перечислить указанные в заявлении параметры)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</w:rPr>
        <w:t>____________________________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     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Должность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и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ФИО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сотрудника                           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3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tabs>
          <w:tab w:val="clear" w:pos="708"/>
          <w:tab w:val="left" w:pos="3525" w:leader="none"/>
        </w:tabs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clear" w:color="auto" w:fill="FFFFFF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Форма уведомления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</w:p>
    <w:p>
      <w:pPr>
        <w:pStyle w:val="Normal"/>
        <w:shd w:val="clear" w:color="auto" w:fill="FFFFFF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(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направление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в  муниципальную </w:t>
      </w:r>
    </w:p>
    <w:p>
      <w:pPr>
        <w:pStyle w:val="Normal"/>
        <w:shd w:val="clear" w:color="auto" w:fill="FFFFFF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образовательную организацию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)</w:t>
      </w:r>
      <w:r>
        <w:rPr>
          <w:rFonts w:eastAsia="Times New Roman" w:cs="Times New Roman" w:ascii="Calibri" w:hAnsi="Calibri" w:asciiTheme="minorHAnsi" w:hAnsiTheme="minorHAnsi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электронной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форме</w:t>
      </w:r>
    </w:p>
    <w:p>
      <w:pPr>
        <w:pStyle w:val="Normal"/>
        <w:shd w:val="clear" w:color="auto" w:fill="FFFFFF"/>
        <w:spacing w:lineRule="exact" w:line="322"/>
        <w:ind w:right="5" w:hanging="0"/>
        <w:jc w:val="both"/>
        <w:rPr>
          <w:rFonts w:ascii="Agency FB" w:hAnsi="Agency FB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Agency FB" w:hAnsi="Agency FB"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200" w:leader="none"/>
          <w:tab w:val="left" w:pos="3725" w:leader="none"/>
          <w:tab w:val="left" w:pos="5448" w:leader="none"/>
          <w:tab w:val="left" w:pos="5957" w:leader="none"/>
          <w:tab w:val="left" w:pos="7891" w:leader="none"/>
        </w:tabs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8"/>
          <w:szCs w:val="28"/>
        </w:rPr>
        <w:t>Статус</w:t>
      </w:r>
      <w:r>
        <w:rPr>
          <w:rFonts w:eastAsia="Times New Roman" w:cs="Arial" w:ascii="Agency FB" w:hAnsi="Agency FB"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>информирования: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>Направлен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2"/>
          <w:sz w:val="28"/>
          <w:szCs w:val="28"/>
        </w:rPr>
        <w:t xml:space="preserve">дошкольную образовательную организацию </w:t>
      </w:r>
    </w:p>
    <w:p>
      <w:pPr>
        <w:pStyle w:val="Normal"/>
        <w:shd w:val="clear" w:color="auto" w:fill="FFFFFF"/>
        <w:spacing w:before="5" w:after="0"/>
        <w:jc w:val="both"/>
        <w:rPr>
          <w:rFonts w:ascii="Times New Roman" w:hAnsi="Times New Roman" w:eastAsia="Times New Roman" w:cs="Times New Roman"/>
          <w:bCs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before="5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Комментарий к статусу информирования:</w:t>
      </w:r>
    </w:p>
    <w:p>
      <w:pPr>
        <w:pStyle w:val="Normal"/>
        <w:shd w:val="clear" w:color="auto" w:fill="FFFFFF"/>
        <w:spacing w:before="5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before="5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iCs/>
          <w:color w:val="000000"/>
          <w:spacing w:val="-15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iCs/>
          <w:color w:val="000000"/>
          <w:spacing w:val="-15"/>
          <w:sz w:val="28"/>
          <w:szCs w:val="28"/>
        </w:rPr>
        <w:t>Вам предоставлено  место в _______________________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iCs/>
          <w:color w:val="000000"/>
          <w:spacing w:val="-9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Cs/>
          <w:i/>
          <w:iCs/>
          <w:color w:val="000000"/>
          <w:spacing w:val="-9"/>
          <w:sz w:val="28"/>
          <w:szCs w:val="28"/>
        </w:rPr>
        <w:t xml:space="preserve">указываются  название дошкольной </w:t>
      </w:r>
      <w:r>
        <w:rPr>
          <w:rFonts w:eastAsia="Times New Roman" w:cs="Times New Roman" w:ascii="Times New Roman" w:hAnsi="Times New Roman"/>
          <w:bCs/>
          <w:i/>
          <w:iCs/>
          <w:color w:val="000000"/>
          <w:sz w:val="28"/>
          <w:szCs w:val="28"/>
        </w:rPr>
        <w:t xml:space="preserve"> образовательной организации , данные о группе)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</w:rPr>
        <w:t xml:space="preserve"> в соответствии с _____________________________(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указываются реквизиты документа о направлении ребенка в  дошкольную образовательную организацию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</w:rPr>
        <w:t>).</w:t>
      </w:r>
    </w:p>
    <w:p>
      <w:pPr>
        <w:pStyle w:val="Normal"/>
        <w:shd w:val="clear" w:color="auto" w:fill="FFFFFF"/>
        <w:tabs>
          <w:tab w:val="clear" w:pos="708"/>
          <w:tab w:val="left" w:pos="4051" w:leader="underscore"/>
        </w:tabs>
        <w:spacing w:lineRule="exact" w:line="32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pacing w:val="-5"/>
          <w:sz w:val="28"/>
          <w:szCs w:val="28"/>
        </w:rPr>
        <w:t xml:space="preserve">Вам  необходимо   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</w:rPr>
        <w:t xml:space="preserve">_____________________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7"/>
          <w:sz w:val="28"/>
          <w:szCs w:val="28"/>
        </w:rPr>
        <w:t xml:space="preserve">(описывается  порядок действия заявителя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после выставления статуса с указанием срока выполнения действия)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</w:rPr>
        <w:t>.»</w:t>
      </w:r>
    </w:p>
    <w:p>
      <w:pPr>
        <w:pStyle w:val="Normal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tabs>
          <w:tab w:val="clear" w:pos="708"/>
          <w:tab w:val="left" w:pos="3570" w:leader="none"/>
        </w:tabs>
        <w:rPr>
          <w:color w:val="000000"/>
        </w:rPr>
      </w:pPr>
      <w:r>
        <w:rPr>
          <w:rFonts w:cs="Times New Roman" w:ascii="Times New Roman" w:hAnsi="Times New Roman"/>
          <w:color w:val="000000"/>
        </w:rPr>
        <w:tab/>
      </w:r>
    </w:p>
    <w:p>
      <w:pPr>
        <w:pStyle w:val="Normal"/>
        <w:tabs>
          <w:tab w:val="clear" w:pos="708"/>
          <w:tab w:val="left" w:pos="3570" w:leader="none"/>
        </w:tabs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tabs>
          <w:tab w:val="clear" w:pos="708"/>
          <w:tab w:val="left" w:pos="3570" w:leader="none"/>
        </w:tabs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tabs>
          <w:tab w:val="clear" w:pos="708"/>
          <w:tab w:val="left" w:pos="3570" w:leader="none"/>
        </w:tabs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tabs>
          <w:tab w:val="clear" w:pos="708"/>
          <w:tab w:val="left" w:pos="3570" w:leader="none"/>
        </w:tabs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tabs>
          <w:tab w:val="clear" w:pos="708"/>
          <w:tab w:val="left" w:pos="3570" w:leader="none"/>
        </w:tabs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/>
        <w:spacing w:lineRule="auto" w:line="276" w:before="0" w:after="20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  <w:r>
        <w:br w:type="page"/>
      </w:r>
    </w:p>
    <w:p>
      <w:pPr>
        <w:pStyle w:val="Normal"/>
        <w:shd w:val="clear" w:color="auto" w:fill="FFFFFF"/>
        <w:spacing w:lineRule="exact" w:line="322"/>
        <w:ind w:firstLine="5103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4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tabs>
          <w:tab w:val="clear" w:pos="708"/>
          <w:tab w:val="left" w:pos="3525" w:leader="none"/>
        </w:tabs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hd w:val="clear" w:color="auto" w:fill="FFFFFF"/>
        <w:spacing w:before="322" w:after="0"/>
        <w:ind w:left="134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Форма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решения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муниципальной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услуги</w:t>
      </w:r>
    </w:p>
    <w:p>
      <w:pPr>
        <w:pStyle w:val="Normal"/>
        <w:shd w:val="clear" w:color="auto" w:fill="FFFFFF"/>
        <w:ind w:right="5" w:hanging="0"/>
        <w:jc w:val="center"/>
        <w:rPr>
          <w:color w:val="000000"/>
        </w:rPr>
      </w:pP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бумажной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форме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)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7059" w:leader="none"/>
          <w:tab w:val="left" w:pos="9955" w:leader="underscore"/>
          <w:tab w:val="left" w:pos="10136" w:leader="none"/>
        </w:tabs>
        <w:spacing w:lineRule="auto" w:line="240"/>
        <w:ind w:left="2506" w:hanging="2506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jc w:val="center"/>
        <w:rPr>
          <w:color w:val="000000"/>
        </w:rPr>
      </w:pPr>
      <w:r>
        <w:rPr>
          <w:color w:val="000000"/>
        </w:rPr>
        <w:t>(наименование уполномоченного органа, предоставляющего услугу)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9983" w:leader="underscore"/>
        </w:tabs>
        <w:spacing w:lineRule="auto" w:line="240"/>
        <w:ind w:hanging="567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shd w:val="clear" w:color="auto" w:fill="FFFFFF"/>
        <w:tabs>
          <w:tab w:val="clear" w:pos="708"/>
          <w:tab w:val="left" w:pos="9498" w:leader="underscore"/>
        </w:tabs>
        <w:spacing w:before="322" w:after="0"/>
        <w:ind w:left="7032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Кому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: ______________________</w:t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9983" w:leader="underscore"/>
        </w:tabs>
        <w:spacing w:lineRule="auto" w:line="240"/>
        <w:ind w:left="6237" w:hanging="0"/>
        <w:rPr>
          <w:color w:val="000000"/>
        </w:rPr>
      </w:pPr>
      <w:r>
        <w:rPr>
          <w:color w:val="000000"/>
          <w:sz w:val="18"/>
          <w:szCs w:val="18"/>
        </w:rPr>
        <w:t xml:space="preserve">                                      </w:t>
      </w:r>
    </w:p>
    <w:p>
      <w:pPr>
        <w:pStyle w:val="Normal"/>
        <w:shd w:val="clear" w:color="auto" w:fill="FFFFFF"/>
        <w:spacing w:lineRule="exact" w:line="322" w:before="317" w:after="0"/>
        <w:ind w:left="211" w:firstLine="73"/>
        <w:jc w:val="center"/>
        <w:rPr>
          <w:color w:val="000000"/>
        </w:rPr>
      </w:pPr>
      <w:r>
        <w:rPr>
          <w:rFonts w:eastAsia="Times New Roman" w:cs="Times New Roman" w:ascii="Agency FB" w:hAnsi="Agency FB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pacing w:val="-1"/>
          <w:sz w:val="28"/>
          <w:szCs w:val="28"/>
        </w:rPr>
        <w:t>о</w:t>
      </w:r>
      <w:r>
        <w:rPr>
          <w:rFonts w:eastAsia="Times New Roman" w:cs="Times New Roman" w:ascii="Agency FB" w:hAnsi="Agency FB"/>
          <w:b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pacing w:val="-1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«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Постановка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 xml:space="preserve">на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учёт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направление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детей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муниципальные образовательные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организации 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реализующие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образовательные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программы дошкольного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»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части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направления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образовательную организацию</w:t>
      </w:r>
    </w:p>
    <w:p>
      <w:pPr>
        <w:pStyle w:val="Normal"/>
        <w:shd w:val="clear" w:color="auto" w:fill="FFFFFF"/>
        <w:spacing w:lineRule="exact" w:line="322"/>
        <w:ind w:firstLine="73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бумажной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форме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)</w:t>
      </w:r>
    </w:p>
    <w:p>
      <w:pPr>
        <w:pStyle w:val="Normal"/>
        <w:shd w:val="clear" w:color="auto" w:fill="FFFFFF"/>
        <w:tabs>
          <w:tab w:val="clear" w:pos="708"/>
          <w:tab w:val="left" w:pos="1872" w:leader="underscore"/>
          <w:tab w:val="left" w:pos="7968" w:leader="none"/>
          <w:tab w:val="left" w:pos="9422" w:leader="underscore"/>
        </w:tabs>
        <w:spacing w:before="312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  <w:tab/>
      </w:r>
      <w:r>
        <w:rPr>
          <w:rFonts w:eastAsia="Times New Roman" w:cs="Arial" w:ascii="Agency FB" w:hAnsi="Agency FB"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№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  <w:tab/>
      </w:r>
    </w:p>
    <w:p>
      <w:pPr>
        <w:pStyle w:val="Normal"/>
        <w:shd w:val="clear" w:color="auto" w:fill="FFFFFF"/>
        <w:tabs>
          <w:tab w:val="clear" w:pos="708"/>
          <w:tab w:val="left" w:pos="6691" w:leader="underscor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pacing w:val="-13"/>
          <w:sz w:val="28"/>
          <w:szCs w:val="28"/>
        </w:rPr>
        <w:t>Вам  предоставлено       место       в</w:t>
      </w:r>
      <w:r>
        <w:rPr>
          <w:rFonts w:eastAsia="Times New Roman" w:cs="Times New Roman" w:ascii="Times New Roman" w:hAnsi="Times New Roman"/>
          <w:color w:val="000000"/>
          <w:spacing w:val="-13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 xml:space="preserve">       </w:t>
      </w:r>
      <w:r>
        <w:rPr>
          <w:rFonts w:eastAsia="Times New Roman" w:cs="Times New Roman" w:ascii="Times New Roman" w:hAnsi="Times New Roman"/>
          <w:i/>
          <w:iCs/>
          <w:color w:val="000000"/>
          <w:spacing w:val="-7"/>
          <w:sz w:val="28"/>
          <w:szCs w:val="28"/>
        </w:rPr>
        <w:t>(указываются название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  дошкольной образовательной  организации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в группе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(направленность, с указанием вида для групп компенсирующей и комбинированной направленности и профиля группы для оздоровительных групп, возрастной указатель группы),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с режимом пребывания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(указывается режим пребывания ребенка в группе)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для обучения по образовательной программе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 xml:space="preserve">(указываются наименование и направленность </w:t>
      </w:r>
      <w:r>
        <w:rPr>
          <w:rFonts w:eastAsia="Times New Roman" w:cs="Times New Roman" w:ascii="Times New Roman" w:hAnsi="Times New Roman"/>
          <w:i/>
          <w:iCs/>
          <w:color w:val="000000"/>
          <w:spacing w:val="-2"/>
          <w:sz w:val="28"/>
          <w:szCs w:val="28"/>
        </w:rPr>
        <w:t>образовательной программы (при наличии))</w:t>
      </w:r>
      <w:r>
        <w:rPr>
          <w:rFonts w:eastAsia="Times New Roman" w:cs="Times New Roman" w:ascii="Times New Roman" w:hAnsi="Times New Roman"/>
          <w:color w:val="000000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pacing w:val="-7"/>
          <w:sz w:val="28"/>
          <w:szCs w:val="28"/>
        </w:rPr>
        <w:t xml:space="preserve">на </w:t>
      </w:r>
      <w:r>
        <w:rPr>
          <w:rFonts w:eastAsia="Times New Roman" w:cs="Times New Roman" w:ascii="Times New Roman" w:hAnsi="Times New Roman"/>
          <w:b/>
          <w:color w:val="000000"/>
          <w:spacing w:val="-1"/>
          <w:sz w:val="28"/>
          <w:szCs w:val="28"/>
        </w:rPr>
        <w:t>языке</w:t>
      </w:r>
      <w:r>
        <w:rPr>
          <w:rFonts w:eastAsia="Times New Roman" w:cs="Times New Roman"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pacing w:val="-2"/>
          <w:sz w:val="28"/>
          <w:szCs w:val="28"/>
        </w:rPr>
        <w:t xml:space="preserve">(указывается </w:t>
      </w:r>
      <w:r>
        <w:rPr>
          <w:rFonts w:eastAsia="Times New Roman" w:cs="Times New Roman" w:ascii="Times New Roman" w:hAnsi="Times New Roman"/>
          <w:i/>
          <w:iCs/>
          <w:color w:val="000000"/>
          <w:spacing w:val="-6"/>
          <w:sz w:val="28"/>
          <w:szCs w:val="28"/>
        </w:rPr>
        <w:t>соответствующий язык образования)/</w:t>
      </w:r>
      <w:r>
        <w:rPr>
          <w:rFonts w:eastAsia="Times New Roman" w:cs="Times New Roman" w:ascii="Times New Roman" w:hAnsi="Times New Roman"/>
          <w:b/>
          <w:color w:val="000000"/>
          <w:spacing w:val="-6"/>
          <w:sz w:val="28"/>
          <w:szCs w:val="28"/>
        </w:rPr>
        <w:t xml:space="preserve">для   осуществления   присмотра   и   ухода    в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соответствии с </w:t>
        <w:tab/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(указываются реквизиты документа о направлении ребенка в дошкольную образовательную организацию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4402" w:leader="underscor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</w:rPr>
        <w:t xml:space="preserve">Вам  необходимо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(описывается порядок действия заявителя с указанием срока выполнения действия)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</w:rPr>
        <w:t>____________________________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     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Должность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и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ФИО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сотрудника </w:t>
      </w:r>
    </w:p>
    <w:p>
      <w:pPr>
        <w:pStyle w:val="Normal"/>
        <w:widowControl/>
        <w:spacing w:lineRule="auto" w:line="276" w:before="0" w:after="200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5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образовательные учреждения,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tabs>
          <w:tab w:val="clear" w:pos="708"/>
          <w:tab w:val="left" w:pos="3525" w:leader="none"/>
        </w:tabs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hd w:val="clear" w:color="auto" w:fill="FFFFFF"/>
        <w:spacing w:lineRule="exact" w:line="322" w:before="970" w:after="0"/>
        <w:ind w:left="950" w:hanging="82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Форма уведомления об отказе в предоставлении промежуточного результата муниципальной услуги   (постановки на учёт) в  э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лектронной форме</w:t>
      </w:r>
    </w:p>
    <w:p>
      <w:pPr>
        <w:pStyle w:val="Normal"/>
        <w:shd w:val="clear" w:color="auto" w:fill="FFFFFF"/>
        <w:spacing w:before="883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Статус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информирования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: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Отказано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услуги</w:t>
      </w:r>
    </w:p>
    <w:p>
      <w:pPr>
        <w:pStyle w:val="Normal"/>
        <w:shd w:val="clear" w:color="auto" w:fill="FFFFFF"/>
        <w:spacing w:lineRule="exact" w:line="370" w:before="278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Комментарий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статусу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информирования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:</w:t>
      </w:r>
    </w:p>
    <w:p>
      <w:pPr>
        <w:pStyle w:val="Normal"/>
        <w:shd w:val="clear" w:color="auto" w:fill="FFFFFF"/>
        <w:spacing w:lineRule="exact" w:line="370" w:before="5" w:after="0"/>
        <w:ind w:firstLine="851"/>
        <w:jc w:val="both"/>
        <w:rPr>
          <w:color w:val="000000"/>
        </w:rPr>
      </w:pP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Вам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отказано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по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текущему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заявлению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по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6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причине_____________________________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ab/>
        <w:t xml:space="preserve">  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4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>указывается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4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>причина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4"/>
          <w:sz w:val="28"/>
          <w:szCs w:val="28"/>
        </w:rPr>
        <w:t xml:space="preserve">,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>по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4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>которой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4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>по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4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>заявлению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4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4"/>
          <w:sz w:val="28"/>
          <w:szCs w:val="28"/>
        </w:rPr>
        <w:t xml:space="preserve">принято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отрицательное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решение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>).</w:t>
      </w:r>
    </w:p>
    <w:p>
      <w:pPr>
        <w:sectPr>
          <w:headerReference w:type="default" r:id="rId5"/>
          <w:type w:val="nextPage"/>
          <w:pgSz w:w="11906" w:h="16838"/>
          <w:pgMar w:left="1277" w:right="566" w:gutter="0" w:header="426" w:top="993" w:footer="0" w:bottom="851"/>
          <w:pgNumType w:fmt="decimal"/>
          <w:formProt w:val="false"/>
          <w:titlePg/>
          <w:textDirection w:val="lrTb"/>
          <w:docGrid w:type="default" w:linePitch="326" w:charSpace="0"/>
        </w:sectPr>
        <w:pStyle w:val="Normal"/>
        <w:shd w:val="clear" w:color="auto" w:fill="FFFFFF"/>
        <w:spacing w:lineRule="exact" w:line="370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7"/>
          <w:sz w:val="28"/>
          <w:szCs w:val="28"/>
        </w:rPr>
        <w:t>Вам необходимо __________________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8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8"/>
          <w:sz w:val="28"/>
          <w:szCs w:val="28"/>
        </w:rPr>
        <w:t>указывается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8"/>
          <w:sz w:val="28"/>
          <w:szCs w:val="28"/>
        </w:rPr>
        <w:t>порядок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8"/>
          <w:sz w:val="28"/>
          <w:szCs w:val="28"/>
        </w:rPr>
        <w:t>действий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8"/>
          <w:sz w:val="28"/>
          <w:szCs w:val="28"/>
        </w:rPr>
        <w:t xml:space="preserve">, 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8"/>
          <w:sz w:val="28"/>
          <w:szCs w:val="28"/>
        </w:rPr>
        <w:t xml:space="preserve">который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необходимо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выполнить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заявителю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для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получения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положительного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результата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заявлению</w:t>
      </w:r>
      <w:r>
        <w:rPr>
          <w:rFonts w:eastAsia="Times New Roman" w:cs="Times New Roman" w:ascii="Agency FB" w:hAnsi="Agency FB"/>
          <w:b/>
          <w:bCs/>
          <w:i/>
          <w:iCs/>
          <w:color w:val="000000"/>
          <w:sz w:val="28"/>
          <w:szCs w:val="28"/>
        </w:rPr>
        <w:t>).»</w:t>
      </w:r>
    </w:p>
    <w:p>
      <w:pPr>
        <w:pStyle w:val="Normal"/>
        <w:shd w:val="clear" w:color="auto" w:fill="FFFFFF"/>
        <w:spacing w:lineRule="exact" w:line="322"/>
        <w:ind w:firstLine="5103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6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tabs>
          <w:tab w:val="clear" w:pos="708"/>
          <w:tab w:val="left" w:pos="3525" w:leader="none"/>
        </w:tabs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hd w:val="clear" w:color="auto" w:fill="FFFFFF"/>
        <w:spacing w:lineRule="exact" w:line="322"/>
        <w:ind w:right="1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Форма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решения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об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отказе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промежуточного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результата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услуги 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бумажной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форме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)</w:t>
      </w:r>
    </w:p>
    <w:p>
      <w:pPr>
        <w:pStyle w:val="Normal"/>
        <w:shd w:val="clear" w:color="auto" w:fill="FFFFFF"/>
        <w:ind w:right="10" w:hanging="0"/>
        <w:jc w:val="both"/>
        <w:rPr>
          <w:rFonts w:ascii="Times New Roman" w:hAnsi="Times New Roman" w:eastAsia="Times New Roman" w:cs="Times New Roman"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</w:r>
    </w:p>
    <w:p>
      <w:pPr>
        <w:pStyle w:val="211"/>
        <w:shd w:val="clear" w:color="auto" w:fill="auto"/>
        <w:tabs>
          <w:tab w:val="clear" w:pos="708"/>
          <w:tab w:val="left" w:pos="5954" w:leader="none"/>
          <w:tab w:val="left" w:pos="6521" w:leader="none"/>
          <w:tab w:val="left" w:pos="7059" w:leader="none"/>
          <w:tab w:val="left" w:pos="9955" w:leader="underscore"/>
          <w:tab w:val="left" w:pos="10136" w:leader="none"/>
        </w:tabs>
        <w:spacing w:lineRule="auto" w:line="240"/>
        <w:ind w:left="2506" w:hanging="2506"/>
        <w:jc w:val="center"/>
        <w:rPr>
          <w:color w:val="000000"/>
        </w:rPr>
      </w:pPr>
      <w:r>
        <w:rPr>
          <w:color w:val="000000"/>
        </w:rPr>
        <w:t>__________________________________________________________________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jc w:val="center"/>
        <w:rPr>
          <w:color w:val="000000"/>
        </w:rPr>
      </w:pPr>
      <w:r>
        <w:rPr>
          <w:color w:val="000000"/>
        </w:rPr>
        <w:t>(наименование уполномоченного органа, предоставляющего услугу)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</w:t>
      </w:r>
      <w:r>
        <w:rPr>
          <w:rFonts w:eastAsia="Times New Roman"/>
          <w:i w:val="false"/>
          <w:color w:val="000000"/>
          <w:sz w:val="28"/>
          <w:szCs w:val="28"/>
        </w:rPr>
        <w:t>Кому</w:t>
      </w:r>
      <w:r>
        <w:rPr>
          <w:rFonts w:eastAsia="Times New Roman" w:ascii="Agency FB" w:hAnsi="Agency FB"/>
          <w:color w:val="000000"/>
          <w:sz w:val="28"/>
          <w:szCs w:val="28"/>
        </w:rPr>
        <w:t>: ______________________</w:t>
      </w:r>
    </w:p>
    <w:p>
      <w:pPr>
        <w:pStyle w:val="Normal"/>
        <w:shd w:val="clear" w:color="auto" w:fill="FFFFFF"/>
        <w:jc w:val="center"/>
        <w:rPr>
          <w:rFonts w:ascii="Calibri" w:hAnsi="Calibri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color w:val="000000"/>
          <w:sz w:val="28"/>
          <w:szCs w:val="28"/>
        </w:rPr>
      </w:r>
    </w:p>
    <w:p>
      <w:pPr>
        <w:pStyle w:val="Normal"/>
        <w:shd w:val="clear" w:color="auto" w:fill="FFFFFF"/>
        <w:ind w:left="7440" w:hanging="0"/>
        <w:jc w:val="both"/>
        <w:rPr>
          <w:rFonts w:ascii="Agency FB" w:hAnsi="Agency FB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Agency FB" w:hAnsi="Agency FB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РЕШЕНИЕ</w:t>
      </w:r>
    </w:p>
    <w:p>
      <w:pPr>
        <w:pStyle w:val="Normal"/>
        <w:shd w:val="clear" w:color="auto" w:fill="FFFFFF"/>
        <w:spacing w:lineRule="exact" w:line="322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об</w:t>
      </w:r>
      <w:r>
        <w:rPr>
          <w:rFonts w:eastAsia="Times New Roman" w:cs="Times New Roman" w:ascii="Agency FB" w:hAnsi="Agency FB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отказе</w:t>
      </w:r>
      <w:r>
        <w:rPr>
          <w:rFonts w:eastAsia="Times New Roman" w:cs="Times New Roman" w:ascii="Agency FB" w:hAnsi="Agency FB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предоставлении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услуги</w:t>
      </w:r>
    </w:p>
    <w:p>
      <w:pPr>
        <w:pStyle w:val="Normal"/>
        <w:shd w:val="clear" w:color="auto" w:fill="FFFFFF"/>
        <w:spacing w:lineRule="exact" w:line="322"/>
        <w:ind w:right="5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Постановка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учёт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направление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детей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 муниципальные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образовательные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организации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реализующие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образовательные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программы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дошкольного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образования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» </w:t>
      </w:r>
      <w:r>
        <w:rPr>
          <w:rFonts w:eastAsia="Times New Roman" w:cs="Times New Roman" w:ascii="Calibri" w:hAnsi="Calibri" w:asciiTheme="minorHAnsi" w:hAnsiTheme="minorHAnsi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части</w:t>
      </w:r>
      <w:r>
        <w:rPr>
          <w:rFonts w:eastAsia="Times New Roman" w:cs="Times New Roman" w:ascii="Agency FB" w:hAnsi="Agency FB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8"/>
          <w:szCs w:val="28"/>
        </w:rPr>
        <w:t>постановки н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а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учёт</w:t>
      </w:r>
    </w:p>
    <w:p>
      <w:pPr>
        <w:pStyle w:val="Normal"/>
        <w:shd w:val="clear" w:color="auto" w:fill="FFFFFF"/>
        <w:tabs>
          <w:tab w:val="clear" w:pos="708"/>
          <w:tab w:val="left" w:pos="2016" w:leader="underscore"/>
          <w:tab w:val="left" w:pos="6830" w:leader="none"/>
          <w:tab w:val="left" w:pos="8986" w:leader="underscore"/>
        </w:tabs>
        <w:spacing w:before="312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  <w:tab/>
      </w:r>
      <w:r>
        <w:rPr>
          <w:rFonts w:eastAsia="Times New Roman" w:cs="Arial" w:ascii="Agency FB" w:hAnsi="Agency FB"/>
          <w:color w:val="000000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№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 xml:space="preserve"> </w:t>
        <w:tab/>
      </w:r>
    </w:p>
    <w:p>
      <w:pPr>
        <w:pStyle w:val="Normal"/>
        <w:shd w:val="clear" w:color="auto" w:fill="FFFFFF"/>
        <w:spacing w:lineRule="exact" w:line="322"/>
        <w:ind w:firstLine="708"/>
        <w:jc w:val="both"/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Вам отказано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в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предоставлении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услуги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по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текущему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заявлению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по</w:t>
      </w:r>
      <w:r>
        <w:rPr>
          <w:rFonts w:eastAsia="Times New Roman" w:cs="Times New Roman" w:ascii="Agency FB" w:hAnsi="Agency FB"/>
          <w:color w:val="000000"/>
          <w:spacing w:val="-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pacing w:val="-8"/>
          <w:sz w:val="28"/>
          <w:szCs w:val="28"/>
        </w:rPr>
        <w:t>причине _________________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ab/>
        <w:t xml:space="preserve"> </w:t>
      </w:r>
      <w:r>
        <w:rPr>
          <w:rFonts w:eastAsia="Times New Roman" w:cs="Times New Roman" w:ascii="Agency FB" w:hAnsi="Agency FB"/>
          <w:i/>
          <w:iCs/>
          <w:color w:val="000000"/>
          <w:spacing w:val="-10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i/>
          <w:iCs/>
          <w:color w:val="000000"/>
          <w:spacing w:val="-10"/>
          <w:sz w:val="28"/>
          <w:szCs w:val="28"/>
        </w:rPr>
        <w:t>указывается</w:t>
      </w:r>
      <w:r>
        <w:rPr>
          <w:rFonts w:eastAsia="Times New Roman" w:cs="Times New Roman" w:ascii="Agency FB" w:hAnsi="Agency FB"/>
          <w:i/>
          <w:iCs/>
          <w:color w:val="000000"/>
          <w:spacing w:val="-1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i/>
          <w:iCs/>
          <w:color w:val="000000"/>
          <w:spacing w:val="-10"/>
          <w:sz w:val="28"/>
          <w:szCs w:val="28"/>
        </w:rPr>
        <w:t>причина</w:t>
      </w:r>
      <w:r>
        <w:rPr>
          <w:rFonts w:eastAsia="Times New Roman" w:cs="Times New Roman" w:ascii="Agency FB" w:hAnsi="Agency FB"/>
          <w:i/>
          <w:iCs/>
          <w:color w:val="000000"/>
          <w:spacing w:val="-1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color w:val="000000"/>
          <w:spacing w:val="-10"/>
          <w:sz w:val="28"/>
          <w:szCs w:val="28"/>
        </w:rPr>
        <w:t>по</w:t>
      </w:r>
      <w:r>
        <w:rPr>
          <w:rFonts w:eastAsia="Times New Roman" w:cs="Times New Roman" w:ascii="Agency FB" w:hAnsi="Agency FB"/>
          <w:i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pacing w:val="-10"/>
          <w:sz w:val="28"/>
          <w:szCs w:val="28"/>
        </w:rPr>
        <w:t>которой</w:t>
      </w:r>
      <w:r>
        <w:rPr>
          <w:rFonts w:eastAsia="Times New Roman" w:cs="Times New Roman" w:ascii="Agency FB" w:hAnsi="Agency FB"/>
          <w:i/>
          <w:iCs/>
          <w:color w:val="000000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pacing w:val="-10"/>
          <w:sz w:val="28"/>
          <w:szCs w:val="28"/>
        </w:rPr>
        <w:t>по</w:t>
      </w:r>
      <w:r>
        <w:rPr>
          <w:rFonts w:eastAsia="Times New Roman" w:cs="Times New Roman" w:ascii="Agency FB" w:hAnsi="Agency FB"/>
          <w:i/>
          <w:iCs/>
          <w:color w:val="000000"/>
          <w:spacing w:val="-1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i/>
          <w:iCs/>
          <w:color w:val="000000"/>
          <w:spacing w:val="-10"/>
          <w:sz w:val="28"/>
          <w:szCs w:val="28"/>
        </w:rPr>
        <w:t>заявлению</w:t>
      </w:r>
      <w:r>
        <w:rPr>
          <w:rFonts w:eastAsia="Times New Roman" w:cs="Times New Roman" w:ascii="Agency FB" w:hAnsi="Agency FB"/>
          <w:i/>
          <w:iCs/>
          <w:color w:val="000000"/>
          <w:spacing w:val="-10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i/>
          <w:iCs/>
          <w:color w:val="000000"/>
          <w:spacing w:val="-10"/>
          <w:sz w:val="28"/>
          <w:szCs w:val="28"/>
        </w:rPr>
        <w:t>принято</w:t>
      </w:r>
    </w:p>
    <w:p>
      <w:pPr>
        <w:pStyle w:val="Normal"/>
        <w:shd w:val="clear" w:color="auto" w:fill="FFFFFF"/>
        <w:spacing w:lineRule="exact" w:line="322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отрицательное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решение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>)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7"/>
          <w:sz w:val="28"/>
          <w:szCs w:val="28"/>
        </w:rPr>
        <w:t>Вам</w:t>
      </w:r>
      <w:r>
        <w:rPr>
          <w:rFonts w:eastAsia="Times New Roman" w:cs="Times New Roman" w:ascii="Agency FB" w:hAnsi="Agency FB"/>
          <w:color w:val="000000"/>
          <w:spacing w:val="-7"/>
          <w:sz w:val="28"/>
          <w:szCs w:val="28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pacing w:val="-7"/>
          <w:sz w:val="28"/>
          <w:szCs w:val="28"/>
        </w:rPr>
        <w:t>необходимо</w:t>
      </w:r>
      <w:r>
        <w:rPr>
          <w:rFonts w:eastAsia="Times New Roman" w:cs="Times New Roman" w:ascii="Agency FB" w:hAnsi="Agency FB"/>
          <w:color w:val="000000"/>
          <w:spacing w:val="-7"/>
          <w:sz w:val="28"/>
          <w:szCs w:val="28"/>
        </w:rPr>
        <w:t xml:space="preserve">    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ab/>
        <w:t xml:space="preserve">    </w:t>
      </w:r>
      <w:r>
        <w:rPr>
          <w:rFonts w:eastAsia="Times New Roman" w:cs="Times New Roman" w:ascii="Agency FB" w:hAnsi="Agency FB"/>
          <w:i/>
          <w:iCs/>
          <w:color w:val="000000"/>
          <w:spacing w:val="-7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i/>
          <w:iCs/>
          <w:color w:val="000000"/>
          <w:spacing w:val="-7"/>
          <w:sz w:val="28"/>
          <w:szCs w:val="28"/>
        </w:rPr>
        <w:t>указывается</w:t>
      </w:r>
      <w:r>
        <w:rPr>
          <w:rFonts w:eastAsia="Times New Roman" w:cs="Times New Roman" w:ascii="Agency FB" w:hAnsi="Agency FB"/>
          <w:i/>
          <w:iCs/>
          <w:color w:val="000000"/>
          <w:spacing w:val="-7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i/>
          <w:iCs/>
          <w:color w:val="000000"/>
          <w:spacing w:val="-7"/>
          <w:sz w:val="28"/>
          <w:szCs w:val="28"/>
        </w:rPr>
        <w:t>порядок</w:t>
      </w:r>
      <w:r>
        <w:rPr>
          <w:rFonts w:eastAsia="Times New Roman" w:cs="Times New Roman" w:ascii="Agency FB" w:hAnsi="Agency FB"/>
          <w:i/>
          <w:iCs/>
          <w:color w:val="000000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pacing w:val="-7"/>
          <w:sz w:val="28"/>
          <w:szCs w:val="28"/>
        </w:rPr>
        <w:t>действий</w:t>
      </w:r>
      <w:r>
        <w:rPr>
          <w:rFonts w:eastAsia="Times New Roman" w:cs="Times New Roman" w:ascii="Agency FB" w:hAnsi="Agency FB"/>
          <w:i/>
          <w:iCs/>
          <w:color w:val="000000"/>
          <w:spacing w:val="-7"/>
          <w:sz w:val="28"/>
          <w:szCs w:val="28"/>
        </w:rPr>
        <w:t xml:space="preserve">, </w:t>
      </w:r>
      <w:r>
        <w:rPr>
          <w:rFonts w:eastAsia="Times New Roman" w:cs="Arial" w:ascii="Arial" w:hAnsi="Arial"/>
          <w:i/>
          <w:iCs/>
          <w:color w:val="000000"/>
          <w:spacing w:val="-7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i/>
          <w:iCs/>
          <w:color w:val="000000"/>
          <w:spacing w:val="-7"/>
          <w:sz w:val="28"/>
          <w:szCs w:val="28"/>
        </w:rPr>
        <w:t xml:space="preserve">оторый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необходимо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выполнить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заявителю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для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получения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положительного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результата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по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</w:rPr>
        <w:t>заявлению</w:t>
      </w:r>
      <w:r>
        <w:rPr>
          <w:rFonts w:eastAsia="Times New Roman" w:cs="Times New Roman" w:ascii="Agency FB" w:hAnsi="Agency FB"/>
          <w:i/>
          <w:iCs/>
          <w:color w:val="000000"/>
          <w:sz w:val="28"/>
          <w:szCs w:val="28"/>
        </w:rPr>
        <w:t>)</w:t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</w:rPr>
        <w:t>____________________________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     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Должность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и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ФИО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сотрудника, принявшего  решение                          </w:t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7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tabs>
          <w:tab w:val="clear" w:pos="708"/>
          <w:tab w:val="left" w:pos="3525" w:leader="none"/>
        </w:tabs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tabs>
          <w:tab w:val="clear" w:pos="708"/>
          <w:tab w:val="left" w:pos="3525" w:leader="none"/>
        </w:tabs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/>
        <w:spacing w:lineRule="auto" w:line="276" w:before="0" w:after="20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iCs/>
          <w:color w:val="000000"/>
          <w:spacing w:val="-1"/>
          <w:sz w:val="28"/>
          <w:szCs w:val="28"/>
        </w:rPr>
        <w:t>Форма заявления  о предоставлении  муниципальной  услуги  в электронном виде</w:t>
      </w:r>
    </w:p>
    <w:p>
      <w:pPr>
        <w:pStyle w:val="Normal"/>
        <w:widowControl/>
        <w:spacing w:lineRule="auto" w:line="247" w:before="0" w:after="13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2"/>
        </w:rPr>
        <w:t>____________________________________</w:t>
      </w:r>
    </w:p>
    <w:p>
      <w:pPr>
        <w:pStyle w:val="Normal"/>
        <w:widowControl/>
        <w:spacing w:lineRule="auto" w:line="247" w:before="0" w:after="13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2"/>
        </w:rPr>
        <w:t xml:space="preserve">___________________________________ </w:t>
      </w:r>
    </w:p>
    <w:p>
      <w:pPr>
        <w:pStyle w:val="Normal"/>
        <w:widowControl/>
        <w:spacing w:lineRule="auto" w:line="247"/>
        <w:ind w:left="4253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i/>
          <w:color w:val="000000"/>
          <w:sz w:val="22"/>
          <w:szCs w:val="22"/>
          <w:vertAlign w:val="superscript"/>
        </w:rPr>
        <w:t>(</w:t>
      </w:r>
      <w:r>
        <w:rPr>
          <w:rFonts w:eastAsia="Times New Roman" w:cs="Times New Roman" w:ascii="Times New Roman" w:hAnsi="Times New Roman"/>
          <w:i/>
          <w:color w:val="000000"/>
          <w:sz w:val="28"/>
          <w:szCs w:val="28"/>
          <w:vertAlign w:val="superscript"/>
        </w:rPr>
        <w:t>фамилия, имя, отчество заявителя (последнее при наличии),  данные документа, удостоверяющего личность,  контактный телефон, почтовый адрес, адрес электронной почты)</w:t>
      </w:r>
    </w:p>
    <w:p>
      <w:pPr>
        <w:pStyle w:val="Normal"/>
        <w:widowControl/>
        <w:spacing w:lineRule="auto" w:line="259"/>
        <w:ind w:right="13" w:hanging="0"/>
        <w:jc w:val="center"/>
        <w:rPr>
          <w:rFonts w:ascii="Times New Roman" w:hAnsi="Times New Roman" w:eastAsia="Times New Roman" w:cs="Times New Roman"/>
          <w:color w:val="000000"/>
          <w:sz w:val="28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2"/>
        </w:rPr>
      </w:r>
    </w:p>
    <w:p>
      <w:pPr>
        <w:pStyle w:val="Normal"/>
        <w:keepNext w:val="true"/>
        <w:keepLines/>
        <w:widowControl/>
        <w:numPr>
          <w:ilvl w:val="0"/>
          <w:numId w:val="0"/>
        </w:numPr>
        <w:spacing w:lineRule="auto" w:line="259"/>
        <w:ind w:left="81" w:right="1" w:hanging="1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2"/>
        </w:rPr>
        <w:t>ЗАЯВЛЕНИЕ</w:t>
      </w:r>
    </w:p>
    <w:p>
      <w:pPr>
        <w:pStyle w:val="Normal"/>
        <w:keepNext w:val="true"/>
        <w:keepLines/>
        <w:widowControl/>
        <w:numPr>
          <w:ilvl w:val="0"/>
          <w:numId w:val="0"/>
        </w:numPr>
        <w:spacing w:lineRule="auto" w:line="259"/>
        <w:ind w:left="81" w:right="1" w:hanging="1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2"/>
        </w:rPr>
        <w:t>о предоставлении муниципальной услуги в электронном виде</w:t>
      </w:r>
    </w:p>
    <w:p>
      <w:pPr>
        <w:pStyle w:val="Normal"/>
        <w:keepNext w:val="true"/>
        <w:keepLines/>
        <w:widowControl/>
        <w:numPr>
          <w:ilvl w:val="0"/>
          <w:numId w:val="0"/>
        </w:numPr>
        <w:spacing w:lineRule="auto" w:line="259"/>
        <w:ind w:left="81" w:right="1" w:hanging="1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Cs w:val="22"/>
        </w:rPr>
      </w:r>
    </w:p>
    <w:tbl>
      <w:tblPr>
        <w:tblStyle w:val="1"/>
        <w:tblW w:w="9860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"/>
        <w:gridCol w:w="425"/>
        <w:gridCol w:w="3095"/>
        <w:gridCol w:w="93"/>
        <w:gridCol w:w="24"/>
        <w:gridCol w:w="2488"/>
        <w:gridCol w:w="142"/>
        <w:gridCol w:w="22"/>
        <w:gridCol w:w="3146"/>
      </w:tblGrid>
      <w:tr>
        <w:trPr/>
        <w:tc>
          <w:tcPr>
            <w:tcW w:w="84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>п/ п</w:t>
            </w:r>
          </w:p>
        </w:tc>
        <w:tc>
          <w:tcPr>
            <w:tcW w:w="30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>Перечень вопросов</w:t>
            </w:r>
          </w:p>
        </w:tc>
        <w:tc>
          <w:tcPr>
            <w:tcW w:w="5915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>Ответы</w:t>
            </w:r>
          </w:p>
        </w:tc>
      </w:tr>
      <w:tr>
        <w:trPr/>
        <w:tc>
          <w:tcPr>
            <w:tcW w:w="84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30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Вы являетесь родителем или законным представителем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ребенка</w:t>
            </w:r>
          </w:p>
        </w:tc>
        <w:tc>
          <w:tcPr>
            <w:tcW w:w="260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Родитель</w:t>
            </w:r>
          </w:p>
        </w:tc>
        <w:tc>
          <w:tcPr>
            <w:tcW w:w="331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Законный представитель</w:t>
            </w:r>
          </w:p>
        </w:tc>
      </w:tr>
      <w:tr>
        <w:trPr>
          <w:trHeight w:val="1105" w:hRule="atLeast"/>
        </w:trPr>
        <w:tc>
          <w:tcPr>
            <w:tcW w:w="9859" w:type="dxa"/>
            <w:gridSpan w:val="9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Автоматически заполняются данные из профиля пользователя ЕСИА: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фамилия, имя, отчество (при наличии);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паспортные данные (серия, номер, кем выдан, когда выдан)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Если ЗАКОННЫЙ ПРЕДСТАВИТЕЛЬ, то дополнительно в электронном виде могут быть предоставлены документ (ы), подтверждающий (ие) представление прав ребенка.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Дополнительно предоставляются контактные данные родителей (законных представителей) (телефон, адрес электронной почты (при наличии)).</w:t>
            </w:r>
          </w:p>
        </w:tc>
      </w:tr>
      <w:tr>
        <w:trPr>
          <w:trHeight w:val="1105" w:hRule="atLeast"/>
        </w:trPr>
        <w:tc>
          <w:tcPr>
            <w:tcW w:w="42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9435" w:type="dxa"/>
            <w:gridSpan w:val="8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822" w:leader="none"/>
              </w:tabs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Персональные данные ребенка, на которого подается заявление о предоставлении услуги: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822" w:leader="none"/>
              </w:tabs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фамилия, имя, отчество (при наличии);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822" w:leader="none"/>
              </w:tabs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дата рождения;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822" w:leader="none"/>
              </w:tabs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реквизиты свидетельства о рождении ребенка либо другого документа,  удостоверяющего личность ребенка 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822" w:leader="none"/>
              </w:tabs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адрес места жительства.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822" w:leader="none"/>
              </w:tabs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При наличии данных о ребенке в профиле заявителя в ЕСИА, данные заполняются автоматически.</w:t>
            </w:r>
          </w:p>
        </w:tc>
      </w:tr>
      <w:tr>
        <w:trPr>
          <w:trHeight w:val="1001" w:hRule="atLeast"/>
        </w:trPr>
        <w:tc>
          <w:tcPr>
            <w:tcW w:w="42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3.</w:t>
            </w:r>
          </w:p>
        </w:tc>
        <w:tc>
          <w:tcPr>
            <w:tcW w:w="9435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Желаемые параметры зачисления: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Желаемая дата приема;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язык образования (выбор из списка);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режим пребывания ребенка в группе (выбор из списка);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направленность группы (выбор из списка);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i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Вид компенсирующей группы (выбор из списка при выборе групп компенсирующей направленности);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i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Реквизиты документа, подтверждающего потребность в обучении по адаптированной программе (при наличии);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i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Профиль оздоровительной группы (выбор из списка при выборе групп оздоровительной направленности)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i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Реквизиты документа, подтверждающего потребность в оздоровительной группы (при наличии).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реквизиты заключения психолого-медико-педагогической комиссии (при необходимости).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образовательные организации для приема (предоставляется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-128270</wp:posOffset>
                      </wp:positionV>
                      <wp:extent cx="5821680" cy="2933065"/>
                      <wp:effectExtent l="0" t="0" r="0" b="0"/>
                      <wp:wrapSquare wrapText="bothSides"/>
                      <wp:docPr id="1" name="Врезк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21200" cy="29325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W w:w="9167" w:type="dxa"/>
                                    <w:jc w:val="left"/>
                                    <w:tblInd w:w="221" w:type="dxa"/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  <w:tblLook w:firstRow="0" w:noVBand="0" w:lastRow="0" w:firstColumn="0" w:lastColumn="0" w:noHBand="0" w:val="0000"/>
                                  </w:tblPr>
                                  <w:tblGrid>
                                    <w:gridCol w:w="2317"/>
                                    <w:gridCol w:w="6849"/>
                                  </w:tblGrid>
                                  <w:tr>
                                    <w:trPr>
                                      <w:trHeight w:val="562" w:hRule="atLeast"/>
                                    </w:trPr>
                                    <w:tc>
                                      <w:tcPr>
                                        <w:tcW w:w="231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Перечень дошкольных образовательных организаций, выбранных для приема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84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 xml:space="preserve">множественный выбор из списка муниципальных образовательных организаций, а также иных организаций в рамках соглашений, в том числе о государственно-частном, муниципально-частном партнерстве, в муниципальном образовании (список формируется в региональных информационных системах), отнесенных к адресу проживания ребенка, с указанием порядка приоритетности выбранных дошкольных образовательных организаций; максимальное </w:t>
                                        </w: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FF000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число дошкольных образовательных организаций, которые можно выбрать, определяется органом управления в сфере образования</w:t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Style37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1" path="m0,0l-2147483645,0l-2147483645,-2147483646l0,-2147483646xe" fillcolor="white" stroked="f" o:allowincell="t" style="position:absolute;margin-left:-5.4pt;margin-top:-10.1pt;width:458.3pt;height:230.85pt;mso-wrap-style:none;v-text-anchor:middle;mso-position-horizontal-relative:margin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tbl>
                            <w:tblPr>
                              <w:tblW w:w="9167" w:type="dxa"/>
                              <w:jc w:val="left"/>
                              <w:tblInd w:w="221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317"/>
                              <w:gridCol w:w="6849"/>
                            </w:tblGrid>
                            <w:tr>
                              <w:trPr>
                                <w:trHeight w:val="562" w:hRule="atLeast"/>
                              </w:trPr>
                              <w:tc>
                                <w:tcPr>
                                  <w:tcW w:w="23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Перечень дошкольных образовательных организаций, выбранных для приема</w:t>
                                  </w:r>
                                </w:p>
                              </w:tc>
                              <w:tc>
                                <w:tcPr>
                                  <w:tcW w:w="684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 xml:space="preserve">множественный выбор из списка муниципальных образовательных организаций, а также иных организаций в рамках соглашений, в том числе о государственно-частном, муниципально-частном партнерстве, в муниципальном образовании (список формируется в региональных информационных системах), отнесенных к адресу проживания ребенка, с указанием порядка приоритетности выбранных дошкольных образовательных организаций; максимальное </w:t>
                                  </w: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FF0000"/>
                                      <w:sz w:val="28"/>
                                      <w:szCs w:val="28"/>
                                      <w:lang w:eastAsia="en-US"/>
                                    </w:rPr>
                                    <w:t>число дошкольных образовательных организаций, которые можно выбрать, определяется органом управления в сфере образования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37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4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74930</wp:posOffset>
                      </wp:positionV>
                      <wp:extent cx="5758180" cy="5008880"/>
                      <wp:effectExtent l="0" t="0" r="0" b="0"/>
                      <wp:wrapSquare wrapText="bothSides"/>
                      <wp:docPr id="3" name="Врезк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7480" cy="50083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W w:w="9067" w:type="dxa"/>
                                    <w:jc w:val="left"/>
                                    <w:tblInd w:w="221" w:type="dxa"/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  <w:tblLook w:firstRow="0" w:noVBand="0" w:lastRow="0" w:firstColumn="0" w:lastColumn="0" w:noHBand="0" w:val="0000"/>
                                  </w:tblPr>
                                  <w:tblGrid>
                                    <w:gridCol w:w="3822"/>
                                    <w:gridCol w:w="3625"/>
                                    <w:gridCol w:w="1619"/>
                                  </w:tblGrid>
                                  <w:tr>
                                    <w:trPr>
                                      <w:trHeight w:val="1088" w:hRule="atLeast"/>
                                    </w:trPr>
                                    <w:tc>
                                      <w:tcPr>
                                        <w:tcW w:w="7447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b/>
                                            <w:b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b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                            </w:r>
                                      </w:p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b/>
                                            <w:b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b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1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b/>
                                            <w:b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b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бинарная отметка «Да/Нет», по умолчанию – «Нет»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502" w:hRule="atLeast"/>
                                    </w:trPr>
                                    <w:tc>
                                      <w:tcPr>
                                        <w:tcW w:w="38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Согласие на общеразвивающую группу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4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бинарная отметка «Да/Нет» может заполняться при выборе группы не общеразвивающей направленности, по умолчанию - «Нет»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502" w:hRule="atLeast"/>
                                    </w:trPr>
                                    <w:tc>
                                      <w:tcPr>
                                        <w:tcW w:w="38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Согласие на группу присмотра и ухода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4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бинарная отметка «Да/Нет», по умолчанию - «Нет»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821" w:hRule="atLeast"/>
                                    </w:trPr>
                                    <w:tc>
                                      <w:tcPr>
                                        <w:tcW w:w="38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Согласие на кратковременный режим пребывания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4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бинарная отметка «Да/Нет», по умолчанию - «Нет», может заполняться при выборе режимов более 5 часов в день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821" w:hRule="atLeast"/>
                                    </w:trPr>
                                    <w:tc>
                                      <w:tcPr>
                                        <w:tcW w:w="38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Согласие на группу полного дня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4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spacing w:lineRule="auto" w:line="259" w:before="0" w:after="160"/>
                                          <w:jc w:val="both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color w:val="808080"/>
                                            <w:sz w:val="28"/>
                                            <w:szCs w:val="28"/>
                                            <w:lang w:eastAsia="en-US"/>
                                          </w:rPr>
                                          <w:t>бинарная отметка «Да/Нет», по умолчанию - «Нет», заполняется при выборе группы по режиму, отличному от полного дня</w:t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Style37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2" path="m0,0l-2147483645,0l-2147483645,-2147483646l0,-2147483646xe" fillcolor="white" stroked="f" o:allowincell="t" style="position:absolute;margin-left:4.7pt;margin-top:5.9pt;width:453.3pt;height:394.3pt;mso-wrap-style:none;v-text-anchor:middle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tbl>
                            <w:tblPr>
                              <w:tblW w:w="9067" w:type="dxa"/>
                              <w:jc w:val="left"/>
                              <w:tblInd w:w="221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3822"/>
                              <w:gridCol w:w="3625"/>
                              <w:gridCol w:w="1619"/>
                            </w:tblGrid>
                            <w:tr>
                              <w:trPr>
                                <w:trHeight w:val="1088" w:hRule="atLeast"/>
                              </w:trPr>
                              <w:tc>
                                <w:tcPr>
                                  <w:tcW w:w="74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b/>
                                      <w:b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b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b/>
                                      <w:b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b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b/>
                                      <w:b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b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бинарная отметка «Да/Нет», по умолчанию – «Нет»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2" w:hRule="atLeast"/>
                              </w:trPr>
                              <w:tc>
                                <w:tcPr>
                                  <w:tcW w:w="38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Согласие на общеразвивающую группу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бинарная отметка «Да/Нет» может заполняться при выборе группы не общеразвивающей направленности, по умолчанию - «Нет»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2" w:hRule="atLeast"/>
                              </w:trPr>
                              <w:tc>
                                <w:tcPr>
                                  <w:tcW w:w="38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Согласие на группу присмотра и ухода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бинарная отметка «Да/Нет», по умолчанию - «Нет»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1" w:hRule="atLeast"/>
                              </w:trPr>
                              <w:tc>
                                <w:tcPr>
                                  <w:tcW w:w="38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Согласие на кратковременный режим пребывания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бинарная отметка «Да/Нет», по умолчанию - «Нет», может заполняться при выборе режимов более 5 часов в день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1" w:hRule="atLeast"/>
                              </w:trPr>
                              <w:tc>
                                <w:tcPr>
                                  <w:tcW w:w="38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Согласие на группу полного дня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59" w:before="0" w:after="160"/>
                                    <w:jc w:val="both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color w:val="808080"/>
                                      <w:sz w:val="28"/>
                                      <w:szCs w:val="28"/>
                                      <w:lang w:eastAsia="en-US"/>
                                    </w:rPr>
                                    <w:t>бинарная отметка «Да/Нет», по умолчанию - «Нет», заполняется при выборе группы по режиму, отличному от полного дня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37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  <w:tr>
        <w:trPr>
          <w:trHeight w:val="101" w:hRule="atLeast"/>
        </w:trPr>
        <w:tc>
          <w:tcPr>
            <w:tcW w:w="4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9435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8"/>
                <w:lang w:eastAsia="en-US"/>
              </w:rPr>
            </w:r>
          </w:p>
        </w:tc>
      </w:tr>
      <w:tr>
        <w:trPr>
          <w:trHeight w:val="1005" w:hRule="atLeast"/>
        </w:trPr>
        <w:tc>
          <w:tcPr>
            <w:tcW w:w="42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4.</w:t>
            </w:r>
          </w:p>
        </w:tc>
        <w:tc>
          <w:tcPr>
            <w:tcW w:w="3637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Есть ли у Вас другие дети (брат(-ья) или сестра (-ы) ребенка, которому требуетсяместо), которые уже обучаются выбранных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для приема образовательных организациях?</w:t>
            </w:r>
          </w:p>
        </w:tc>
        <w:tc>
          <w:tcPr>
            <w:tcW w:w="263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Да</w:t>
            </w:r>
          </w:p>
        </w:tc>
        <w:tc>
          <w:tcPr>
            <w:tcW w:w="3168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Нет</w:t>
            </w:r>
          </w:p>
        </w:tc>
      </w:tr>
      <w:tr>
        <w:trPr>
          <w:trHeight w:val="787" w:hRule="atLeast"/>
        </w:trPr>
        <w:tc>
          <w:tcPr>
            <w:tcW w:w="9859" w:type="dxa"/>
            <w:gridSpan w:val="9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Если ДА, то укажите их ФИО и наименование организации, в которой он (она, они) обучаются.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Если НЕТ, переход к шагу № 5</w:t>
            </w:r>
          </w:p>
        </w:tc>
      </w:tr>
      <w:tr>
        <w:trPr>
          <w:trHeight w:val="614" w:hRule="atLeast"/>
        </w:trPr>
        <w:tc>
          <w:tcPr>
            <w:tcW w:w="42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5.</w:t>
            </w:r>
          </w:p>
        </w:tc>
        <w:tc>
          <w:tcPr>
            <w:tcW w:w="3613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Есть ли у Вас право 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специальные меры поддержки (право на внеочередное или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первоочередное зачисление)</w:t>
            </w:r>
          </w:p>
        </w:tc>
        <w:tc>
          <w:tcPr>
            <w:tcW w:w="2676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да</w:t>
            </w:r>
          </w:p>
        </w:tc>
        <w:tc>
          <w:tcPr>
            <w:tcW w:w="31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Нет</w:t>
            </w:r>
          </w:p>
        </w:tc>
      </w:tr>
    </w:tbl>
    <w:tbl>
      <w:tblPr>
        <w:tblpPr w:bottomFromText="0" w:horzAnchor="margin" w:leftFromText="180" w:rightFromText="180" w:tblpX="-289" w:tblpY="5" w:topFromText="0" w:vertAnchor="text"/>
        <w:tblW w:w="989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90"/>
      </w:tblGrid>
      <w:tr>
        <w:trPr>
          <w:trHeight w:val="921" w:hRule="atLeast"/>
        </w:trPr>
        <w:tc>
          <w:tcPr>
            <w:tcW w:w="9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ind w:left="-7" w:hanging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2"/>
                <w:lang w:eastAsia="en-US"/>
              </w:rPr>
              <w:t>Дополнительно может быть предоставлен в электронном виде соответствующий  документ, заверенный усиленной квалифицированной подписью организации его выдавшей.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Times New Roman" w:hAnsi="Times New Roman" w:eastAsia="Times New Roman" w:cs="Times New Roman"/>
          <w:i/>
          <w:i/>
          <w:iCs/>
          <w:color w:val="000000"/>
          <w:spacing w:val="-1"/>
          <w:sz w:val="28"/>
          <w:szCs w:val="28"/>
          <w:vertAlign w:val="superscript"/>
        </w:rPr>
      </w:pPr>
      <w:r>
        <w:rPr>
          <w:rFonts w:eastAsia="Times New Roman" w:cs="Times New Roman" w:ascii="Times New Roman" w:hAnsi="Times New Roman"/>
          <w:i/>
          <w:iCs/>
          <w:color w:val="000000"/>
          <w:spacing w:val="-1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8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tabs>
          <w:tab w:val="clear" w:pos="708"/>
          <w:tab w:val="left" w:pos="3525" w:leader="none"/>
        </w:tabs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pacing w:lineRule="auto" w:line="259"/>
        <w:ind w:left="4465" w:hanging="0"/>
        <w:rPr>
          <w:rFonts w:ascii="Calibri" w:hAnsi="Calibri" w:eastAsia="Times New Roman" w:cs="Times New Roman" w:asciiTheme="minorHAnsi" w:hAnsiTheme="minorHAnsi"/>
          <w:b/>
          <w:b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b/>
          <w:color w:val="000000"/>
          <w:sz w:val="28"/>
          <w:szCs w:val="28"/>
        </w:rPr>
      </w:r>
    </w:p>
    <w:p>
      <w:pPr>
        <w:pStyle w:val="Normal"/>
        <w:widowControl/>
        <w:spacing w:lineRule="auto" w:line="247" w:before="0" w:after="13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2"/>
        </w:rPr>
        <w:t>___________________________________________________________________________________________________________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jc w:val="center"/>
        <w:rPr>
          <w:color w:val="000000"/>
        </w:rPr>
      </w:pPr>
      <w:r>
        <w:rPr>
          <w:rFonts w:eastAsia="Times New Roman"/>
          <w:color w:val="000000"/>
          <w:sz w:val="32"/>
          <w:szCs w:val="22"/>
          <w:vertAlign w:val="superscript"/>
        </w:rPr>
        <w:t xml:space="preserve">                                                                             </w:t>
      </w:r>
      <w:r>
        <w:rPr>
          <w:color w:val="000000"/>
          <w:sz w:val="20"/>
          <w:vertAlign w:val="superscript"/>
        </w:rPr>
        <w:t xml:space="preserve">(наименование уполномоченного органа, предоставляющего </w:t>
      </w:r>
      <w:r>
        <w:rPr>
          <w:color w:val="000000"/>
          <w:sz w:val="22"/>
          <w:vertAlign w:val="superscript"/>
        </w:rPr>
        <w:t>услугу)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jc w:val="center"/>
        <w:rPr>
          <w:color w:val="000000"/>
          <w:sz w:val="22"/>
          <w:vertAlign w:val="superscript"/>
        </w:rPr>
      </w:pPr>
      <w:r>
        <w:rPr>
          <w:color w:val="000000"/>
          <w:sz w:val="22"/>
          <w:vertAlign w:val="superscript"/>
        </w:rPr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ind w:left="4253" w:hanging="0"/>
        <w:jc w:val="center"/>
        <w:rPr>
          <w:color w:val="000000"/>
        </w:rPr>
      </w:pPr>
      <w:r>
        <w:rPr>
          <w:color w:val="000000"/>
          <w:sz w:val="20"/>
          <w:vertAlign w:val="superscript"/>
        </w:rPr>
        <w:t>___________________________________________________________________</w:t>
      </w:r>
    </w:p>
    <w:p>
      <w:pPr>
        <w:pStyle w:val="91"/>
        <w:shd w:val="clear" w:color="auto" w:fill="auto"/>
        <w:tabs>
          <w:tab w:val="clear" w:pos="708"/>
          <w:tab w:val="left" w:pos="5954" w:leader="none"/>
          <w:tab w:val="left" w:pos="6521" w:leader="none"/>
        </w:tabs>
        <w:spacing w:lineRule="auto" w:line="240" w:before="0" w:after="0"/>
        <w:ind w:left="4253" w:hanging="0"/>
        <w:jc w:val="center"/>
        <w:rPr>
          <w:color w:val="000000"/>
        </w:rPr>
      </w:pPr>
      <w:r>
        <w:rPr>
          <w:color w:val="000000"/>
          <w:sz w:val="20"/>
          <w:vertAlign w:val="superscript"/>
        </w:rPr>
        <w:t>((Ф.И.О руководителя уполномоченного  органа, предоставляющего  услугу)</w:t>
      </w:r>
    </w:p>
    <w:p>
      <w:pPr>
        <w:pStyle w:val="Normal"/>
        <w:widowControl/>
        <w:spacing w:lineRule="auto" w:line="247" w:before="0" w:after="13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2"/>
        </w:rPr>
        <w:t>________________________________________________________________________</w:t>
      </w:r>
      <w:r>
        <w:rPr>
          <w:rFonts w:eastAsia="Times New Roman" w:cs="Times New Roman" w:ascii="Times New Roman" w:hAnsi="Times New Roman"/>
          <w:i/>
          <w:color w:val="000000"/>
          <w:sz w:val="22"/>
          <w:szCs w:val="22"/>
          <w:vertAlign w:val="superscript"/>
        </w:rPr>
        <w:t xml:space="preserve"> (</w:t>
      </w:r>
      <w:r>
        <w:rPr>
          <w:rFonts w:eastAsia="Times New Roman" w:cs="Times New Roman" w:ascii="Times New Roman" w:hAnsi="Times New Roman"/>
          <w:i/>
          <w:color w:val="000000"/>
          <w:szCs w:val="28"/>
          <w:vertAlign w:val="superscript"/>
        </w:rPr>
        <w:t xml:space="preserve">фамилия, имя, отчество заявителя (последнее при наличии)  </w:t>
      </w:r>
      <w:r>
        <w:rPr>
          <w:rFonts w:eastAsia="Times New Roman" w:cs="Times New Roman" w:ascii="Times New Roman" w:hAnsi="Times New Roman"/>
          <w:color w:val="000000"/>
          <w:szCs w:val="22"/>
          <w:vertAlign w:val="superscript"/>
        </w:rPr>
        <w:t xml:space="preserve">____________________________________________________________________________________________________________________________________________________________________________________________ </w:t>
      </w:r>
      <w:r>
        <w:rPr>
          <w:rFonts w:eastAsia="Times New Roman" w:cs="Times New Roman" w:ascii="Times New Roman" w:hAnsi="Times New Roman"/>
          <w:i/>
          <w:color w:val="000000"/>
          <w:szCs w:val="22"/>
          <w:vertAlign w:val="superscript"/>
        </w:rPr>
        <w:t>(данные документа, удостоверяющего  личность  заявителя)</w:t>
      </w:r>
      <w:r>
        <w:rPr>
          <w:rFonts w:eastAsia="Times New Roman" w:cs="Times New Roman" w:ascii="Times New Roman" w:hAnsi="Times New Roman"/>
          <w:color w:val="000000"/>
          <w:szCs w:val="22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2"/>
        </w:rPr>
        <w:t>____________________________________</w:t>
      </w:r>
    </w:p>
    <w:p>
      <w:pPr>
        <w:pStyle w:val="Normal"/>
        <w:widowControl/>
        <w:spacing w:lineRule="auto" w:line="247" w:before="0" w:after="13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i/>
          <w:color w:val="000000"/>
          <w:sz w:val="22"/>
          <w:szCs w:val="22"/>
          <w:vertAlign w:val="superscript"/>
        </w:rPr>
        <w:t>(</w:t>
      </w:r>
      <w:r>
        <w:rPr>
          <w:rFonts w:eastAsia="Times New Roman" w:cs="Times New Roman" w:ascii="Times New Roman" w:hAnsi="Times New Roman"/>
          <w:i/>
          <w:color w:val="000000"/>
          <w:szCs w:val="22"/>
          <w:vertAlign w:val="superscript"/>
        </w:rPr>
        <w:t>почтовый адрес заявителя)</w:t>
      </w:r>
    </w:p>
    <w:p>
      <w:pPr>
        <w:pStyle w:val="Normal"/>
        <w:widowControl/>
        <w:spacing w:lineRule="auto" w:line="247" w:before="0" w:after="13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Cs w:val="22"/>
          <w:vertAlign w:val="superscript"/>
        </w:rPr>
        <w:t xml:space="preserve">_______________________________________________________________ </w:t>
      </w:r>
    </w:p>
    <w:p>
      <w:pPr>
        <w:pStyle w:val="Normal"/>
        <w:widowControl/>
        <w:spacing w:lineRule="auto" w:line="247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i/>
          <w:color w:val="000000"/>
          <w:sz w:val="22"/>
          <w:szCs w:val="28"/>
          <w:vertAlign w:val="superscript"/>
        </w:rPr>
        <w:t>( контактный телефон)</w:t>
      </w:r>
    </w:p>
    <w:p>
      <w:pPr>
        <w:pStyle w:val="Normal"/>
        <w:widowControl/>
        <w:spacing w:lineRule="auto" w:line="247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i/>
          <w:color w:val="000000"/>
          <w:sz w:val="22"/>
          <w:szCs w:val="28"/>
          <w:vertAlign w:val="superscript"/>
        </w:rPr>
        <w:t>_____________________________________________________________________</w:t>
      </w:r>
    </w:p>
    <w:p>
      <w:pPr>
        <w:pStyle w:val="Normal"/>
        <w:widowControl/>
        <w:spacing w:lineRule="auto" w:line="247" w:before="0" w:after="13"/>
        <w:ind w:left="4253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i/>
          <w:color w:val="000000"/>
          <w:sz w:val="22"/>
          <w:szCs w:val="28"/>
          <w:vertAlign w:val="superscript"/>
        </w:rPr>
        <w:t>(адрес электронной почты)</w:t>
      </w:r>
    </w:p>
    <w:p>
      <w:pPr>
        <w:pStyle w:val="Normal"/>
        <w:spacing w:lineRule="auto" w:line="259"/>
        <w:ind w:left="4465" w:hanging="0"/>
        <w:rPr>
          <w:rFonts w:ascii="Times New Roman" w:hAnsi="Times New Roman" w:cs="Times New Roman"/>
          <w:color w:val="000000"/>
          <w:sz w:val="32"/>
        </w:rPr>
      </w:pPr>
      <w:r>
        <w:rPr>
          <w:rFonts w:cs="Times New Roman" w:ascii="Times New Roman" w:hAnsi="Times New Roman"/>
          <w:color w:val="000000"/>
          <w:sz w:val="32"/>
        </w:rPr>
      </w:r>
    </w:p>
    <w:p>
      <w:pPr>
        <w:pStyle w:val="Normal"/>
        <w:spacing w:lineRule="auto" w:line="259"/>
        <w:ind w:left="4465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</w:rPr>
        <w:t xml:space="preserve">ЗАЯВЛЕНИЕ </w:t>
      </w:r>
    </w:p>
    <w:p>
      <w:pPr>
        <w:pStyle w:val="Normal"/>
        <w:spacing w:lineRule="auto" w:line="259" w:before="0" w:after="5"/>
        <w:ind w:left="465" w:hanging="0"/>
        <w:jc w:val="center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8"/>
        </w:rPr>
        <w:t>о предоставлении муниципальной услуги на бумажном носителе</w:t>
      </w:r>
    </w:p>
    <w:p>
      <w:pPr>
        <w:pStyle w:val="Normal"/>
        <w:spacing w:lineRule="auto" w:line="259"/>
        <w:ind w:left="708" w:hanging="0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</w:r>
    </w:p>
    <w:p>
      <w:pPr>
        <w:pStyle w:val="Normal"/>
        <w:ind w:left="-15" w:right="137" w:hanging="127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Я, _______________________________________________________</w:t>
      </w:r>
    </w:p>
    <w:p>
      <w:pPr>
        <w:pStyle w:val="Normal"/>
        <w:ind w:left="-15" w:right="137" w:firstLine="708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ФИО(последнее – при наличии) родителя (законного представителя</w:t>
      </w:r>
    </w:p>
    <w:p>
      <w:pPr>
        <w:pStyle w:val="Normal"/>
        <w:ind w:left="-15" w:right="137" w:firstLine="708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</w:rPr>
        <w:t>_________________________________________________________,</w:t>
      </w:r>
    </w:p>
    <w:p>
      <w:pPr>
        <w:pStyle w:val="Normal"/>
        <w:ind w:left="-15" w:right="137" w:firstLine="708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(паспортные данные (реквизиты документа, подтверждающего представительство)</w:t>
      </w: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>,</w:t>
      </w:r>
    </w:p>
    <w:p>
      <w:pPr>
        <w:pStyle w:val="Normal"/>
        <w:ind w:left="-15" w:right="137" w:firstLine="708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как ____________________ прошу    поставить   на учет       в качестве           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bscript"/>
        </w:rPr>
        <w:t xml:space="preserve">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bscript"/>
        </w:rPr>
        <w:t>родитель (законный представитель),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нуждающегося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в предоставлении места в образовательной организации в______________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</w:t>
      </w:r>
    </w:p>
    <w:p>
      <w:pPr>
        <w:pStyle w:val="Normal"/>
        <w:ind w:left="-15" w:right="137" w:firstLine="15"/>
        <w:jc w:val="center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(наименование муниципальной</w:t>
      </w: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 xml:space="preserve"> образовательной организации)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а также направить на обучение с  _________________________________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(желаемая дата обучения)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</w:rPr>
        <w:t>в ______________________________________________________________</w:t>
      </w:r>
    </w:p>
    <w:p>
      <w:pPr>
        <w:pStyle w:val="Normal"/>
        <w:ind w:left="-15" w:right="137" w:firstLine="15"/>
        <w:jc w:val="center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(наименование муниципальной образовательной организации)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 предоставлением возможности обучения на ________________________</w:t>
      </w:r>
    </w:p>
    <w:p>
      <w:pPr>
        <w:pStyle w:val="Normal"/>
        <w:tabs>
          <w:tab w:val="clear" w:pos="708"/>
          <w:tab w:val="left" w:pos="5985" w:leader="none"/>
        </w:tabs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</w: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>(язык образования)</w:t>
      </w:r>
    </w:p>
    <w:p>
      <w:pPr>
        <w:pStyle w:val="Normal"/>
        <w:tabs>
          <w:tab w:val="clear" w:pos="708"/>
          <w:tab w:val="left" w:pos="5985" w:leader="none"/>
        </w:tabs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группе</w:t>
      </w: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 xml:space="preserve">  ____________________________________________________________________________  ____________</w:t>
      </w:r>
    </w:p>
    <w:p>
      <w:pPr>
        <w:pStyle w:val="Normal"/>
        <w:tabs>
          <w:tab w:val="clear" w:pos="708"/>
          <w:tab w:val="left" w:pos="5985" w:leader="none"/>
        </w:tabs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 xml:space="preserve">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(указать  направленность группы)</w:t>
      </w:r>
    </w:p>
    <w:p>
      <w:pPr>
        <w:pStyle w:val="Normal"/>
        <w:ind w:left="-15" w:right="137" w:firstLine="15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Режим  пребывания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____________________________________________________________________________</w:t>
      </w:r>
    </w:p>
    <w:p>
      <w:pPr>
        <w:pStyle w:val="Normal"/>
        <w:ind w:left="-15" w:right="137" w:firstLine="15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(указать  необходимый  режим пребывания ребёнка)</w:t>
      </w:r>
    </w:p>
    <w:p>
      <w:pPr>
        <w:pStyle w:val="Normal"/>
        <w:spacing w:lineRule="auto" w:line="25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Реквизиты  заключения психолого-медико-педагогической комиссии (при наличии)______________________________________________________</w:t>
      </w:r>
    </w:p>
    <w:p>
      <w:pPr>
        <w:pStyle w:val="Normal"/>
        <w:spacing w:lineRule="auto" w:line="25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spacing w:lineRule="auto" w:line="25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5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spacing w:lineRule="auto" w:line="259"/>
        <w:jc w:val="center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(Фамилия, имя, отчество( последнее при наличии)  ребенка, дата рождения)</w:t>
      </w:r>
    </w:p>
    <w:p>
      <w:pPr>
        <w:pStyle w:val="Normal"/>
        <w:spacing w:lineRule="auto" w:line="259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>
      <w:pPr>
        <w:pStyle w:val="Normal"/>
        <w:spacing w:lineRule="auto" w:line="259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Cs w:val="28"/>
          <w:vertAlign w:val="subscript"/>
        </w:rPr>
        <w:t>(реквизиты свидетельства о рождении (документа, удостоверяющего личность),</w:t>
      </w:r>
      <w:r>
        <w:rPr>
          <w:rFonts w:cs="Times New Roman" w:ascii="Times New Roman" w:hAnsi="Times New Roman"/>
          <w:color w:val="000000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_________________________________________________________________</w:t>
      </w:r>
    </w:p>
    <w:p>
      <w:pPr>
        <w:pStyle w:val="Normal"/>
        <w:spacing w:lineRule="auto" w:line="25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проживающего  по  адресу: ________________________________________</w:t>
      </w:r>
    </w:p>
    <w:p>
      <w:pPr>
        <w:pStyle w:val="Normal"/>
        <w:spacing w:lineRule="auto" w:line="25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</w:t>
      </w:r>
    </w:p>
    <w:p>
      <w:pPr>
        <w:pStyle w:val="Normal"/>
        <w:spacing w:lineRule="auto" w:line="259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>(адрес места  жительства)</w:t>
      </w:r>
    </w:p>
    <w:p>
      <w:pPr>
        <w:pStyle w:val="Normal"/>
        <w:spacing w:lineRule="auto" w:line="259"/>
        <w:ind w:firstLine="85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 отсутствии мест для приема в указанной образовательной организации прошу направить на обучение в следующие по списку образовательные организации:</w:t>
      </w:r>
    </w:p>
    <w:p>
      <w:pPr>
        <w:pStyle w:val="ListParagraph"/>
        <w:numPr>
          <w:ilvl w:val="0"/>
          <w:numId w:val="4"/>
        </w:numPr>
        <w:spacing w:lineRule="auto" w:line="259"/>
        <w:jc w:val="both"/>
        <w:rPr>
          <w:color w:val="000000"/>
        </w:rPr>
      </w:pPr>
      <w:r>
        <w:rPr>
          <w:color w:val="000000"/>
          <w:sz w:val="28"/>
          <w:szCs w:val="28"/>
        </w:rPr>
        <w:t>_____________________________________________________</w:t>
      </w:r>
    </w:p>
    <w:p>
      <w:pPr>
        <w:pStyle w:val="ListParagraph"/>
        <w:numPr>
          <w:ilvl w:val="0"/>
          <w:numId w:val="4"/>
        </w:numPr>
        <w:spacing w:lineRule="auto" w:line="25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______________________________________________________             </w:t>
      </w:r>
    </w:p>
    <w:p>
      <w:pPr>
        <w:pStyle w:val="Normal"/>
        <w:spacing w:lineRule="auto" w:line="259"/>
        <w:ind w:firstLine="851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</w:rPr>
        <w:t xml:space="preserve">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(указываются в порядке приоритета).</w:t>
      </w:r>
    </w:p>
    <w:p>
      <w:pPr>
        <w:pStyle w:val="Normal"/>
        <w:ind w:left="-15" w:right="140" w:firstLine="866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связи с положенными мне специальными мерами поддержки 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>______________________________________________________________</w:t>
      </w:r>
    </w:p>
    <w:p>
      <w:pPr>
        <w:pStyle w:val="Normal"/>
        <w:ind w:left="-15" w:right="140" w:firstLine="866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 xml:space="preserve">(право 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на  внеочередное, первоочередное  или  преимущественное)_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 xml:space="preserve">     </w:t>
      </w:r>
    </w:p>
    <w:p>
      <w:pPr>
        <w:pStyle w:val="Normal"/>
        <w:ind w:left="-15" w:right="140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прошу оказать данную услугу во ____________________________________</w:t>
      </w:r>
    </w:p>
    <w:p>
      <w:pPr>
        <w:pStyle w:val="Normal"/>
        <w:ind w:left="-15" w:right="140" w:firstLine="15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во внеочередном (первоочередном) порядке.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Соответствующие документы, подтверждающие право, прилагаются.</w:t>
      </w:r>
    </w:p>
    <w:p>
      <w:pPr>
        <w:pStyle w:val="Normal"/>
        <w:ind w:left="-15" w:right="14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ind w:left="-15" w:right="141"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образовательной организации ________________________________</w:t>
      </w:r>
    </w:p>
    <w:p>
      <w:pPr>
        <w:pStyle w:val="Normal"/>
        <w:ind w:left="-15" w:right="141"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</w:t>
      </w:r>
    </w:p>
    <w:p>
      <w:pPr>
        <w:pStyle w:val="Normal"/>
        <w:ind w:left="-15" w:right="141"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>(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наименование образовательной организации из указанной в приоритете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>)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Normal"/>
        <w:ind w:left="-15" w:right="141" w:firstLine="15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обучается брат (сестра) ________________________________________</w:t>
      </w:r>
    </w:p>
    <w:p>
      <w:pPr>
        <w:pStyle w:val="Normal"/>
        <w:ind w:left="-15" w:right="141" w:firstLine="708"/>
        <w:jc w:val="both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Cs w:val="28"/>
          <w:vertAlign w:val="superscript"/>
        </w:rPr>
        <w:t xml:space="preserve">                                                   </w:t>
      </w:r>
      <w:r>
        <w:rPr>
          <w:rFonts w:cs="Times New Roman" w:ascii="Times New Roman" w:hAnsi="Times New Roman"/>
          <w:i/>
          <w:color w:val="000000"/>
          <w:szCs w:val="28"/>
          <w:vertAlign w:val="superscript"/>
        </w:rPr>
        <w:t>(ФИО ребенка, в отношении которого подается заявление)</w:t>
      </w:r>
      <w:r>
        <w:rPr>
          <w:rFonts w:cs="Times New Roman" w:ascii="Times New Roman" w:hAnsi="Times New Roman"/>
          <w:color w:val="000000"/>
          <w:szCs w:val="28"/>
          <w:vertAlign w:val="superscript"/>
        </w:rPr>
        <w:t xml:space="preserve"> – </w:t>
      </w:r>
      <w:r>
        <w:rPr>
          <w:rFonts w:cs="Times New Roman" w:ascii="Times New Roman" w:hAnsi="Times New Roman"/>
          <w:i/>
          <w:color w:val="000000"/>
          <w:szCs w:val="28"/>
          <w:vertAlign w:val="superscript"/>
        </w:rPr>
        <w:t>ФИО (брата (сестры)</w:t>
      </w:r>
      <w:r>
        <w:rPr>
          <w:rFonts w:cs="Times New Roman" w:ascii="Times New Roman" w:hAnsi="Times New Roman"/>
          <w:color w:val="000000"/>
          <w:szCs w:val="28"/>
          <w:vertAlign w:val="superscript"/>
        </w:rPr>
        <w:t>.</w:t>
      </w:r>
    </w:p>
    <w:p>
      <w:pPr>
        <w:pStyle w:val="Normal"/>
        <w:spacing w:lineRule="auto" w:line="259"/>
        <w:ind w:left="708"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ind w:left="-15"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Контактные данные: ____________________________________________________________________________________________________________________________________</w:t>
      </w:r>
    </w:p>
    <w:p>
      <w:pPr>
        <w:pStyle w:val="Normal"/>
        <w:ind w:left="-15" w:firstLine="708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>(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номер телефона, адрес электронной почты (при наличии) родителей (законных представителей).</w:t>
      </w:r>
    </w:p>
    <w:p>
      <w:pPr>
        <w:pStyle w:val="Normal"/>
        <w:spacing w:lineRule="auto" w:line="216" w:before="0" w:after="16"/>
        <w:ind w:left="-5" w:hanging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16" w:before="0" w:after="16"/>
        <w:ind w:left="-5" w:hanging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16" w:before="0" w:after="16"/>
        <w:ind w:left="-426" w:hanging="1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Приложение: _____________________________________________ </w:t>
      </w:r>
    </w:p>
    <w:p>
      <w:pPr>
        <w:pStyle w:val="Normal"/>
        <w:spacing w:lineRule="auto" w:line="216" w:before="0" w:after="16"/>
        <w:ind w:left="-426" w:hanging="1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</w:t>
      </w:r>
    </w:p>
    <w:p>
      <w:pPr>
        <w:pStyle w:val="Normal"/>
        <w:spacing w:lineRule="auto" w:line="216" w:before="0" w:after="16"/>
        <w:ind w:left="-426" w:hanging="1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</w:t>
      </w:r>
    </w:p>
    <w:p>
      <w:pPr>
        <w:pStyle w:val="Normal"/>
        <w:spacing w:lineRule="auto" w:line="216" w:before="0" w:after="16"/>
        <w:ind w:left="-5" w:hanging="10"/>
        <w:jc w:val="center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>документы, которые представил заявитель</w:t>
      </w:r>
    </w:p>
    <w:p>
      <w:pPr>
        <w:pStyle w:val="Normal"/>
        <w:spacing w:lineRule="auto" w:line="259"/>
        <w:ind w:right="100" w:hanging="0"/>
        <w:jc w:val="right"/>
        <w:rPr>
          <w:rFonts w:ascii="Calibri" w:hAnsi="Calibri" w:eastAsia="Times New Roman" w:cs="Times New Roman" w:asciiTheme="minorHAnsi" w:hAnsiTheme="minorHAnsi"/>
          <w:b/>
          <w:b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b/>
          <w:color w:val="000000"/>
          <w:sz w:val="28"/>
          <w:szCs w:val="28"/>
        </w:rPr>
      </w:r>
    </w:p>
    <w:p>
      <w:pPr>
        <w:pStyle w:val="Normal"/>
        <w:ind w:left="-15" w:right="10" w:firstLine="866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 результате предоставления государственной (муниципальной) услуги прошу сообщить мне:</w:t>
      </w:r>
    </w:p>
    <w:p>
      <w:pPr>
        <w:pStyle w:val="Normal"/>
        <w:ind w:left="708" w:right="2361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 телефону:________________________;</w:t>
      </w:r>
    </w:p>
    <w:p>
      <w:pPr>
        <w:pStyle w:val="Normal"/>
        <w:ind w:left="718" w:hanging="10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(нужное вписать) </w:t>
      </w:r>
    </w:p>
    <w:p>
      <w:pPr>
        <w:pStyle w:val="Normal"/>
        <w:ind w:left="708" w:right="2361"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ind w:left="708" w:right="2361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 почтовому адресу: ________________________;</w:t>
      </w:r>
    </w:p>
    <w:p>
      <w:pPr>
        <w:pStyle w:val="Normal"/>
        <w:ind w:left="718" w:hanging="10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(нужное вписать) </w:t>
      </w:r>
    </w:p>
    <w:p>
      <w:pPr>
        <w:pStyle w:val="Normal"/>
        <w:ind w:left="708" w:right="2361"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ind w:left="708" w:right="2361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 адресу электронной почты: _________________.</w:t>
      </w:r>
    </w:p>
    <w:p>
      <w:pPr>
        <w:pStyle w:val="Normal"/>
        <w:ind w:left="718" w:hanging="10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(нужное вписать) </w:t>
      </w:r>
    </w:p>
    <w:p>
      <w:pPr>
        <w:pStyle w:val="Normal"/>
        <w:spacing w:lineRule="auto" w:line="259"/>
        <w:ind w:left="638" w:hanging="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59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___________________________         __________________________________ </w:t>
      </w:r>
    </w:p>
    <w:p>
      <w:pPr>
        <w:pStyle w:val="Normal"/>
        <w:spacing w:lineRule="auto" w:line="259" w:before="0" w:after="56"/>
        <w:ind w:left="142" w:hanging="0"/>
        <w:rPr>
          <w:color w:val="000000"/>
        </w:rPr>
      </w:pP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                        </w:t>
      </w:r>
      <w:r>
        <w:rPr>
          <w:rFonts w:cs="Times New Roman" w:ascii="Times New Roman" w:hAnsi="Times New Roman"/>
          <w:i/>
          <w:color w:val="000000"/>
          <w:sz w:val="28"/>
          <w:szCs w:val="28"/>
          <w:vertAlign w:val="superscript"/>
        </w:rPr>
        <w:t xml:space="preserve">(заявитель)                                                                                                                (Подпись) </w:t>
      </w:r>
    </w:p>
    <w:p>
      <w:pPr>
        <w:pStyle w:val="Normal"/>
        <w:spacing w:lineRule="auto" w:line="259"/>
        <w:ind w:right="20" w:hanging="0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</w:p>
    <w:p>
      <w:pPr>
        <w:pStyle w:val="Normal"/>
        <w:spacing w:lineRule="auto" w:line="216" w:before="0" w:after="57"/>
        <w:ind w:left="-5" w:hanging="1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Дата: «______» _________ 20____г. </w:t>
      </w:r>
    </w:p>
    <w:p>
      <w:pPr>
        <w:pStyle w:val="Normal"/>
        <w:spacing w:lineRule="auto" w:line="259"/>
        <w:ind w:left="638" w:hanging="0"/>
        <w:jc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spacing w:lineRule="exact" w:line="322"/>
        <w:ind w:firstLine="5103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9</w:t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5103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tabs>
          <w:tab w:val="clear" w:pos="708"/>
          <w:tab w:val="left" w:pos="3525" w:leader="none"/>
        </w:tabs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pacing w:lineRule="auto" w:line="259"/>
        <w:ind w:left="4465" w:hanging="0"/>
        <w:rPr>
          <w:rFonts w:ascii="Calibri" w:hAnsi="Calibri" w:eastAsia="Times New Roman" w:cs="Times New Roman" w:asciiTheme="minorHAnsi" w:hAnsiTheme="minorHAnsi"/>
          <w:b/>
          <w:b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b/>
          <w:color w:val="000000"/>
          <w:sz w:val="28"/>
          <w:szCs w:val="28"/>
        </w:rPr>
      </w:r>
    </w:p>
    <w:p>
      <w:pPr>
        <w:pStyle w:val="Normal"/>
        <w:widowControl/>
        <w:spacing w:lineRule="auto" w:line="247" w:before="0" w:after="42"/>
        <w:ind w:left="3563" w:hanging="2708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7"/>
          <w:szCs w:val="27"/>
        </w:rPr>
        <w:t xml:space="preserve">Форма решения об отказе в приеме документов, необходимых для предоставления услуги </w:t>
      </w:r>
    </w:p>
    <w:p>
      <w:pPr>
        <w:pStyle w:val="Normal"/>
        <w:shd w:val="clear" w:color="auto" w:fill="FFFFFF"/>
        <w:jc w:val="center"/>
        <w:rPr>
          <w:rFonts w:ascii="Times New Roman" w:hAnsi="Times New Roman" w:eastAsia="Times New Roman" w:cs="Times New Roman"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5954" w:leader="none"/>
          <w:tab w:val="left" w:pos="6521" w:leader="none"/>
          <w:tab w:val="left" w:pos="7059" w:leader="none"/>
          <w:tab w:val="left" w:pos="9955" w:leader="underscore"/>
          <w:tab w:val="left" w:pos="10136" w:leader="none"/>
        </w:tabs>
        <w:ind w:left="2506" w:hanging="2506"/>
        <w:jc w:val="center"/>
        <w:rPr>
          <w:color w:val="000000"/>
        </w:rPr>
      </w:pP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en-US"/>
        </w:rPr>
        <w:t>__________________________________________________________________</w:t>
      </w:r>
    </w:p>
    <w:p>
      <w:pPr>
        <w:pStyle w:val="Normal"/>
        <w:tabs>
          <w:tab w:val="clear" w:pos="708"/>
          <w:tab w:val="left" w:pos="5954" w:leader="none"/>
          <w:tab w:val="left" w:pos="6521" w:leader="none"/>
        </w:tabs>
        <w:jc w:val="center"/>
        <w:rPr>
          <w:color w:val="000000"/>
        </w:rPr>
      </w:pPr>
      <w:r>
        <w:rPr>
          <w:rFonts w:eastAsia="Calibri" w:cs="Times New Roman" w:ascii="Times New Roman" w:hAnsi="Times New Roman" w:eastAsiaTheme="minorHAnsi"/>
          <w:i/>
          <w:iCs/>
          <w:color w:val="000000"/>
          <w:sz w:val="18"/>
          <w:szCs w:val="18"/>
          <w:lang w:eastAsia="en-US"/>
        </w:rPr>
        <w:t>(наименование уполномоченного органа, предоставляющего услугу)</w:t>
      </w:r>
    </w:p>
    <w:p>
      <w:pPr>
        <w:pStyle w:val="Normal"/>
        <w:tabs>
          <w:tab w:val="clear" w:pos="708"/>
          <w:tab w:val="left" w:pos="5954" w:leader="none"/>
          <w:tab w:val="left" w:pos="6521" w:leader="none"/>
        </w:tabs>
        <w:jc w:val="center"/>
        <w:rPr>
          <w:color w:val="000000"/>
        </w:rPr>
      </w:pPr>
      <w:r>
        <w:rPr>
          <w:rFonts w:eastAsia="Calibri" w:cs="Times New Roman" w:ascii="Times New Roman" w:hAnsi="Times New Roman" w:eastAsiaTheme="minorHAnsi"/>
          <w:i/>
          <w:iCs/>
          <w:color w:val="000000"/>
          <w:sz w:val="18"/>
          <w:szCs w:val="18"/>
          <w:lang w:eastAsia="en-US"/>
        </w:rPr>
        <w:t xml:space="preserve">                                                    </w:t>
      </w:r>
    </w:p>
    <w:p>
      <w:pPr>
        <w:pStyle w:val="Normal"/>
        <w:tabs>
          <w:tab w:val="clear" w:pos="708"/>
          <w:tab w:val="left" w:pos="5954" w:leader="none"/>
          <w:tab w:val="left" w:pos="6521" w:leader="none"/>
        </w:tabs>
        <w:jc w:val="center"/>
        <w:rPr>
          <w:color w:val="000000"/>
        </w:rPr>
      </w:pPr>
      <w:r>
        <w:rPr>
          <w:rFonts w:eastAsia="Calibri" w:cs="Times New Roman" w:ascii="Times New Roman" w:hAnsi="Times New Roman" w:eastAsiaTheme="minorHAnsi"/>
          <w:i/>
          <w:iCs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Кому</w:t>
      </w:r>
      <w:r>
        <w:rPr>
          <w:rFonts w:eastAsia="Times New Roman" w:cs="Times New Roman" w:ascii="Agency FB" w:hAnsi="Agency FB"/>
          <w:color w:val="000000"/>
          <w:sz w:val="28"/>
          <w:szCs w:val="28"/>
        </w:rPr>
        <w:t>: ______________________</w:t>
      </w:r>
    </w:p>
    <w:p>
      <w:pPr>
        <w:pStyle w:val="Normal"/>
        <w:widowControl/>
        <w:spacing w:lineRule="auto" w:line="259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</w:r>
    </w:p>
    <w:p>
      <w:pPr>
        <w:pStyle w:val="Normal"/>
        <w:widowControl/>
        <w:spacing w:lineRule="auto" w:line="247" w:before="0" w:after="13"/>
        <w:ind w:left="310" w:right="441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РЕШЕНИЕ </w:t>
      </w:r>
    </w:p>
    <w:p>
      <w:pPr>
        <w:pStyle w:val="Normal"/>
        <w:widowControl/>
        <w:spacing w:lineRule="auto" w:line="247" w:before="0" w:after="13"/>
        <w:ind w:left="310" w:right="448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об отказе в приёме документов, необходимых для предоставления услуги </w:t>
      </w:r>
    </w:p>
    <w:p>
      <w:pPr>
        <w:pStyle w:val="Normal"/>
        <w:widowControl/>
        <w:spacing w:lineRule="auto" w:line="247"/>
        <w:ind w:left="57" w:right="190" w:hanging="1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color w:val="000000"/>
          <w:sz w:val="27"/>
          <w:szCs w:val="27"/>
        </w:rPr>
        <w:t xml:space="preserve"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</w:t>
      </w:r>
    </w:p>
    <w:p>
      <w:pPr>
        <w:pStyle w:val="Normal"/>
        <w:widowControl/>
        <w:spacing w:lineRule="auto" w:line="259"/>
        <w:ind w:right="72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 </w:t>
      </w:r>
    </w:p>
    <w:p>
      <w:pPr>
        <w:pStyle w:val="Normal"/>
        <w:widowControl/>
        <w:spacing w:lineRule="auto" w:line="247" w:before="0" w:after="3"/>
        <w:ind w:left="-15" w:right="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от ____________                                                                                № ____________ </w:t>
      </w:r>
    </w:p>
    <w:p>
      <w:pPr>
        <w:pStyle w:val="Normal"/>
        <w:widowControl/>
        <w:spacing w:lineRule="auto" w:line="259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 </w:t>
      </w:r>
    </w:p>
    <w:p>
      <w:pPr>
        <w:pStyle w:val="Normal"/>
        <w:widowControl/>
        <w:spacing w:lineRule="auto" w:line="247" w:before="0" w:after="3"/>
        <w:ind w:left="-15" w:right="10" w:firstLine="69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>Рассмотрев Ваше заявление от _______ № ______________ и прилагаемые к нему документы, уполномоченным органом _____________________________________________________________________</w:t>
      </w:r>
    </w:p>
    <w:p>
      <w:pPr>
        <w:pStyle w:val="Normal"/>
        <w:widowControl/>
        <w:spacing w:lineRule="auto" w:line="247" w:before="0" w:after="3"/>
        <w:ind w:left="-15" w:right="10" w:firstLine="698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i/>
          <w:color w:val="000000"/>
          <w:szCs w:val="27"/>
          <w:vertAlign w:val="superscript"/>
        </w:rPr>
        <w:t>наименование уполномоченного орган</w:t>
      </w:r>
    </w:p>
    <w:p>
      <w:pPr>
        <w:pStyle w:val="Normal"/>
        <w:widowControl/>
        <w:spacing w:lineRule="auto" w:line="247" w:before="0" w:after="3"/>
        <w:ind w:left="-15" w:right="10" w:firstLine="15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>принято решение об отказе в приеме и регистрации документов, необходимых для предоставления муниципальной услуги, по следующим основаниям:</w:t>
      </w:r>
      <w:r>
        <w:rPr>
          <w:rFonts w:eastAsia="Times New Roman" w:cs="Times New Roman" w:ascii="Times New Roman" w:hAnsi="Times New Roman"/>
          <w:i/>
          <w:color w:val="000000"/>
          <w:sz w:val="27"/>
          <w:szCs w:val="27"/>
        </w:rPr>
        <w:t xml:space="preserve"> </w:t>
      </w:r>
    </w:p>
    <w:tbl>
      <w:tblPr>
        <w:tblStyle w:val="TableGrid"/>
        <w:tblW w:w="10086" w:type="dxa"/>
        <w:jc w:val="center"/>
        <w:tblInd w:w="0" w:type="dxa"/>
        <w:tblLayout w:type="fixed"/>
        <w:tblCellMar>
          <w:top w:w="158" w:type="dxa"/>
          <w:left w:w="65" w:type="dxa"/>
          <w:bottom w:w="0" w:type="dxa"/>
          <w:right w:w="67" w:type="dxa"/>
        </w:tblCellMar>
        <w:tblLook w:firstRow="1" w:noVBand="1" w:lastRow="0" w:firstColumn="1" w:lastColumn="0" w:noHBand="0" w:val="04a0"/>
      </w:tblPr>
      <w:tblGrid>
        <w:gridCol w:w="2156"/>
        <w:gridCol w:w="3585"/>
        <w:gridCol w:w="4345"/>
      </w:tblGrid>
      <w:tr>
        <w:trPr>
          <w:trHeight w:val="840" w:hRule="atLeast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Cs w:val="27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Cs w:val="27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Cs w:val="27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Cs w:val="27"/>
                <w:lang w:val="ru-RU" w:bidi="ar-SA"/>
              </w:rPr>
              <w:t>Пункта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Cs w:val="27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Cs w:val="27"/>
                <w:lang w:val="ru-RU" w:bidi="ar-SA"/>
              </w:rPr>
              <w:t>административного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Cs w:val="27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Cs w:val="27"/>
                <w:lang w:val="ru-RU" w:bidi="ar-SA"/>
              </w:rPr>
              <w:t>регламента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Cs w:val="27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Cs w:val="27"/>
                <w:lang w:val="ru-RU" w:bidi="ar-SA"/>
              </w:rPr>
              <w:t>Наименование основания для отказа в соответствии со стандартом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Cs w:val="27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Cs w:val="27"/>
                <w:lang w:val="ru-RU" w:bidi="ar-SA"/>
              </w:rPr>
              <w:t xml:space="preserve">Разъяснение причин отказа в приеме и регистрации документов </w:t>
            </w:r>
            <w:r>
              <w:rPr>
                <w:rStyle w:val="Style23"/>
                <w:rFonts w:eastAsia="Times New Roman" w:cs="Times New Roman" w:ascii="Times New Roman" w:hAnsi="Times New Roman"/>
                <w:color w:val="000000"/>
                <w:kern w:val="0"/>
                <w:szCs w:val="27"/>
                <w:vertAlign w:val="superscript"/>
                <w:lang w:val="ru-RU" w:bidi="ar-SA"/>
              </w:rPr>
              <w:footnoteReference w:id="2"/>
            </w:r>
          </w:p>
        </w:tc>
      </w:tr>
    </w:tbl>
    <w:p>
      <w:pPr>
        <w:pStyle w:val="Normal"/>
        <w:widowControl/>
        <w:spacing w:lineRule="auto" w:line="247" w:before="0" w:after="3"/>
        <w:ind w:left="708" w:right="10" w:hanging="0"/>
        <w:jc w:val="both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</w:r>
    </w:p>
    <w:p>
      <w:pPr>
        <w:pStyle w:val="Normal"/>
        <w:widowControl/>
        <w:spacing w:lineRule="auto" w:line="247" w:before="0" w:after="3"/>
        <w:ind w:left="708" w:right="10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Дополнительная информация: _____________________________________. </w:t>
      </w:r>
    </w:p>
    <w:p>
      <w:pPr>
        <w:pStyle w:val="Normal"/>
        <w:widowControl/>
        <w:spacing w:lineRule="auto" w:line="259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 </w:t>
      </w:r>
    </w:p>
    <w:p>
      <w:pPr>
        <w:pStyle w:val="Normal"/>
        <w:widowControl/>
        <w:spacing w:lineRule="auto" w:line="247" w:before="0" w:after="3"/>
        <w:ind w:left="-15" w:right="141" w:firstLine="69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Вы вправе повторно обратиться в </w:t>
      </w:r>
      <w:r>
        <w:rPr>
          <w:rFonts w:eastAsia="Times New Roman" w:cs="Times New Roman" w:ascii="Times New Roman" w:hAnsi="Times New Roman"/>
          <w:color w:val="000000"/>
          <w:sz w:val="28"/>
          <w:szCs w:val="22"/>
        </w:rPr>
        <w:t xml:space="preserve">уполномоченный орган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с заявлением о предоставлении муниципальной услуги после устранения указанных нарушений. </w:t>
      </w:r>
    </w:p>
    <w:p>
      <w:pPr>
        <w:pStyle w:val="Normal"/>
        <w:widowControl/>
        <w:spacing w:lineRule="auto" w:line="247" w:before="0" w:after="3"/>
        <w:ind w:left="-15" w:right="10" w:firstLine="69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>
      <w:pPr>
        <w:pStyle w:val="Normal"/>
        <w:widowControl/>
        <w:spacing w:lineRule="auto" w:line="247" w:before="0" w:after="3"/>
        <w:ind w:left="-15" w:right="10" w:firstLine="698"/>
        <w:jc w:val="both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tbl>
      <w:tblPr>
        <w:tblStyle w:val="TableGrid"/>
        <w:tblpPr w:vertAnchor="text" w:horzAnchor="page" w:tblpX="6921" w:tblpY="129"/>
        <w:tblW w:w="4543" w:type="dxa"/>
        <w:jc w:val="left"/>
        <w:tblInd w:w="115" w:type="dxa"/>
        <w:tblLayout w:type="fixed"/>
        <w:tblCellMar>
          <w:top w:w="54" w:type="dxa"/>
          <w:left w:w="11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4543"/>
      </w:tblGrid>
      <w:tr>
        <w:trPr>
          <w:trHeight w:val="524" w:hRule="atLeast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69" w:right="1012" w:hanging="0"/>
              <w:jc w:val="center"/>
              <w:rPr>
                <w:rFonts w:ascii="Times New Roman" w:hAnsi="Times New Roman" w:eastAsia="Times New Roman" w:cs="Times New Roman"/>
                <w:sz w:val="28"/>
                <w:szCs w:val="22"/>
              </w:rPr>
            </w:pPr>
            <w:r>
              <w:rPr>
                <w:rFonts w:eastAsia="Times New Roman" w:cs="Times New Roman" w:ascii="Times New Roman" w:hAnsi="Times New Roman"/>
                <w:kern w:val="0"/>
                <w:szCs w:val="22"/>
                <w:lang w:val="ru-RU" w:bidi="ar-SA"/>
              </w:rPr>
              <w:t>Сведения об электронной подписи</w:t>
            </w:r>
          </w:p>
        </w:tc>
      </w:tr>
    </w:tbl>
    <w:p>
      <w:pPr>
        <w:pStyle w:val="Normal"/>
        <w:shd w:val="clear" w:color="auto" w:fill="FFFFFF"/>
        <w:jc w:val="both"/>
        <w:rPr>
          <w:color w:val="000000"/>
        </w:rPr>
      </w:pPr>
      <w:r/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</w:rPr>
        <w:t>____________________________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     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Должность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и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>ФИО</w:t>
      </w:r>
      <w:r>
        <w:rPr>
          <w:rFonts w:eastAsia="Times New Roman" w:cs="Times New Roman" w:ascii="Agency FB" w:hAnsi="Agency FB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pacing w:val="-1"/>
          <w:sz w:val="28"/>
          <w:szCs w:val="28"/>
          <w:vertAlign w:val="superscript"/>
        </w:rPr>
        <w:t xml:space="preserve">сотрудника, принявшего  решение                          </w:t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p>
      <w:pPr>
        <w:sectPr>
          <w:headerReference w:type="default" r:id="rId6"/>
          <w:footnotePr>
            <w:numFmt w:val="decimal"/>
          </w:footnotePr>
          <w:type w:val="nextPage"/>
          <w:pgSz w:w="11906" w:h="16838"/>
          <w:pgMar w:left="1701" w:right="850" w:gutter="0" w:header="680" w:top="851" w:footer="0" w:bottom="142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shd w:val="clear" w:color="auto" w:fill="FFFFFF"/>
        <w:tabs>
          <w:tab w:val="clear" w:pos="708"/>
          <w:tab w:val="left" w:pos="4517" w:leader="underscore"/>
        </w:tabs>
        <w:spacing w:lineRule="exact" w:line="322"/>
        <w:ind w:firstLine="851"/>
        <w:jc w:val="both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  <w:r>
        <w:br w:type="page"/>
      </w:r>
    </w:p>
    <w:p>
      <w:pPr>
        <w:pStyle w:val="Normal"/>
        <w:shd w:val="clear" w:color="auto" w:fill="FFFFFF"/>
        <w:spacing w:lineRule="exact" w:line="322"/>
        <w:ind w:left="8647" w:firstLine="85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Приложение № 10</w:t>
      </w:r>
    </w:p>
    <w:p>
      <w:pPr>
        <w:pStyle w:val="Normal"/>
        <w:shd w:val="clear" w:color="auto" w:fill="FFFFFF"/>
        <w:spacing w:lineRule="exact" w:line="322"/>
        <w:ind w:left="8647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ind w:left="8647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2"/>
          <w:sz w:val="28"/>
        </w:rPr>
        <w:t xml:space="preserve">по предоставлению 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образовательные организации,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shd w:val="clear" w:color="auto" w:fill="FFFFFF"/>
        <w:ind w:left="8647" w:right="5" w:hanging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hd w:val="clear" w:color="auto" w:fill="FFFFFF"/>
        <w:ind w:left="8647" w:right="5" w:hanging="0"/>
        <w:jc w:val="both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hd w:val="clear" w:color="auto" w:fill="FFFFFF"/>
        <w:spacing w:before="278" w:after="0"/>
        <w:ind w:left="912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Состав</w:t>
      </w:r>
      <w:r>
        <w:rPr>
          <w:rFonts w:eastAsia="Times New Roman" w:cs="Times New Roman" w:ascii="Calibri" w:hAnsi="Calibri" w:asciiTheme="minorHAnsi" w:hAnsiTheme="minorHAnsi"/>
          <w:b/>
          <w:bCs/>
          <w:color w:val="000000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последовательность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сроки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выполнения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административных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процедур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(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действий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при</w:t>
      </w:r>
      <w:r>
        <w:rPr>
          <w:rFonts w:eastAsia="Times New Roman" w:cs="Times New Roman" w:ascii="Agency FB" w:hAnsi="Agency FB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предоставлении 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8"/>
          <w:szCs w:val="28"/>
        </w:rPr>
        <w:t>муниципальной</w:t>
      </w:r>
      <w:r>
        <w:rPr>
          <w:rFonts w:eastAsia="Times New Roman" w:cs="Times New Roman" w:ascii="Agency FB" w:hAnsi="Agency FB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8"/>
          <w:szCs w:val="28"/>
        </w:rPr>
        <w:t>услуги</w:t>
      </w:r>
    </w:p>
    <w:p>
      <w:pPr>
        <w:pStyle w:val="Normal"/>
        <w:shd w:val="clear" w:color="auto" w:fill="FFFFFF"/>
        <w:ind w:right="173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8"/>
          <w:szCs w:val="28"/>
        </w:rPr>
      </w:r>
    </w:p>
    <w:tbl>
      <w:tblPr>
        <w:tblStyle w:val="23"/>
        <w:tblW w:w="154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71"/>
        <w:gridCol w:w="3217"/>
        <w:gridCol w:w="42"/>
        <w:gridCol w:w="1281"/>
        <w:gridCol w:w="285"/>
        <w:gridCol w:w="2397"/>
        <w:gridCol w:w="73"/>
        <w:gridCol w:w="2012"/>
        <w:gridCol w:w="38"/>
        <w:gridCol w:w="2052"/>
        <w:gridCol w:w="1648"/>
      </w:tblGrid>
      <w:tr>
        <w:trPr/>
        <w:tc>
          <w:tcPr>
            <w:tcW w:w="2371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kern w:val="0"/>
                <w:sz w:val="23"/>
                <w:szCs w:val="23"/>
                <w:lang w:val="ru-RU" w:bidi="ar-SA"/>
              </w:rPr>
              <w:t>Основание для начала административной процедуры</w:t>
            </w:r>
          </w:p>
        </w:tc>
        <w:tc>
          <w:tcPr>
            <w:tcW w:w="3259" w:type="dxa"/>
            <w:gridSpan w:val="2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kern w:val="0"/>
                <w:sz w:val="23"/>
                <w:szCs w:val="23"/>
                <w:lang w:val="ru-RU" w:bidi="ar-SA"/>
              </w:rPr>
              <w:t>Содержание административных действий</w:t>
            </w:r>
          </w:p>
        </w:tc>
        <w:tc>
          <w:tcPr>
            <w:tcW w:w="1281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kern w:val="0"/>
                <w:sz w:val="23"/>
                <w:szCs w:val="23"/>
                <w:lang w:val="ru-RU" w:bidi="ar-SA"/>
              </w:rPr>
              <w:t>Срок выполнения административных действий</w:t>
            </w:r>
          </w:p>
        </w:tc>
        <w:tc>
          <w:tcPr>
            <w:tcW w:w="2755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kern w:val="0"/>
                <w:sz w:val="23"/>
                <w:szCs w:val="23"/>
                <w:lang w:val="ru-RU" w:bidi="ar-SA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50" w:type="dxa"/>
            <w:gridSpan w:val="2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kern w:val="0"/>
                <w:sz w:val="23"/>
                <w:szCs w:val="23"/>
                <w:lang w:val="ru-RU" w:bidi="ar-SA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05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kern w:val="0"/>
                <w:sz w:val="23"/>
                <w:szCs w:val="23"/>
                <w:lang w:val="ru-RU" w:bidi="ar-SA"/>
              </w:rPr>
              <w:t>Критерии принятия решения</w:t>
            </w:r>
          </w:p>
        </w:tc>
        <w:tc>
          <w:tcPr>
            <w:tcW w:w="164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kern w:val="0"/>
                <w:sz w:val="23"/>
                <w:szCs w:val="23"/>
                <w:lang w:val="ru-RU" w:bidi="ar-SA"/>
              </w:rPr>
              <w:t>Результат административного действия, способ фиксации</w:t>
            </w:r>
          </w:p>
        </w:tc>
      </w:tr>
      <w:tr>
        <w:trPr/>
        <w:tc>
          <w:tcPr>
            <w:tcW w:w="237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1</w:t>
            </w:r>
          </w:p>
        </w:tc>
        <w:tc>
          <w:tcPr>
            <w:tcW w:w="325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2</w:t>
            </w:r>
          </w:p>
        </w:tc>
        <w:tc>
          <w:tcPr>
            <w:tcW w:w="12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3</w:t>
            </w:r>
          </w:p>
        </w:tc>
        <w:tc>
          <w:tcPr>
            <w:tcW w:w="275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4</w:t>
            </w:r>
          </w:p>
        </w:tc>
        <w:tc>
          <w:tcPr>
            <w:tcW w:w="20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5</w:t>
            </w:r>
          </w:p>
        </w:tc>
        <w:tc>
          <w:tcPr>
            <w:tcW w:w="2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6</w:t>
            </w:r>
          </w:p>
        </w:tc>
        <w:tc>
          <w:tcPr>
            <w:tcW w:w="16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7</w:t>
            </w:r>
          </w:p>
        </w:tc>
      </w:tr>
      <w:tr>
        <w:trPr/>
        <w:tc>
          <w:tcPr>
            <w:tcW w:w="15416" w:type="dxa"/>
            <w:gridSpan w:val="11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1.Приём и регистрация заявления</w:t>
            </w:r>
          </w:p>
        </w:tc>
      </w:tr>
      <w:tr>
        <w:trPr/>
        <w:tc>
          <w:tcPr>
            <w:tcW w:w="2371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right="197" w:hanging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bidi="ar-SA"/>
              </w:rPr>
              <w:t xml:space="preserve">Поступление заявления и документов для предоставления 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0"/>
                <w:lang w:val="ru-RU" w:bidi="ar-SA"/>
              </w:rPr>
              <w:t xml:space="preserve">муниципальной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bidi="ar-SA"/>
              </w:rPr>
              <w:t xml:space="preserve">услуги в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0"/>
                <w:lang w:val="ru-RU" w:bidi="ar-SA"/>
              </w:rPr>
              <w:t xml:space="preserve">Уполномоченный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bidi="ar-SA"/>
              </w:rPr>
              <w:t>орган</w:t>
            </w:r>
          </w:p>
        </w:tc>
        <w:tc>
          <w:tcPr>
            <w:tcW w:w="3217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14" w:hanging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Прием и проверка комплектности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документов 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 xml:space="preserve">наличие/отсутствие оснований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для отказа в приеме документов,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предусмотренных пунктом 2.12 Административного регламента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 xml:space="preserve">Информирование заявителя о наличии оснований для отказа в приеме документов, предусмотренных пунктом 2.12 Административного регламента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kern w:val="0"/>
                <w:sz w:val="22"/>
                <w:szCs w:val="22"/>
                <w:lang w:val="ru-RU" w:bidi="ar-SA"/>
              </w:rPr>
              <w:t>(при поступлении заявления на бумажном носителе).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 xml:space="preserve">Проверка информации (данных) заявления для направления на наличие дублированной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информации (данных) по данным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свидетельства о рождении или документа, удостоверяющего личность ребенка (серия, номер документа и дата рождения).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 xml:space="preserve">При положительном прохождении проверки формируется статус информирования «Заявление принято к рассмотрению», при наличии дублированной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информации формируется статус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 xml:space="preserve">информирования «Отказано в предоставлении услуги» с указанием причины отказа.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kern w:val="0"/>
                <w:sz w:val="22"/>
                <w:szCs w:val="22"/>
                <w:lang w:val="ru-RU" w:bidi="ar-SA"/>
              </w:rPr>
              <w:t>(при поступлении заявления в электронном виде)</w:t>
            </w:r>
          </w:p>
        </w:tc>
        <w:tc>
          <w:tcPr>
            <w:tcW w:w="16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1 день</w:t>
            </w:r>
          </w:p>
        </w:tc>
        <w:tc>
          <w:tcPr>
            <w:tcW w:w="2397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bidi="ar-SA"/>
              </w:rPr>
              <w:t xml:space="preserve">Ответственное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0"/>
                <w:lang w:val="ru-RU" w:bidi="ar-SA"/>
              </w:rPr>
              <w:t>должностн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bidi="ar-SA"/>
              </w:rPr>
              <w:t>ое лицо Уполномоченного органа</w:t>
            </w:r>
          </w:p>
        </w:tc>
        <w:tc>
          <w:tcPr>
            <w:tcW w:w="208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2"/>
                <w:szCs w:val="20"/>
                <w:lang w:val="ru-RU" w:bidi="ar-SA"/>
              </w:rPr>
              <w:t>Уполномоченный орган/ ГИС</w:t>
            </w:r>
          </w:p>
        </w:tc>
        <w:tc>
          <w:tcPr>
            <w:tcW w:w="209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</w:rPr>
            </w:r>
          </w:p>
        </w:tc>
        <w:tc>
          <w:tcPr>
            <w:tcW w:w="16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Регистрация заявления и документов в соответствующей ГИС (присвоен номер и датирование)</w:t>
            </w:r>
          </w:p>
        </w:tc>
      </w:tr>
    </w:tbl>
    <w:p>
      <w:pPr>
        <w:pStyle w:val="Normal"/>
        <w:widowControl w:val="false"/>
        <w:shd w:val="clear" w:color="auto" w:fill="FFFFFF"/>
        <w:spacing w:lineRule="exact" w:line="274"/>
        <w:ind w:right="197" w:hanging="0"/>
        <w:rPr>
          <w:rFonts w:ascii="Times New Roman" w:hAnsi="Times New Roman" w:eastAsia="Times New Roman" w:cs="Times New Roman"/>
          <w:color w:val="000000"/>
          <w:sz w:val="22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0"/>
        </w:rPr>
      </w:r>
    </w:p>
    <w:p>
      <w:pPr>
        <w:pStyle w:val="Normal"/>
        <w:widowControl w:val="false"/>
        <w:shd w:val="clear" w:color="auto" w:fill="FFFFFF"/>
        <w:spacing w:lineRule="exact" w:line="274" w:before="1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В случае непредставления в течение указанного срока необходимых документов </w:t>
      </w:r>
      <w:r>
        <w:rPr>
          <w:rFonts w:eastAsia="Times New Roman" w:cs="Times New Roman" w:ascii="Times New Roman" w:hAnsi="Times New Roman"/>
          <w:color w:val="000000"/>
          <w:spacing w:val="-2"/>
          <w:sz w:val="22"/>
          <w:szCs w:val="22"/>
        </w:rPr>
        <w:t xml:space="preserve">(сведений из документов), не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исправления выявленных </w:t>
      </w:r>
      <w:r>
        <w:rPr>
          <w:rFonts w:eastAsia="Times New Roman" w:cs="Times New Roman" w:ascii="Times New Roman" w:hAnsi="Times New Roman"/>
          <w:color w:val="000000"/>
          <w:spacing w:val="-2"/>
          <w:sz w:val="22"/>
          <w:szCs w:val="22"/>
        </w:rPr>
        <w:t xml:space="preserve">нарушений, формирование и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направление заявителю способами, указанными в заявлении, поданном на бумажном носителе,</w:t>
      </w:r>
    </w:p>
    <w:p>
      <w:pPr>
        <w:pStyle w:val="Normal"/>
        <w:widowControl w:val="false"/>
        <w:shd w:val="clear" w:color="auto" w:fill="FFFFFF"/>
        <w:spacing w:lineRule="exact" w:line="274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 xml:space="preserve">уведомления об отказе в услуге с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указанием причин отказа.</w:t>
      </w:r>
    </w:p>
    <w:p>
      <w:pPr>
        <w:pStyle w:val="Normal"/>
        <w:widowControl w:val="false"/>
        <w:rPr>
          <w:rFonts w:ascii="Calibri" w:hAnsi="Calibri" w:eastAsia="Times New Roman" w:cs="Times New Roman" w:asciiTheme="minorHAnsi" w:hAnsiTheme="minorHAnsi"/>
          <w:color w:val="000000"/>
          <w:sz w:val="28"/>
          <w:szCs w:val="28"/>
          <w:vertAlign w:val="superscript"/>
        </w:rPr>
      </w:pPr>
      <w:r>
        <w:br w:type="column"/>
      </w:r>
      <w:r>
        <w:rPr>
          <w:rFonts w:eastAsia="Times New Roman" w:cs="Times New Roman" w:ascii="Calibri" w:hAnsi="Calibri"/>
          <w:color w:val="000000"/>
          <w:sz w:val="28"/>
          <w:szCs w:val="28"/>
          <w:vertAlign w:val="superscript"/>
        </w:rPr>
      </w:r>
    </w:p>
    <w:tbl>
      <w:tblPr>
        <w:tblStyle w:val="23"/>
        <w:tblW w:w="154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36"/>
        <w:gridCol w:w="846"/>
        <w:gridCol w:w="1606"/>
        <w:gridCol w:w="807"/>
        <w:gridCol w:w="6"/>
        <w:gridCol w:w="1275"/>
        <w:gridCol w:w="285"/>
        <w:gridCol w:w="26"/>
        <w:gridCol w:w="2085"/>
        <w:gridCol w:w="299"/>
        <w:gridCol w:w="1791"/>
        <w:gridCol w:w="319"/>
        <w:gridCol w:w="16"/>
        <w:gridCol w:w="1984"/>
        <w:gridCol w:w="52"/>
        <w:gridCol w:w="1648"/>
      </w:tblGrid>
      <w:tr>
        <w:trPr/>
        <w:tc>
          <w:tcPr>
            <w:tcW w:w="3217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14" w:hanging="0"/>
              <w:jc w:val="left"/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16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lang w:val="ru-RU" w:bidi="ar-SA"/>
              </w:rPr>
              <w:t>В тот же день, что и прием и проверка комплектности</w:t>
            </w:r>
          </w:p>
        </w:tc>
        <w:tc>
          <w:tcPr>
            <w:tcW w:w="2399" w:type="dxa"/>
            <w:gridSpan w:val="5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2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0"/>
              </w:rPr>
            </w:r>
          </w:p>
        </w:tc>
        <w:tc>
          <w:tcPr>
            <w:tcW w:w="208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0"/>
              </w:rPr>
            </w:r>
          </w:p>
        </w:tc>
        <w:tc>
          <w:tcPr>
            <w:tcW w:w="209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</w:rPr>
            </w:r>
          </w:p>
        </w:tc>
        <w:tc>
          <w:tcPr>
            <w:tcW w:w="4019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</w:rPr>
            </w:r>
          </w:p>
        </w:tc>
      </w:tr>
      <w:tr>
        <w:trPr>
          <w:trHeight w:val="2987" w:hRule="atLeast"/>
        </w:trPr>
        <w:tc>
          <w:tcPr>
            <w:tcW w:w="237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tcW w:w="325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 xml:space="preserve">В случае отсутствия оснований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для отказа в приеме документов, предусмотренных пунктом 2.12. Административного регламента,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а также отказа в услуге в части промежуточного результата в виде постановки на учет, регистрация заявления в электронной базе данных по учету документов</w:t>
            </w:r>
          </w:p>
        </w:tc>
        <w:tc>
          <w:tcPr>
            <w:tcW w:w="156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0"/>
                <w:lang w:val="ru-RU" w:bidi="ar-SA"/>
              </w:rPr>
              <w:t>В тот же день проверка  комплектности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sz w:val="22"/>
                <w:szCs w:val="20"/>
              </w:rPr>
            </w:r>
          </w:p>
        </w:tc>
        <w:tc>
          <w:tcPr>
            <w:tcW w:w="241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211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205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6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</w:tr>
      <w:tr>
        <w:trPr/>
        <w:tc>
          <w:tcPr>
            <w:tcW w:w="15416" w:type="dxa"/>
            <w:gridSpan w:val="17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kern w:val="0"/>
                <w:lang w:val="ru-RU" w:bidi="ar-SA"/>
              </w:rPr>
              <w:t>2. Получение  сведений посредством СМЭВ</w:t>
            </w:r>
          </w:p>
        </w:tc>
      </w:tr>
      <w:tr>
        <w:trPr>
          <w:trHeight w:val="3015" w:hRule="atLeast"/>
        </w:trPr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Пакет зарегистрированных документов, поступивших должностному лицу,  ответственному за предоставление муниципальной услуги</w:t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Автоматическое формирование запросов и направление межведомственных запросов в органы и организации, указанные в  пункте 2.3 Административного регламента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1 день</w:t>
            </w:r>
          </w:p>
        </w:tc>
        <w:tc>
          <w:tcPr>
            <w:tcW w:w="2410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val="ru-RU" w:bidi="ar-SA"/>
              </w:rPr>
              <w:t>Ответственное лицо Уполномоченного органа</w:t>
            </w:r>
          </w:p>
        </w:tc>
        <w:tc>
          <w:tcPr>
            <w:tcW w:w="2126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98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700" w:type="dxa"/>
            <w:gridSpan w:val="2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680" w:hRule="atLeast"/>
        </w:trPr>
        <w:tc>
          <w:tcPr>
            <w:tcW w:w="233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Автоматическое 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5 дней</w:t>
            </w:r>
          </w:p>
        </w:tc>
        <w:tc>
          <w:tcPr>
            <w:tcW w:w="2410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val="ru-RU" w:bidi="ar-SA"/>
              </w:rPr>
              <w:t>Ответственное лицо Уполномоченного органа</w:t>
            </w:r>
          </w:p>
        </w:tc>
        <w:tc>
          <w:tcPr>
            <w:tcW w:w="2126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984" w:type="dxa"/>
            <w:tcBorders/>
          </w:tcPr>
          <w:p>
            <w:pPr>
              <w:pStyle w:val="211"/>
              <w:widowControl w:val="false"/>
              <w:shd w:val="clear" w:color="auto" w:fill="auto"/>
              <w:tabs>
                <w:tab w:val="clear" w:pos="708"/>
                <w:tab w:val="left" w:pos="5954" w:leader="none"/>
                <w:tab w:val="left" w:pos="652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700" w:type="dxa"/>
            <w:gridSpan w:val="2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2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2410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126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984" w:type="dxa"/>
            <w:tcBorders/>
          </w:tcPr>
          <w:p>
            <w:pPr>
              <w:pStyle w:val="211"/>
              <w:widowControl w:val="false"/>
              <w:shd w:val="clear" w:color="auto" w:fill="auto"/>
              <w:tabs>
                <w:tab w:val="clear" w:pos="708"/>
                <w:tab w:val="left" w:pos="5954" w:leader="none"/>
                <w:tab w:val="left" w:pos="652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700" w:type="dxa"/>
            <w:gridSpan w:val="2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15416" w:type="dxa"/>
            <w:gridSpan w:val="17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kern w:val="0"/>
                <w:lang w:val="ru-RU" w:bidi="ar-SA"/>
              </w:rPr>
              <w:t>3. Рассмотрение документов и сведений</w:t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Пакет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right="58" w:hanging="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зарегистрированных</w:t>
            </w:r>
            <w:r>
              <w:rPr>
                <w:rFonts w:eastAsia="Times New Roman" w:cs="Times New Roman" w:ascii="Agency FB" w:hAnsi="Agency FB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документов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поступивших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должностному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лицу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>,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right="58" w:hanging="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ответственному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за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предоставление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муниципальной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услуги</w:t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Проведение соответствия  документов и сведений требованиям  нормативных правовых актов предоставления муниципальной услуги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1 день</w:t>
            </w:r>
          </w:p>
        </w:tc>
        <w:tc>
          <w:tcPr>
            <w:tcW w:w="2410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Ответственное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должностн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ое лицо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органа</w:t>
            </w:r>
          </w:p>
        </w:tc>
        <w:tc>
          <w:tcPr>
            <w:tcW w:w="212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sz w:val="22"/>
                <w:szCs w:val="28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70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</w:tr>
      <w:tr>
        <w:trPr/>
        <w:tc>
          <w:tcPr>
            <w:tcW w:w="15416" w:type="dxa"/>
            <w:gridSpan w:val="17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kern w:val="0"/>
                <w:lang w:val="ru-RU" w:bidi="ar-SA"/>
              </w:rPr>
              <w:t>4. Принятие решения</w:t>
            </w:r>
          </w:p>
        </w:tc>
      </w:tr>
      <w:tr>
        <w:trPr/>
        <w:tc>
          <w:tcPr>
            <w:tcW w:w="233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Проект предоставление муниципальной услуги по формам  согласно приложениям № 1,2,3,4,5,6 к Административному регламенту</w:t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Принятие промежуточного решения о предоставлении муниципальной услуги  (при поступлении заявление  заявления на бумажном носителе)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В тот день, что  и рассмотрение документов и сведений</w:t>
            </w:r>
          </w:p>
        </w:tc>
        <w:tc>
          <w:tcPr>
            <w:tcW w:w="2410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Ответственное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должностн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ое лицо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органа в части  промежуточного результата, в части основного результата. Принятие решения согласно нормативным правовым актам муниципального образования «Рославльский район» Смоленской области</w:t>
            </w:r>
          </w:p>
        </w:tc>
        <w:tc>
          <w:tcPr>
            <w:tcW w:w="2126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700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</w:tr>
      <w:tr>
        <w:trPr/>
        <w:tc>
          <w:tcPr>
            <w:tcW w:w="2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Принятие промежуточного решения о предоставлении муниципальной услуги  (при поступлении заявление  заявления на бумажном носителе)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В день рассмотрения документов  и сведений</w:t>
            </w:r>
          </w:p>
        </w:tc>
        <w:tc>
          <w:tcPr>
            <w:tcW w:w="2410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2126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700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</w:tr>
      <w:tr>
        <w:trPr/>
        <w:tc>
          <w:tcPr>
            <w:tcW w:w="2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Формирование решения о предоставлении  муниципальной  услуги</w:t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В соответствии с желаемой датой приема при наличии свободных мест</w:t>
            </w:r>
          </w:p>
        </w:tc>
        <w:tc>
          <w:tcPr>
            <w:tcW w:w="2410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2126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700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</w:tr>
      <w:tr>
        <w:trPr/>
        <w:tc>
          <w:tcPr>
            <w:tcW w:w="15416" w:type="dxa"/>
            <w:gridSpan w:val="17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kern w:val="0"/>
                <w:lang w:val="ru-RU" w:bidi="ar-SA"/>
              </w:rPr>
              <w:t>5. Выдача  результатов</w:t>
            </w:r>
          </w:p>
        </w:tc>
      </w:tr>
      <w:tr>
        <w:trPr/>
        <w:tc>
          <w:tcPr>
            <w:tcW w:w="2335" w:type="dxa"/>
            <w:vMerge w:val="restart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Формирование и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регистрация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результата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муниципальной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услуги, указанного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в пункте 2.5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Административног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kern w:val="0"/>
                <w:sz w:val="22"/>
                <w:szCs w:val="22"/>
                <w:lang w:val="ru-RU" w:bidi="ar-SA"/>
              </w:rPr>
              <w:t>о регламента,   в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форме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электронного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ind w:left="34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документа в РГИС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ДДО</w:t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Регистрация</w:t>
            </w:r>
            <w:r>
              <w:rPr>
                <w:rFonts w:eastAsia="Times New Roman" w:cs="Times New Roman" w:ascii="Agency FB" w:hAnsi="Agency FB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каждого</w:t>
            </w:r>
            <w:r>
              <w:rPr>
                <w:rFonts w:eastAsia="Times New Roman" w:cs="Times New Roman" w:ascii="Agency FB" w:hAnsi="Agency FB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результата</w:t>
            </w:r>
            <w:r>
              <w:rPr>
                <w:rFonts w:eastAsia="Times New Roman" w:cs="Times New Roman" w:ascii="Agency FB" w:hAnsi="Agency FB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предоставления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муниципальной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услуги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В тот же день, что и принятие решения</w:t>
            </w:r>
          </w:p>
        </w:tc>
        <w:tc>
          <w:tcPr>
            <w:tcW w:w="2695" w:type="dxa"/>
            <w:gridSpan w:val="4"/>
            <w:vMerge w:val="restart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Ответственное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должностн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ое лицо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exact" w:line="274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органа</w:t>
            </w:r>
          </w:p>
        </w:tc>
        <w:tc>
          <w:tcPr>
            <w:tcW w:w="2126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700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</w:tr>
      <w:tr>
        <w:trPr/>
        <w:tc>
          <w:tcPr>
            <w:tcW w:w="233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3301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Направление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заявителю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уведомлений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ходе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рассмотрения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заявления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о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предоставлении</w:t>
            </w:r>
            <w:r>
              <w:rPr>
                <w:rFonts w:eastAsia="Times New Roman" w:cs="Times New Roman" w:ascii="Agency FB" w:hAnsi="Agency FB"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муниципальной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услуги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в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личный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кабинет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на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ЕПГУ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>/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или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РПГУ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в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случае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подачи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такого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заявления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посредством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ЕПГУ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>/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или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РПГУ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или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по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запросу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заявителя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в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рамках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услуги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«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Подписаться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на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информирование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по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заявлениям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поданным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на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личном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bidi="ar-SA"/>
              </w:rPr>
              <w:t>приеме</w:t>
            </w:r>
            <w:r>
              <w:rPr>
                <w:rFonts w:eastAsia="Times New Roman" w:cs="Times New Roman" w:ascii="Agency FB" w:hAnsi="Agency FB"/>
                <w:color w:val="000000"/>
                <w:kern w:val="0"/>
                <w:sz w:val="22"/>
                <w:szCs w:val="22"/>
                <w:lang w:val="ru-RU" w:bidi="ar-SA"/>
              </w:rPr>
              <w:t>»)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pacing w:val="-2"/>
                <w:kern w:val="0"/>
                <w:sz w:val="22"/>
                <w:szCs w:val="22"/>
                <w:lang w:val="ru-RU" w:bidi="ar-SA"/>
              </w:rPr>
              <w:t>В тот же день, что и принятие решения</w:t>
            </w:r>
          </w:p>
        </w:tc>
        <w:tc>
          <w:tcPr>
            <w:tcW w:w="2695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2"/>
                <w:szCs w:val="22"/>
              </w:rPr>
            </w:r>
          </w:p>
        </w:tc>
        <w:tc>
          <w:tcPr>
            <w:tcW w:w="2126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  <w:tc>
          <w:tcPr>
            <w:tcW w:w="1700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173" w:hanging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ind w:right="173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pacing w:val="-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rFonts w:ascii="Calibri" w:hAnsi="Calibri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left="9639" w:hanging="0"/>
        <w:rPr>
          <w:color w:val="000000"/>
        </w:rPr>
      </w:pPr>
      <w:r>
        <w:br w:type="column"/>
      </w:r>
      <w:r>
        <w:rPr>
          <w:rFonts w:eastAsia="Times New Roman" w:cs="Times New Roman" w:ascii="Times New Roman" w:hAnsi="Times New Roman"/>
          <w:color w:val="000000"/>
          <w:sz w:val="28"/>
        </w:rPr>
        <w:t>Приложение № 11</w:t>
      </w:r>
    </w:p>
    <w:p>
      <w:pPr>
        <w:pStyle w:val="Normal"/>
        <w:shd w:val="clear" w:color="auto" w:fill="FFFFFF"/>
        <w:spacing w:lineRule="exact" w:line="322"/>
        <w:ind w:left="9639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к Административному  регламенту </w:t>
      </w:r>
    </w:p>
    <w:p>
      <w:pPr>
        <w:pStyle w:val="Normal"/>
        <w:shd w:val="clear" w:color="auto" w:fill="FFFFFF"/>
        <w:spacing w:lineRule="exact" w:line="322"/>
        <w:ind w:left="9639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по предоставлению  муниципальной услуги Администрации муниципального образования «Рославльский   район» Смоленской области «Постановка на учёт  и направление детей в муниципальные образовательные организации , реализующие образовательные программы дошкольного образования», утвержденного постановлением Администрации  муниципального образования «Рославльский  район»  Смоленской области </w:t>
      </w:r>
    </w:p>
    <w:p>
      <w:pPr>
        <w:pStyle w:val="Normal"/>
        <w:shd w:val="clear" w:color="auto" w:fill="FFFFFF"/>
        <w:spacing w:lineRule="exact" w:line="322"/>
        <w:ind w:left="9639" w:hanging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02.02.2023 № 92</w:t>
      </w:r>
    </w:p>
    <w:p>
      <w:pPr>
        <w:pStyle w:val="Normal"/>
        <w:shd w:val="clear" w:color="auto" w:fill="FFFFFF"/>
        <w:spacing w:lineRule="exact" w:line="322"/>
        <w:ind w:left="9639" w:hanging="0"/>
        <w:rPr>
          <w:rFonts w:ascii="Calibri" w:hAnsi="Calibri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color w:val="000000"/>
          <w:sz w:val="28"/>
          <w:szCs w:val="28"/>
        </w:rPr>
      </w:r>
    </w:p>
    <w:p>
      <w:pPr>
        <w:pStyle w:val="Normal"/>
        <w:jc w:val="center"/>
        <w:rPr>
          <w:color w:val="000000"/>
        </w:rPr>
      </w:pPr>
      <w:r>
        <w:rPr>
          <w:rFonts w:eastAsia="Times New Roman" w:cs="Times New Roman" w:ascii="Calibri" w:hAnsi="Calibri"/>
          <w:i/>
          <w:i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Перечень муниципальных образовательных  организаций , реализующих образовательную программу дошкольного образования, находящихся на территории муниципального образования «Рославльский район» Смоленской области</w:t>
      </w:r>
    </w:p>
    <w:p>
      <w:pPr>
        <w:pStyle w:val="Normal"/>
        <w:ind w:hanging="113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tbl>
      <w:tblPr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9"/>
        <w:gridCol w:w="6071"/>
        <w:gridCol w:w="5836"/>
        <w:gridCol w:w="1947"/>
      </w:tblGrid>
      <w:tr>
        <w:trPr>
          <w:trHeight w:val="501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Cs w:val="22"/>
              </w:rPr>
              <w:t>п/п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Cs w:val="22"/>
              </w:rPr>
              <w:t>Юридическое название ОУ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Cs w:val="22"/>
              </w:rPr>
              <w:t>Юридический адрес, телефон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Cs w:val="22"/>
              </w:rPr>
              <w:t>Номер</w:t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Cs w:val="22"/>
              </w:rPr>
              <w:t>телефона</w:t>
            </w:r>
          </w:p>
        </w:tc>
      </w:tr>
      <w:tr>
        <w:trPr>
          <w:trHeight w:val="1189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муниципальное бюджетное дошкольное образовательное учреждение «Детский сад «Аистёнок»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216501, Россия, Смоленская область, Рославльский район, город Рославль, 1-й Пролетарский переулок, дом 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4-17-67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4-16-06</w:t>
            </w:r>
          </w:p>
        </w:tc>
      </w:tr>
      <w:tr>
        <w:trPr>
          <w:trHeight w:val="1189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«Звёздочка»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улица Мичурина, дом 181-а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2-44-74</w:t>
            </w:r>
          </w:p>
        </w:tc>
      </w:tr>
      <w:tr>
        <w:trPr>
          <w:trHeight w:val="117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«Золотой ключик»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15 микрорайон, дом 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2-08-49</w:t>
            </w:r>
          </w:p>
        </w:tc>
      </w:tr>
      <w:tr>
        <w:trPr>
          <w:trHeight w:val="1189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«Ладушки»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6-й Смоленский переулок, дом 4-а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6-48-35</w:t>
            </w:r>
          </w:p>
        </w:tc>
      </w:tr>
      <w:tr>
        <w:trPr>
          <w:trHeight w:val="1189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Autospacing="0" w:before="0" w:afterAutospacing="0" w:after="0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муниципальное бюджетное дошкольное образовательное учреждение «Детский сад «Ласточка»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улица Кирова, дом 25-а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4-19-45,</w:t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6-48-18</w:t>
            </w:r>
          </w:p>
        </w:tc>
      </w:tr>
      <w:tr>
        <w:trPr>
          <w:trHeight w:val="117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«Малыш»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17 микрорайон, дом 17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2-21-23,</w:t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2-26-27</w:t>
            </w:r>
          </w:p>
        </w:tc>
      </w:tr>
      <w:tr>
        <w:trPr>
          <w:trHeight w:val="108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 «Мишутка»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216501, Россия, Смоленская область, Рославльский район, город Рославль, посёлок  Стеклозавода, дом 8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4-12-56</w:t>
            </w:r>
          </w:p>
        </w:tc>
      </w:tr>
      <w:tr>
        <w:trPr>
          <w:trHeight w:val="1189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 «Радуга»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Россия, Смоленская область, Рославльский район, город Рославль, улица Островского, дом 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2-60-08,</w:t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2-60-09</w:t>
            </w:r>
          </w:p>
        </w:tc>
      </w:tr>
      <w:tr>
        <w:trPr>
          <w:trHeight w:val="117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«Родничок»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 район, город  Рославль, улица Пушкина, дом 118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6-67-68</w:t>
            </w:r>
          </w:p>
        </w:tc>
      </w:tr>
      <w:tr>
        <w:trPr>
          <w:trHeight w:val="1130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муниципальное бюджетное дошкольное образовательное учреждение «Детский сад «Росинка»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улица Пролетарская, дом 70-а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6-60-92</w:t>
            </w:r>
          </w:p>
        </w:tc>
      </w:tr>
      <w:tr>
        <w:trPr>
          <w:trHeight w:val="1130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 дошкольное образовательное учреждение «Детский сад «Светлячок»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216507, Россия, Смоленская область, Рославльский район, город Рославль, 15 микрорайон, дом 35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2-53-29</w:t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2-26-33</w:t>
            </w:r>
          </w:p>
        </w:tc>
      </w:tr>
      <w:tr>
        <w:trPr>
          <w:trHeight w:val="238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 дошкольное образовательное учреждение «Центр развития ребенка - детский сад «Сказка»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16 микрорайон, дом 2-А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2-60-10</w:t>
            </w:r>
          </w:p>
        </w:tc>
      </w:tr>
      <w:tr>
        <w:trPr>
          <w:trHeight w:val="1550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«Солнышко»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34 микрорайон, дом 22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2-40-58,</w:t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2-25-78</w:t>
            </w:r>
          </w:p>
        </w:tc>
      </w:tr>
      <w:tr>
        <w:trPr>
          <w:trHeight w:val="1189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«Детский сад «Улыбка»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216500, Россия, Смоленская область, Рославльский район, город Рославль, улица Красноармейская, дом 51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6-64-91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«Грязенятский детский сад»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216567, Россия, Смоленская область, Рославльский район, деревня Галеевка – 1, улица Центральная, дом 12а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5-66-37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«Кирилловский детский сад  «Теремок»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216520, Россия, Смоленская область, Рославльский район, деревня Малые Кириллы, улица Ельнинская, дом 21а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5-79-87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дошкольное образовательное учреждение «Остерский детский сад «Солнышко»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216537, Россия, Смоленская область, Рославльский район, село Остер, улица Школьная, дом 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5-39-69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«Астапковичская средняя школа»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216521, Россия, Смоленская область, Рославльский район, деревня Астапковичи, ул.Школьная, д.4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5-67-37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«Екимовичская средняя школа»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216533, Россия, Смоленская область, Рославльский район, село Екимовичи, улица Ленинская, дом 36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5-57-92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«Перенская средняя школа»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216555, Россия,</w:t>
            </w:r>
            <w:r>
              <w:rPr>
                <w:rFonts w:cs="Times New Roman" w:ascii="Times New Roman" w:hAnsi="Times New Roman"/>
                <w:color w:val="000000"/>
                <w:spacing w:val="4"/>
                <w:szCs w:val="22"/>
              </w:rPr>
              <w:t xml:space="preserve"> Смоленская область, Рославльский район, деревня Перенка, дом 99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5-74-92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«Пригорьевская средняя школа имени Героя Советского Союза Е.Ф.Петрунина»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216556, Россия, Смоленская область, Рославльский район, деревня Пригоры, ул.Школьная, дом 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5-34-95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5-34-93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«Чижовская средняя школа»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216531, Россия, Смоленская область, Рославльский район, деревня Чижовка-2, ул.Школьная, дом 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5-72-41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«Крапивенская основная школа имени Героя Советского Союза М.В.Прасолова»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216543, Россия, Смоленская область, Рославльский район, деревня Крапивна, ул.Школьная, дом 6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5-45-31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«Липовская основная школа имени Героя Советского Союза И.Т.Гришина»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 xml:space="preserve">216561, Россия, Смоленская область, Рославльский район, </w:t>
            </w:r>
            <w:r>
              <w:rPr>
                <w:rFonts w:eastAsia="Calibri" w:cs="Times New Roman" w:ascii="Times New Roman" w:hAnsi="Times New Roman"/>
                <w:color w:val="000000"/>
                <w:szCs w:val="22"/>
              </w:rPr>
              <w:t>деревня Липовка, улица Школьная, дом 6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5-64-23</w:t>
            </w:r>
          </w:p>
        </w:tc>
      </w:tr>
      <w:tr>
        <w:trPr>
          <w:trHeight w:val="67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25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муниципальное бюджетное общеобразовательное учреждение «Павловская основная школа»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Cs w:val="22"/>
              </w:rPr>
              <w:t>216527, Россия, Смоленская область, Рославльский район, деревня Павловка, улица Чехова, дом 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5-91-72</w:t>
            </w:r>
          </w:p>
        </w:tc>
      </w:tr>
    </w:tbl>
    <w:p>
      <w:pPr>
        <w:sectPr>
          <w:headerReference w:type="default" r:id="rId7"/>
          <w:footnotePr>
            <w:numFmt w:val="decimal"/>
          </w:footnotePr>
          <w:type w:val="nextPage"/>
          <w:pgSz w:orient="landscape" w:w="16838" w:h="11906"/>
          <w:pgMar w:left="1134" w:right="1134" w:gutter="0" w:header="709" w:top="1134" w:footer="0" w:bottom="851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jc w:val="center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</w:r>
    </w:p>
    <w:p>
      <w:pPr>
        <w:pStyle w:val="Normal"/>
        <w:shd w:val="clear" w:color="auto" w:fill="FFFFFF"/>
        <w:spacing w:lineRule="exact" w:line="322"/>
        <w:ind w:left="5103" w:hanging="0"/>
        <w:rPr>
          <w:color w:val="000000"/>
        </w:rPr>
      </w:pPr>
      <w:r>
        <w:rPr>
          <w:color w:val="000000"/>
        </w:rPr>
      </w:r>
    </w:p>
    <w:sectPr>
      <w:headerReference w:type="default" r:id="rId8"/>
      <w:footnotePr>
        <w:numFmt w:val="decimal"/>
      </w:footnotePr>
      <w:type w:val="nextPage"/>
      <w:pgSz w:w="11906" w:h="16838"/>
      <w:pgMar w:left="1134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gency FB"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description"/>
        <w:widowControl w:val="false"/>
        <w:rPr/>
      </w:pPr>
      <w:r>
        <w:rPr>
          <w:rStyle w:val="Style22"/>
        </w:rPr>
        <w:footnoteRef/>
      </w:r>
      <w:r>
        <w:rPr>
          <w:vertAlign w:val="superscript"/>
        </w:rPr>
        <w:t>1</w:t>
      </w:r>
      <w:r>
        <w:rPr/>
        <w:t>Заполняется в соответствии с действующим Административным регламентом.</w:t>
      </w:r>
    </w:p>
    <w:p>
      <w:pPr>
        <w:pStyle w:val="Style35"/>
        <w:widowControl w:val="false"/>
        <w:rPr/>
      </w:pPr>
      <w:r>
        <w:rPr/>
      </w:r>
    </w:p>
    <w:p>
      <w:pPr>
        <w:pStyle w:val="Style35"/>
        <w:widowControl w:val="false"/>
        <w:rPr/>
      </w:pPr>
      <w:r>
        <w:rPr/>
      </w:r>
    </w:p>
    <w:p>
      <w:pPr>
        <w:pStyle w:val="Style35"/>
        <w:widowControl w:val="false"/>
        <w:rPr/>
      </w:pPr>
      <w:r>
        <w:rPr/>
      </w:r>
    </w:p>
    <w:p>
      <w:pPr>
        <w:pStyle w:val="Style35"/>
        <w:widowControl w:val="false"/>
        <w:rPr/>
      </w:pPr>
      <w:r>
        <w:rPr/>
      </w:r>
    </w:p>
    <w:p>
      <w:pPr>
        <w:pStyle w:val="Style35"/>
        <w:widowControl w:val="false"/>
        <w:rPr/>
      </w:pPr>
      <w:r>
        <w:rPr/>
      </w:r>
    </w:p>
    <w:p>
      <w:pPr>
        <w:pStyle w:val="Style35"/>
        <w:widowControl w:val="false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</w:r>
  </w:p>
  <w:p>
    <w:pPr>
      <w:pStyle w:val="Style3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</w:r>
  </w:p>
  <w:p>
    <w:pPr>
      <w:pStyle w:val="Style33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</w:r>
  </w:p>
  <w:p>
    <w:pPr>
      <w:pStyle w:val="Style3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sz w:val="28"/>
        <w:i w:val="false"/>
        <w:b w:val="false"/>
        <w:szCs w:val="24"/>
        <w:rFonts w:ascii="Times New Roman" w:hAnsi="Times New Roman" w:cs="Times New Roman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70" w:hanging="170"/>
      </w:pPr>
    </w:lvl>
    <w:lvl w:ilvl="2">
      <w:start w:val="1"/>
      <w:numFmt w:val="bullet"/>
      <w:lvlText w:val=""/>
      <w:lvlJc w:val="left"/>
      <w:pPr>
        <w:tabs>
          <w:tab w:val="num" w:pos="0"/>
        </w:tabs>
        <w:ind w:left="794" w:hanging="11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2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cs="Times New Roman"/>
      </w:r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List 2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b456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"/>
    <w:link w:val="ConsPlusNormal"/>
    <w:qFormat/>
    <w:locked/>
    <w:rsid w:val="00e57e77"/>
    <w:rPr>
      <w:rFonts w:ascii="Arial" w:hAnsi="Arial" w:eastAsia="Arial Unicode MS" w:cs="Times New Roman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e57e77"/>
    <w:rPr>
      <w:rFonts w:ascii="Tahoma" w:hAnsi="Tahoma" w:eastAsia="Arial Unicode MS" w:cs="Tahoma"/>
      <w:color w:val="000000"/>
      <w:sz w:val="16"/>
      <w:szCs w:val="16"/>
      <w:lang w:eastAsia="ru-RU"/>
    </w:rPr>
  </w:style>
  <w:style w:type="character" w:styleId="Style15">
    <w:name w:val="Интернет-ссылка"/>
    <w:uiPriority w:val="99"/>
    <w:rsid w:val="00bc7426"/>
    <w:rPr>
      <w:rFonts w:cs="Times New Roman"/>
      <w:color w:val="000080"/>
      <w:u w:val="single"/>
    </w:rPr>
  </w:style>
  <w:style w:type="character" w:styleId="2" w:customStyle="1">
    <w:name w:val="Основной текст (2)_"/>
    <w:link w:val="21"/>
    <w:uiPriority w:val="99"/>
    <w:qFormat/>
    <w:locked/>
    <w:rsid w:val="00bc7426"/>
    <w:rPr>
      <w:rFonts w:ascii="Times New Roman" w:hAnsi="Times New Roman" w:cs="Times New Roman"/>
      <w:sz w:val="28"/>
      <w:szCs w:val="28"/>
      <w:shd w:fill="FFFFFF" w:val="clear"/>
    </w:rPr>
  </w:style>
  <w:style w:type="character" w:styleId="21" w:customStyle="1">
    <w:name w:val="Основной текст (2) + Полужирный"/>
    <w:uiPriority w:val="99"/>
    <w:qFormat/>
    <w:rsid w:val="00bc7426"/>
    <w:rPr>
      <w:rFonts w:ascii="Times New Roman" w:hAnsi="Times New Roman" w:cs="Times New Roman"/>
      <w:b/>
      <w:bCs/>
      <w:i/>
      <w:i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8" w:customStyle="1">
    <w:name w:val="Основной текст (8) + Не курсив"/>
    <w:uiPriority w:val="99"/>
    <w:qFormat/>
    <w:rsid w:val="00bc7426"/>
    <w:rPr>
      <w:rFonts w:ascii="Times New Roman" w:hAnsi="Times New Roman" w:cs="Times New Roman"/>
      <w:i/>
      <w:i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6" w:customStyle="1">
    <w:name w:val="Основной текст (6)_"/>
    <w:link w:val="61"/>
    <w:uiPriority w:val="99"/>
    <w:qFormat/>
    <w:locked/>
    <w:rsid w:val="007e2155"/>
    <w:rPr>
      <w:rFonts w:ascii="Times New Roman" w:hAnsi="Times New Roman" w:cs="Times New Roman"/>
      <w:b/>
      <w:bCs/>
      <w:sz w:val="28"/>
      <w:szCs w:val="28"/>
      <w:shd w:fill="FFFFFF" w:val="clear"/>
    </w:rPr>
  </w:style>
  <w:style w:type="character" w:styleId="61" w:customStyle="1">
    <w:name w:val="Основной текст (6) + Не полужирный"/>
    <w:uiPriority w:val="99"/>
    <w:qFormat/>
    <w:rsid w:val="007e2155"/>
    <w:rPr>
      <w:rFonts w:ascii="Times New Roman" w:hAnsi="Times New Roman" w:cs="Times New Roman"/>
      <w:b/>
      <w:b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Style16" w:customStyle="1">
    <w:name w:val="Пункт Знак"/>
    <w:link w:val="a"/>
    <w:qFormat/>
    <w:rsid w:val="007e2155"/>
    <w:rPr>
      <w:rFonts w:ascii="Times New Roman" w:hAnsi="Times New Roman" w:eastAsia="Times New Roman" w:cs="Times New Roman"/>
      <w:szCs w:val="24"/>
      <w:lang w:eastAsia="ru-RU"/>
    </w:rPr>
  </w:style>
  <w:style w:type="character" w:styleId="Style17" w:customStyle="1">
    <w:name w:val="Верхний колонтитул Знак"/>
    <w:basedOn w:val="DefaultParagraphFont"/>
    <w:link w:val="aa"/>
    <w:uiPriority w:val="99"/>
    <w:qFormat/>
    <w:rsid w:val="005c368c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8" w:customStyle="1">
    <w:name w:val="Нижний колонтитул Знак"/>
    <w:basedOn w:val="DefaultParagraphFont"/>
    <w:link w:val="ac"/>
    <w:uiPriority w:val="99"/>
    <w:qFormat/>
    <w:rsid w:val="005c368c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FootnotedescriptionChar" w:customStyle="1">
    <w:name w:val="footnote description Char"/>
    <w:link w:val="footnotedescription"/>
    <w:qFormat/>
    <w:rsid w:val="006b32fe"/>
    <w:rPr>
      <w:rFonts w:ascii="Times New Roman" w:hAnsi="Times New Roman" w:eastAsia="Times New Roman" w:cs="Times New Roman"/>
      <w:color w:val="000000"/>
      <w:sz w:val="20"/>
      <w:lang w:eastAsia="ru-RU"/>
    </w:rPr>
  </w:style>
  <w:style w:type="character" w:styleId="Footnotemark" w:customStyle="1">
    <w:name w:val="footnote mark"/>
    <w:qFormat/>
    <w:rsid w:val="006b32fe"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character" w:styleId="Style19" w:customStyle="1">
    <w:name w:val="Текст сноски Знак"/>
    <w:basedOn w:val="DefaultParagraphFont"/>
    <w:link w:val="af"/>
    <w:uiPriority w:val="99"/>
    <w:semiHidden/>
    <w:qFormat/>
    <w:rsid w:val="006b32fe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styleId="Style20" w:customStyle="1">
    <w:name w:val="Без интервала Знак"/>
    <w:link w:val="af2"/>
    <w:uiPriority w:val="1"/>
    <w:qFormat/>
    <w:rsid w:val="00a3376c"/>
    <w:rPr>
      <w:rFonts w:ascii="Calibri" w:hAnsi="Calibri" w:eastAsia="Times New Roman" w:cs="Times New Roman"/>
      <w:lang w:eastAsia="ru-RU"/>
    </w:rPr>
  </w:style>
  <w:style w:type="character" w:styleId="Style21" w:customStyle="1">
    <w:name w:val="текст таблицы Знак"/>
    <w:link w:val="af4"/>
    <w:qFormat/>
    <w:rsid w:val="003f7d9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2" w:customStyle="1">
    <w:name w:val="Основной текст (2)2"/>
    <w:uiPriority w:val="99"/>
    <w:qFormat/>
    <w:rsid w:val="0080136c"/>
    <w:rPr>
      <w:rFonts w:ascii="Times New Roman" w:hAnsi="Times New Roman" w:cs="Times New Roman"/>
      <w:color w:val="000000"/>
      <w:spacing w:val="0"/>
      <w:w w:val="100"/>
      <w:sz w:val="28"/>
      <w:szCs w:val="28"/>
      <w:u w:val="single"/>
      <w:lang w:val="ru-RU" w:eastAsia="ru-RU"/>
    </w:rPr>
  </w:style>
  <w:style w:type="character" w:styleId="Appleconvertedspace" w:customStyle="1">
    <w:name w:val="apple-converted-space"/>
    <w:qFormat/>
    <w:rsid w:val="00595013"/>
    <w:rPr/>
  </w:style>
  <w:style w:type="character" w:styleId="9" w:customStyle="1">
    <w:name w:val="Основной текст (9)_"/>
    <w:link w:val="90"/>
    <w:uiPriority w:val="99"/>
    <w:qFormat/>
    <w:locked/>
    <w:rsid w:val="002f66f7"/>
    <w:rPr>
      <w:rFonts w:ascii="Times New Roman" w:hAnsi="Times New Roman" w:cs="Times New Roman"/>
      <w:i/>
      <w:iCs/>
      <w:sz w:val="18"/>
      <w:szCs w:val="18"/>
      <w:shd w:fill="FFFFFF" w:val="clear"/>
    </w:rPr>
  </w:style>
  <w:style w:type="character" w:styleId="81" w:customStyle="1">
    <w:name w:val="Основной текст (8)_"/>
    <w:link w:val="81"/>
    <w:uiPriority w:val="99"/>
    <w:qFormat/>
    <w:locked/>
    <w:rsid w:val="00fb0ca6"/>
    <w:rPr>
      <w:rFonts w:ascii="Times New Roman" w:hAnsi="Times New Roman" w:cs="Times New Roman"/>
      <w:i/>
      <w:iCs/>
      <w:sz w:val="28"/>
      <w:szCs w:val="28"/>
      <w:shd w:fill="FFFFFF" w:val="clear"/>
    </w:rPr>
  </w:style>
  <w:style w:type="character" w:styleId="Style22">
    <w:name w:val="Символ сноски"/>
    <w:qFormat/>
    <w:rPr/>
  </w:style>
  <w:style w:type="character" w:styleId="Style23">
    <w:name w:val="Привязка сноски"/>
    <w:rPr>
      <w:vertAlign w:val="superscript"/>
    </w:rPr>
  </w:style>
  <w:style w:type="character" w:styleId="Style24">
    <w:name w:val="Привязка концевой сноски"/>
    <w:rPr>
      <w:vertAlign w:val="superscript"/>
    </w:rPr>
  </w:style>
  <w:style w:type="character" w:styleId="Style25">
    <w:name w:val="Символ концевой сноски"/>
    <w:qFormat/>
    <w:rPr/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7">
    <w:name w:val="Body Text"/>
    <w:basedOn w:val="Normal"/>
    <w:pPr>
      <w:spacing w:lineRule="auto" w:line="276" w:before="0" w:after="140"/>
    </w:pPr>
    <w:rPr/>
  </w:style>
  <w:style w:type="paragraph" w:styleId="Style28">
    <w:name w:val="List"/>
    <w:uiPriority w:val="99"/>
    <w:unhideWhenUsed/>
    <w:qFormat/>
    <w:rsid w:val="007e2155"/>
    <w:pPr>
      <w:widowControl/>
      <w:numPr>
        <w:ilvl w:val="0"/>
        <w:numId w:val="1"/>
      </w:numPr>
      <w:suppressAutoHyphens w:val="true"/>
      <w:bidi w:val="0"/>
      <w:spacing w:lineRule="auto" w:line="36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ru-RU" w:eastAsia="ru-RU" w:bidi="ar-SA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1" w:customStyle="1">
    <w:name w:val="ConsPlusNormal"/>
    <w:link w:val="ConsPlusNormal0"/>
    <w:qFormat/>
    <w:rsid w:val="00e57e77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 Unicode MS" w:cs="Times New Roman"/>
      <w:color w:val="auto"/>
      <w:kern w:val="0"/>
      <w:sz w:val="22"/>
      <w:szCs w:val="22"/>
      <w:lang w:val="ru-RU" w:eastAsia="en-US" w:bidi="ar-SA"/>
    </w:rPr>
  </w:style>
  <w:style w:type="paragraph" w:styleId="ConsTitle" w:customStyle="1">
    <w:name w:val="ConsTitle"/>
    <w:qFormat/>
    <w:rsid w:val="00e57e77"/>
    <w:pPr>
      <w:widowControl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e57e77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8e3df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ru-RU" w:eastAsia="ru-RU" w:bidi="ar-SA"/>
    </w:rPr>
  </w:style>
  <w:style w:type="paragraph" w:styleId="211" w:customStyle="1">
    <w:name w:val="Основной текст (2)1"/>
    <w:basedOn w:val="Normal"/>
    <w:link w:val="20"/>
    <w:uiPriority w:val="99"/>
    <w:qFormat/>
    <w:rsid w:val="00bc7426"/>
    <w:pPr>
      <w:shd w:val="clear" w:color="auto" w:fill="FFFFFF"/>
      <w:spacing w:lineRule="exact" w:line="322"/>
      <w:ind w:firstLine="700"/>
      <w:jc w:val="both"/>
    </w:pPr>
    <w:rPr>
      <w:rFonts w:ascii="Times New Roman" w:hAnsi="Times New Roman" w:eastAsia="Calibri" w:cs="Times New Roman" w:eastAsiaTheme="minorHAnsi"/>
      <w:color w:val="auto"/>
      <w:sz w:val="28"/>
      <w:szCs w:val="28"/>
      <w:lang w:eastAsia="en-US"/>
    </w:rPr>
  </w:style>
  <w:style w:type="paragraph" w:styleId="611" w:customStyle="1">
    <w:name w:val="Основной текст (6)1"/>
    <w:basedOn w:val="Normal"/>
    <w:link w:val="6"/>
    <w:uiPriority w:val="99"/>
    <w:qFormat/>
    <w:rsid w:val="007e2155"/>
    <w:pPr>
      <w:shd w:val="clear" w:color="auto" w:fill="FFFFFF"/>
      <w:spacing w:lineRule="exact" w:line="322"/>
      <w:ind w:hanging="600"/>
      <w:jc w:val="center"/>
    </w:pPr>
    <w:rPr>
      <w:rFonts w:ascii="Times New Roman" w:hAnsi="Times New Roman" w:eastAsia="Calibri" w:cs="Times New Roman" w:eastAsiaTheme="minorHAnsi"/>
      <w:b/>
      <w:bCs/>
      <w:color w:val="auto"/>
      <w:sz w:val="28"/>
      <w:szCs w:val="28"/>
      <w:lang w:eastAsia="en-US"/>
    </w:rPr>
  </w:style>
  <w:style w:type="paragraph" w:styleId="Style31" w:customStyle="1">
    <w:name w:val="Пункт"/>
    <w:link w:val="a8"/>
    <w:qFormat/>
    <w:rsid w:val="007e2155"/>
    <w:pPr>
      <w:widowControl/>
      <w:numPr>
        <w:ilvl w:val="0"/>
        <w:numId w:val="1"/>
      </w:numPr>
      <w:suppressAutoHyphens w:val="true"/>
      <w:bidi w:val="0"/>
      <w:spacing w:lineRule="auto" w:line="36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ru-RU" w:eastAsia="ru-RU" w:bidi="ar-SA"/>
    </w:rPr>
  </w:style>
  <w:style w:type="paragraph" w:styleId="ListBullet3">
    <w:name w:val="List Bullet 3"/>
    <w:basedOn w:val="Style28"/>
    <w:uiPriority w:val="99"/>
    <w:unhideWhenUsed/>
    <w:qFormat/>
    <w:rsid w:val="007e2155"/>
    <w:pPr/>
    <w:rPr/>
  </w:style>
  <w:style w:type="paragraph" w:styleId="ListParagraph">
    <w:name w:val="List Paragraph"/>
    <w:basedOn w:val="Normal"/>
    <w:uiPriority w:val="34"/>
    <w:qFormat/>
    <w:rsid w:val="0054525b"/>
    <w:pPr>
      <w:widowControl/>
      <w:spacing w:before="0" w:after="0"/>
      <w:ind w:left="720" w:hanging="0"/>
      <w:contextualSpacing/>
    </w:pPr>
    <w:rPr>
      <w:rFonts w:ascii="Times New Roman" w:hAnsi="Times New Roman" w:eastAsia="Times New Roman" w:cs="Times New Roman"/>
      <w:color w:val="auto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ab"/>
    <w:uiPriority w:val="99"/>
    <w:unhideWhenUsed/>
    <w:rsid w:val="005c36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4">
    <w:name w:val="Footer"/>
    <w:basedOn w:val="Normal"/>
    <w:link w:val="ad"/>
    <w:uiPriority w:val="99"/>
    <w:unhideWhenUsed/>
    <w:rsid w:val="005c36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notedescription" w:customStyle="1">
    <w:name w:val="footnote description"/>
    <w:next w:val="Normal"/>
    <w:link w:val="footnotedescriptionChar"/>
    <w:qFormat/>
    <w:rsid w:val="006b32fe"/>
    <w:pPr>
      <w:widowControl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2"/>
      <w:lang w:val="ru-RU" w:eastAsia="ru-RU" w:bidi="ar-SA"/>
    </w:rPr>
  </w:style>
  <w:style w:type="paragraph" w:styleId="Style35">
    <w:name w:val="Footnote Text"/>
    <w:basedOn w:val="Normal"/>
    <w:link w:val="af0"/>
    <w:uiPriority w:val="99"/>
    <w:semiHidden/>
    <w:unhideWhenUsed/>
    <w:rsid w:val="006b32fe"/>
    <w:pPr>
      <w:widowControl/>
      <w:ind w:firstLine="698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a3376c"/>
    <w:pPr>
      <w:widowControl/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NoSpacing">
    <w:name w:val="No Spacing"/>
    <w:link w:val="af3"/>
    <w:uiPriority w:val="1"/>
    <w:qFormat/>
    <w:rsid w:val="00a3376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36" w:customStyle="1">
    <w:name w:val="текст таблицы"/>
    <w:link w:val="af5"/>
    <w:qFormat/>
    <w:rsid w:val="003f7d9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11" w:customStyle="1">
    <w:name w:val="Рег. 1.1.1"/>
    <w:basedOn w:val="Normal"/>
    <w:uiPriority w:val="99"/>
    <w:qFormat/>
    <w:rsid w:val="005f72df"/>
    <w:pPr>
      <w:widowControl/>
      <w:numPr>
        <w:ilvl w:val="0"/>
        <w:numId w:val="3"/>
      </w:numPr>
      <w:spacing w:lineRule="auto" w:line="276"/>
      <w:jc w:val="both"/>
    </w:pPr>
    <w:rPr>
      <w:rFonts w:ascii="Times New Roman" w:hAnsi="Times New Roman" w:cs="Times New Roman"/>
      <w:color w:val="auto"/>
      <w:sz w:val="28"/>
      <w:szCs w:val="28"/>
      <w:lang w:eastAsia="en-US"/>
    </w:rPr>
  </w:style>
  <w:style w:type="paragraph" w:styleId="11" w:customStyle="1">
    <w:name w:val="Рег. Основной текст уровнеь 1.1 (базовый)"/>
    <w:basedOn w:val="ConsPlusNormal1"/>
    <w:uiPriority w:val="99"/>
    <w:qFormat/>
    <w:rsid w:val="005f72df"/>
    <w:pPr>
      <w:numPr>
        <w:ilvl w:val="0"/>
        <w:numId w:val="3"/>
      </w:numPr>
      <w:spacing w:lineRule="auto" w:line="276"/>
      <w:jc w:val="both"/>
    </w:pPr>
    <w:rPr>
      <w:rFonts w:ascii="Times New Roman" w:hAnsi="Times New Roman"/>
      <w:sz w:val="28"/>
      <w:szCs w:val="28"/>
    </w:rPr>
  </w:style>
  <w:style w:type="paragraph" w:styleId="91" w:customStyle="1">
    <w:name w:val="Основной текст (9)"/>
    <w:basedOn w:val="Normal"/>
    <w:link w:val="9"/>
    <w:uiPriority w:val="99"/>
    <w:qFormat/>
    <w:rsid w:val="002f66f7"/>
    <w:pPr>
      <w:shd w:val="clear" w:color="auto" w:fill="FFFFFF"/>
      <w:spacing w:lineRule="atLeast" w:line="240" w:before="1020" w:after="360"/>
    </w:pPr>
    <w:rPr>
      <w:rFonts w:ascii="Times New Roman" w:hAnsi="Times New Roman" w:eastAsia="Calibri" w:cs="Times New Roman" w:eastAsiaTheme="minorHAnsi"/>
      <w:i/>
      <w:iCs/>
      <w:color w:val="auto"/>
      <w:sz w:val="18"/>
      <w:szCs w:val="18"/>
      <w:lang w:eastAsia="en-US"/>
    </w:rPr>
  </w:style>
  <w:style w:type="paragraph" w:styleId="82" w:customStyle="1">
    <w:name w:val="Основной текст (8)"/>
    <w:basedOn w:val="Normal"/>
    <w:link w:val="80"/>
    <w:uiPriority w:val="99"/>
    <w:qFormat/>
    <w:rsid w:val="00fb0ca6"/>
    <w:pPr>
      <w:shd w:val="clear" w:color="auto" w:fill="FFFFFF"/>
      <w:spacing w:lineRule="exact" w:line="322"/>
      <w:jc w:val="both"/>
    </w:pPr>
    <w:rPr>
      <w:rFonts w:ascii="Times New Roman" w:hAnsi="Times New Roman" w:eastAsia="Calibri" w:cs="Times New Roman" w:eastAsiaTheme="minorHAnsi"/>
      <w:i/>
      <w:iCs/>
      <w:color w:val="auto"/>
      <w:sz w:val="28"/>
      <w:szCs w:val="28"/>
      <w:lang w:eastAsia="en-US"/>
    </w:rPr>
  </w:style>
  <w:style w:type="paragraph" w:styleId="Style3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3"/>
    <w:uiPriority w:val="39"/>
    <w:rsid w:val="00d675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3"/>
    <w:uiPriority w:val="59"/>
    <w:rsid w:val="00d675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b32fe"/>
    <w:pPr>
      <w:spacing w:after="0" w:line="240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3"/>
    <w:uiPriority w:val="59"/>
    <w:rsid w:val="00b52b78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suslugi.ru/" TargetMode="External"/><Relationship Id="rId3" Type="http://schemas.openxmlformats.org/officeDocument/2006/relationships/hyperlink" Target="http://www.roslobr.ru/" TargetMode="External"/><Relationship Id="rId4" Type="http://schemas.openxmlformats.org/officeDocument/2006/relationships/hyperlink" Target="consultantplus://offline/ref=7477D36D247F526C7BD4B7DDD08F15A6014F84D62298DDA4DCA8A2DB7828FD21BF4B5E0D31D769E7uBz4M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footnotes" Target="footnotes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BBEA8-B364-48D3-AF6D-E95315896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LibreOffice/7.2.4.1$Windows_X86_64 LibreOffice_project/27d75539669ac387bb498e35313b970b7fe9c4f9</Application>
  <AppVersion>15.0000</AppVersion>
  <Pages>47</Pages>
  <Words>9462</Words>
  <Characters>75753</Characters>
  <CharactersWithSpaces>87539</CharactersWithSpaces>
  <Paragraphs>763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2023-02-17T10:57:00Z</dcterms:created>
  <dc:creator>Пользователь</dc:creator>
  <dc:description/>
  <dc:language>ru-RU</dc:language>
  <cp:lastModifiedBy/>
  <cp:lastPrinted>2023-02-21T17:18:21Z</cp:lastPrinted>
  <dcterms:modified xsi:type="dcterms:W3CDTF">2023-02-27T15:21:39Z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