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9E6" w:rsidRDefault="00080AE5" w:rsidP="004A1462">
      <w:pPr>
        <w:widowControl w:val="0"/>
        <w:tabs>
          <w:tab w:val="left" w:pos="10200"/>
          <w:tab w:val="right" w:pos="14570"/>
        </w:tabs>
        <w:autoSpaceDE w:val="0"/>
        <w:autoSpaceDN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21064">
        <w:rPr>
          <w:rFonts w:ascii="Times New Roman" w:eastAsia="Times New Roman" w:hAnsi="Times New Roman" w:cs="Times New Roman"/>
          <w:color w:val="000000" w:themeColor="text1"/>
          <w:sz w:val="28"/>
          <w:szCs w:val="28"/>
          <w:lang w:eastAsia="ru-RU"/>
        </w:rPr>
        <w:t xml:space="preserve"> </w:t>
      </w:r>
    </w:p>
    <w:p w:rsidR="00AD7075" w:rsidRPr="00AD7075" w:rsidRDefault="00AD7075" w:rsidP="00AD707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D7075">
        <w:rPr>
          <w:rFonts w:ascii="Times New Roman" w:eastAsia="Times New Roman" w:hAnsi="Times New Roman" w:cs="Times New Roman"/>
          <w:b/>
          <w:sz w:val="28"/>
          <w:szCs w:val="28"/>
          <w:lang w:eastAsia="ru-RU"/>
        </w:rPr>
        <w:t>И</w:t>
      </w:r>
      <w:r w:rsidR="00932DC0">
        <w:rPr>
          <w:rFonts w:ascii="Times New Roman" w:eastAsia="Times New Roman" w:hAnsi="Times New Roman" w:cs="Times New Roman"/>
          <w:b/>
          <w:sz w:val="28"/>
          <w:szCs w:val="28"/>
          <w:lang w:eastAsia="ru-RU"/>
        </w:rPr>
        <w:t>НФОРМАЦИЯ</w:t>
      </w:r>
    </w:p>
    <w:p w:rsidR="00AD7075" w:rsidRDefault="00AD7075" w:rsidP="00AD707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D7075">
        <w:rPr>
          <w:rFonts w:ascii="Times New Roman" w:eastAsia="Times New Roman" w:hAnsi="Times New Roman" w:cs="Times New Roman"/>
          <w:b/>
          <w:sz w:val="28"/>
          <w:szCs w:val="28"/>
          <w:lang w:eastAsia="ru-RU"/>
        </w:rPr>
        <w:t>О ходе реализации Стратегии социально-экономического развития муниципального образования «</w:t>
      </w:r>
      <w:proofErr w:type="spellStart"/>
      <w:r w:rsidRPr="00AD7075">
        <w:rPr>
          <w:rFonts w:ascii="Times New Roman" w:eastAsia="Times New Roman" w:hAnsi="Times New Roman" w:cs="Times New Roman"/>
          <w:b/>
          <w:sz w:val="28"/>
          <w:szCs w:val="28"/>
          <w:lang w:eastAsia="ru-RU"/>
        </w:rPr>
        <w:t>Рославльский</w:t>
      </w:r>
      <w:proofErr w:type="spellEnd"/>
      <w:r w:rsidRPr="00AD7075">
        <w:rPr>
          <w:rFonts w:ascii="Times New Roman" w:eastAsia="Times New Roman" w:hAnsi="Times New Roman" w:cs="Times New Roman"/>
          <w:b/>
          <w:sz w:val="28"/>
          <w:szCs w:val="28"/>
          <w:lang w:eastAsia="ru-RU"/>
        </w:rPr>
        <w:t xml:space="preserve"> район» Смоленской области на период до 2025 года</w:t>
      </w:r>
    </w:p>
    <w:p w:rsidR="00AD7075" w:rsidRPr="00AD7075" w:rsidRDefault="00C172C2" w:rsidP="00AD7075">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2018 год</w:t>
      </w:r>
    </w:p>
    <w:p w:rsidR="00AD7075" w:rsidRPr="00AD7075" w:rsidRDefault="00AD7075" w:rsidP="00F219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Стратегия социально-экономического муниципального образования «</w:t>
      </w:r>
      <w:proofErr w:type="spellStart"/>
      <w:r w:rsidRPr="00AD7075">
        <w:rPr>
          <w:rFonts w:ascii="Times New Roman" w:eastAsia="Times New Roman" w:hAnsi="Times New Roman" w:cs="Times New Roman"/>
          <w:sz w:val="28"/>
          <w:szCs w:val="28"/>
          <w:lang w:eastAsia="ru-RU"/>
        </w:rPr>
        <w:t>Рославльский</w:t>
      </w:r>
      <w:proofErr w:type="spellEnd"/>
      <w:r w:rsidRPr="00AD7075">
        <w:rPr>
          <w:rFonts w:ascii="Times New Roman" w:eastAsia="Times New Roman" w:hAnsi="Times New Roman" w:cs="Times New Roman"/>
          <w:sz w:val="28"/>
          <w:szCs w:val="28"/>
          <w:lang w:eastAsia="ru-RU"/>
        </w:rPr>
        <w:t xml:space="preserve"> район» Смоленской области на период до 2025 года (далее – Стратегия) утверждена решением </w:t>
      </w:r>
      <w:proofErr w:type="spellStart"/>
      <w:r w:rsidRPr="00AD7075">
        <w:rPr>
          <w:rFonts w:ascii="Times New Roman" w:eastAsia="Times New Roman" w:hAnsi="Times New Roman" w:cs="Times New Roman"/>
          <w:sz w:val="28"/>
          <w:szCs w:val="28"/>
          <w:lang w:eastAsia="ru-RU"/>
        </w:rPr>
        <w:t>Рославльской</w:t>
      </w:r>
      <w:proofErr w:type="spellEnd"/>
      <w:r w:rsidRPr="00AD7075">
        <w:rPr>
          <w:rFonts w:ascii="Times New Roman" w:eastAsia="Times New Roman" w:hAnsi="Times New Roman" w:cs="Times New Roman"/>
          <w:sz w:val="28"/>
          <w:szCs w:val="28"/>
          <w:lang w:eastAsia="ru-RU"/>
        </w:rPr>
        <w:t xml:space="preserve"> районной Думы от 31.10.2018 №116.</w:t>
      </w:r>
    </w:p>
    <w:p w:rsidR="00AD7075" w:rsidRPr="00AD7075" w:rsidRDefault="00AD7075" w:rsidP="00AD707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В целях реализации Стратегии постановлением Администрации муниципального образования «</w:t>
      </w:r>
      <w:proofErr w:type="spellStart"/>
      <w:r w:rsidRPr="00AD7075">
        <w:rPr>
          <w:rFonts w:ascii="Times New Roman" w:eastAsia="Times New Roman" w:hAnsi="Times New Roman" w:cs="Times New Roman"/>
          <w:sz w:val="28"/>
          <w:szCs w:val="28"/>
          <w:lang w:eastAsia="ru-RU"/>
        </w:rPr>
        <w:t>Рославльский</w:t>
      </w:r>
      <w:proofErr w:type="spellEnd"/>
      <w:r w:rsidRPr="00AD7075">
        <w:rPr>
          <w:rFonts w:ascii="Times New Roman" w:eastAsia="Times New Roman" w:hAnsi="Times New Roman" w:cs="Times New Roman"/>
          <w:sz w:val="28"/>
          <w:szCs w:val="28"/>
          <w:lang w:eastAsia="ru-RU"/>
        </w:rPr>
        <w:t xml:space="preserve"> район» Смоленской области от 23.05.2019 № 917утвержден План мероприятий по реализации Стратегии. </w:t>
      </w:r>
    </w:p>
    <w:p w:rsidR="00AD7075" w:rsidRPr="00AD7075" w:rsidRDefault="00AD7075" w:rsidP="00F219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Основным инструментом, обеспечивающим реализацию социально-экономического развития муниципального района, являются муниципальные программы, позволяющие сконцентрировать усилия для решения экономических и социальных задач.</w:t>
      </w:r>
    </w:p>
    <w:p w:rsidR="00D019E6" w:rsidRPr="00AD7075" w:rsidRDefault="00AD7075" w:rsidP="00F219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D7075">
        <w:rPr>
          <w:rFonts w:ascii="Times New Roman" w:eastAsia="Times New Roman" w:hAnsi="Times New Roman" w:cs="Times New Roman"/>
          <w:sz w:val="28"/>
          <w:szCs w:val="28"/>
          <w:lang w:eastAsia="ru-RU"/>
        </w:rPr>
        <w:t>На территории муниципального района</w:t>
      </w:r>
      <w:r w:rsidR="009E46A5">
        <w:rPr>
          <w:rFonts w:ascii="Times New Roman" w:eastAsia="Times New Roman" w:hAnsi="Times New Roman" w:cs="Times New Roman"/>
          <w:sz w:val="28"/>
          <w:szCs w:val="28"/>
          <w:lang w:eastAsia="ru-RU"/>
        </w:rPr>
        <w:t xml:space="preserve"> </w:t>
      </w:r>
      <w:r w:rsidRPr="00AD7075">
        <w:rPr>
          <w:rFonts w:ascii="Times New Roman" w:eastAsia="Times New Roman" w:hAnsi="Times New Roman" w:cs="Times New Roman"/>
          <w:sz w:val="28"/>
          <w:szCs w:val="28"/>
          <w:lang w:eastAsia="ru-RU"/>
        </w:rPr>
        <w:t>осуществляется реализация 22 муниципальных программ.</w:t>
      </w:r>
      <w:r w:rsidR="009E46A5">
        <w:rPr>
          <w:rFonts w:ascii="Times New Roman" w:eastAsia="Times New Roman" w:hAnsi="Times New Roman" w:cs="Times New Roman"/>
          <w:sz w:val="28"/>
          <w:szCs w:val="28"/>
          <w:lang w:eastAsia="ru-RU"/>
        </w:rPr>
        <w:t xml:space="preserve"> </w:t>
      </w:r>
      <w:r w:rsidRPr="00AD7075">
        <w:rPr>
          <w:rFonts w:ascii="Times New Roman" w:eastAsia="Times New Roman" w:hAnsi="Times New Roman" w:cs="Times New Roman"/>
          <w:sz w:val="28"/>
          <w:szCs w:val="28"/>
          <w:lang w:eastAsia="ru-RU"/>
        </w:rPr>
        <w:t xml:space="preserve">В 2018 году на реализацию данных муниципальных программ за счёт средств бюджетов муниципального района и </w:t>
      </w:r>
      <w:proofErr w:type="spellStart"/>
      <w:r w:rsidRPr="00AD7075">
        <w:rPr>
          <w:rFonts w:ascii="Times New Roman" w:eastAsia="Times New Roman" w:hAnsi="Times New Roman" w:cs="Times New Roman"/>
          <w:sz w:val="28"/>
          <w:szCs w:val="28"/>
          <w:lang w:eastAsia="ru-RU"/>
        </w:rPr>
        <w:t>Рославльского</w:t>
      </w:r>
      <w:proofErr w:type="spellEnd"/>
      <w:r w:rsidRPr="00AD7075">
        <w:rPr>
          <w:rFonts w:ascii="Times New Roman" w:eastAsia="Times New Roman" w:hAnsi="Times New Roman" w:cs="Times New Roman"/>
          <w:sz w:val="28"/>
          <w:szCs w:val="28"/>
          <w:lang w:eastAsia="ru-RU"/>
        </w:rPr>
        <w:t xml:space="preserve"> городского поселения направлено 1326,6 </w:t>
      </w:r>
      <w:proofErr w:type="spellStart"/>
      <w:r w:rsidRPr="00AD7075">
        <w:rPr>
          <w:rFonts w:ascii="Times New Roman" w:eastAsia="Times New Roman" w:hAnsi="Times New Roman" w:cs="Times New Roman"/>
          <w:sz w:val="28"/>
          <w:szCs w:val="28"/>
          <w:lang w:eastAsia="ru-RU"/>
        </w:rPr>
        <w:t>млн</w:t>
      </w:r>
      <w:proofErr w:type="gramStart"/>
      <w:r w:rsidRPr="00AD7075">
        <w:rPr>
          <w:rFonts w:ascii="Times New Roman" w:eastAsia="Times New Roman" w:hAnsi="Times New Roman" w:cs="Times New Roman"/>
          <w:sz w:val="28"/>
          <w:szCs w:val="28"/>
          <w:lang w:eastAsia="ru-RU"/>
        </w:rPr>
        <w:t>.р</w:t>
      </w:r>
      <w:proofErr w:type="gramEnd"/>
      <w:r w:rsidRPr="00AD7075">
        <w:rPr>
          <w:rFonts w:ascii="Times New Roman" w:eastAsia="Times New Roman" w:hAnsi="Times New Roman" w:cs="Times New Roman"/>
          <w:sz w:val="28"/>
          <w:szCs w:val="28"/>
          <w:lang w:eastAsia="ru-RU"/>
        </w:rPr>
        <w:t>уб</w:t>
      </w:r>
      <w:proofErr w:type="spellEnd"/>
      <w:r w:rsidRPr="00AD7075">
        <w:rPr>
          <w:rFonts w:ascii="Times New Roman" w:eastAsia="Times New Roman" w:hAnsi="Times New Roman" w:cs="Times New Roman"/>
          <w:sz w:val="28"/>
          <w:szCs w:val="28"/>
          <w:lang w:eastAsia="ru-RU"/>
        </w:rPr>
        <w:t xml:space="preserve">. (1160,8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xml:space="preserve">. –средства бюджета муниципального района, 165,8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xml:space="preserve">. – средства бюджета </w:t>
      </w:r>
      <w:proofErr w:type="spellStart"/>
      <w:r w:rsidRPr="00AD7075">
        <w:rPr>
          <w:rFonts w:ascii="Times New Roman" w:eastAsia="Times New Roman" w:hAnsi="Times New Roman" w:cs="Times New Roman"/>
          <w:sz w:val="28"/>
          <w:szCs w:val="28"/>
          <w:lang w:eastAsia="ru-RU"/>
        </w:rPr>
        <w:t>Рославльского</w:t>
      </w:r>
      <w:proofErr w:type="spellEnd"/>
      <w:r w:rsidRPr="00AD7075">
        <w:rPr>
          <w:rFonts w:ascii="Times New Roman" w:eastAsia="Times New Roman" w:hAnsi="Times New Roman" w:cs="Times New Roman"/>
          <w:sz w:val="28"/>
          <w:szCs w:val="28"/>
          <w:lang w:eastAsia="ru-RU"/>
        </w:rPr>
        <w:t xml:space="preserve"> городского поселения). По оценке в 2019 году на реализацию данных муниципальных программ планируется направить 1418,4 </w:t>
      </w:r>
      <w:proofErr w:type="spellStart"/>
      <w:r w:rsidRPr="00AD7075">
        <w:rPr>
          <w:rFonts w:ascii="Times New Roman" w:eastAsia="Times New Roman" w:hAnsi="Times New Roman" w:cs="Times New Roman"/>
          <w:sz w:val="28"/>
          <w:szCs w:val="28"/>
          <w:lang w:eastAsia="ru-RU"/>
        </w:rPr>
        <w:t>млн</w:t>
      </w:r>
      <w:proofErr w:type="gramStart"/>
      <w:r w:rsidRPr="00AD7075">
        <w:rPr>
          <w:rFonts w:ascii="Times New Roman" w:eastAsia="Times New Roman" w:hAnsi="Times New Roman" w:cs="Times New Roman"/>
          <w:sz w:val="28"/>
          <w:szCs w:val="28"/>
          <w:lang w:eastAsia="ru-RU"/>
        </w:rPr>
        <w:t>.р</w:t>
      </w:r>
      <w:proofErr w:type="gramEnd"/>
      <w:r w:rsidRPr="00AD7075">
        <w:rPr>
          <w:rFonts w:ascii="Times New Roman" w:eastAsia="Times New Roman" w:hAnsi="Times New Roman" w:cs="Times New Roman"/>
          <w:sz w:val="28"/>
          <w:szCs w:val="28"/>
          <w:lang w:eastAsia="ru-RU"/>
        </w:rPr>
        <w:t>уб</w:t>
      </w:r>
      <w:proofErr w:type="spellEnd"/>
      <w:r w:rsidRPr="00AD7075">
        <w:rPr>
          <w:rFonts w:ascii="Times New Roman" w:eastAsia="Times New Roman" w:hAnsi="Times New Roman" w:cs="Times New Roman"/>
          <w:sz w:val="28"/>
          <w:szCs w:val="28"/>
          <w:lang w:eastAsia="ru-RU"/>
        </w:rPr>
        <w:t xml:space="preserve">. (1193,5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xml:space="preserve">. –средства бюджета муниципального района, 224,9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xml:space="preserve">. – средства бюджета </w:t>
      </w:r>
      <w:proofErr w:type="spellStart"/>
      <w:r w:rsidRPr="00AD7075">
        <w:rPr>
          <w:rFonts w:ascii="Times New Roman" w:eastAsia="Times New Roman" w:hAnsi="Times New Roman" w:cs="Times New Roman"/>
          <w:sz w:val="28"/>
          <w:szCs w:val="28"/>
          <w:lang w:eastAsia="ru-RU"/>
        </w:rPr>
        <w:t>Рославльского</w:t>
      </w:r>
      <w:proofErr w:type="spellEnd"/>
      <w:r w:rsidRPr="00AD7075">
        <w:rPr>
          <w:rFonts w:ascii="Times New Roman" w:eastAsia="Times New Roman" w:hAnsi="Times New Roman" w:cs="Times New Roman"/>
          <w:sz w:val="28"/>
          <w:szCs w:val="28"/>
          <w:lang w:eastAsia="ru-RU"/>
        </w:rPr>
        <w:t xml:space="preserve"> городского поселения). За 1 полугодие 2019 года на реализацию муниципальных программ направлено 641,2 </w:t>
      </w:r>
      <w:proofErr w:type="spellStart"/>
      <w:r w:rsidRPr="00AD7075">
        <w:rPr>
          <w:rFonts w:ascii="Times New Roman" w:eastAsia="Times New Roman" w:hAnsi="Times New Roman" w:cs="Times New Roman"/>
          <w:sz w:val="28"/>
          <w:szCs w:val="28"/>
          <w:lang w:eastAsia="ru-RU"/>
        </w:rPr>
        <w:t>млн</w:t>
      </w:r>
      <w:proofErr w:type="gramStart"/>
      <w:r w:rsidRPr="00AD7075">
        <w:rPr>
          <w:rFonts w:ascii="Times New Roman" w:eastAsia="Times New Roman" w:hAnsi="Times New Roman" w:cs="Times New Roman"/>
          <w:sz w:val="28"/>
          <w:szCs w:val="28"/>
          <w:lang w:eastAsia="ru-RU"/>
        </w:rPr>
        <w:t>.р</w:t>
      </w:r>
      <w:proofErr w:type="gramEnd"/>
      <w:r w:rsidRPr="00AD7075">
        <w:rPr>
          <w:rFonts w:ascii="Times New Roman" w:eastAsia="Times New Roman" w:hAnsi="Times New Roman" w:cs="Times New Roman"/>
          <w:sz w:val="28"/>
          <w:szCs w:val="28"/>
          <w:lang w:eastAsia="ru-RU"/>
        </w:rPr>
        <w:t>уб</w:t>
      </w:r>
      <w:proofErr w:type="spellEnd"/>
      <w:r w:rsidRPr="00AD7075">
        <w:rPr>
          <w:rFonts w:ascii="Times New Roman" w:eastAsia="Times New Roman" w:hAnsi="Times New Roman" w:cs="Times New Roman"/>
          <w:sz w:val="28"/>
          <w:szCs w:val="28"/>
          <w:lang w:eastAsia="ru-RU"/>
        </w:rPr>
        <w:t xml:space="preserve">.(592,9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 средства бюджета</w:t>
      </w:r>
      <w:r w:rsidR="00CD6650">
        <w:rPr>
          <w:rFonts w:ascii="Times New Roman" w:eastAsia="Times New Roman" w:hAnsi="Times New Roman" w:cs="Times New Roman"/>
          <w:sz w:val="28"/>
          <w:szCs w:val="28"/>
          <w:lang w:eastAsia="ru-RU"/>
        </w:rPr>
        <w:t xml:space="preserve"> </w:t>
      </w:r>
      <w:r w:rsidRPr="00AD7075">
        <w:rPr>
          <w:rFonts w:ascii="Times New Roman" w:eastAsia="Times New Roman" w:hAnsi="Times New Roman" w:cs="Times New Roman"/>
          <w:sz w:val="28"/>
          <w:szCs w:val="28"/>
          <w:lang w:eastAsia="ru-RU"/>
        </w:rPr>
        <w:t xml:space="preserve">муниципального района, 48,3 </w:t>
      </w:r>
      <w:proofErr w:type="spellStart"/>
      <w:r w:rsidRPr="00AD7075">
        <w:rPr>
          <w:rFonts w:ascii="Times New Roman" w:eastAsia="Times New Roman" w:hAnsi="Times New Roman" w:cs="Times New Roman"/>
          <w:sz w:val="28"/>
          <w:szCs w:val="28"/>
          <w:lang w:eastAsia="ru-RU"/>
        </w:rPr>
        <w:t>млн.руб</w:t>
      </w:r>
      <w:proofErr w:type="spellEnd"/>
      <w:r w:rsidRPr="00AD7075">
        <w:rPr>
          <w:rFonts w:ascii="Times New Roman" w:eastAsia="Times New Roman" w:hAnsi="Times New Roman" w:cs="Times New Roman"/>
          <w:sz w:val="28"/>
          <w:szCs w:val="28"/>
          <w:lang w:eastAsia="ru-RU"/>
        </w:rPr>
        <w:t xml:space="preserve">. – средства бюджета </w:t>
      </w:r>
      <w:proofErr w:type="spellStart"/>
      <w:r w:rsidRPr="00AD7075">
        <w:rPr>
          <w:rFonts w:ascii="Times New Roman" w:eastAsia="Times New Roman" w:hAnsi="Times New Roman" w:cs="Times New Roman"/>
          <w:sz w:val="28"/>
          <w:szCs w:val="28"/>
          <w:lang w:eastAsia="ru-RU"/>
        </w:rPr>
        <w:t>Рославльского</w:t>
      </w:r>
      <w:proofErr w:type="spellEnd"/>
      <w:r w:rsidRPr="00AD7075">
        <w:rPr>
          <w:rFonts w:ascii="Times New Roman" w:eastAsia="Times New Roman" w:hAnsi="Times New Roman" w:cs="Times New Roman"/>
          <w:sz w:val="28"/>
          <w:szCs w:val="28"/>
          <w:lang w:eastAsia="ru-RU"/>
        </w:rPr>
        <w:t xml:space="preserve"> городского поселения).</w:t>
      </w:r>
    </w:p>
    <w:p w:rsidR="00D019E6" w:rsidRPr="00AD7075" w:rsidRDefault="00D019E6" w:rsidP="00AD707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22807" w:rsidRDefault="00CD6650" w:rsidP="00CD6650">
      <w:pPr>
        <w:pStyle w:val="Default"/>
        <w:numPr>
          <w:ilvl w:val="0"/>
          <w:numId w:val="12"/>
        </w:numPr>
        <w:jc w:val="center"/>
        <w:rPr>
          <w:rFonts w:eastAsia="Calibri"/>
          <w:b/>
          <w:sz w:val="32"/>
          <w:szCs w:val="32"/>
        </w:rPr>
      </w:pPr>
      <w:r>
        <w:rPr>
          <w:b/>
          <w:sz w:val="32"/>
          <w:szCs w:val="32"/>
        </w:rPr>
        <w:t>Р</w:t>
      </w:r>
      <w:r w:rsidR="00322807" w:rsidRPr="00356296">
        <w:rPr>
          <w:rFonts w:eastAsia="Calibri"/>
          <w:b/>
          <w:sz w:val="32"/>
          <w:szCs w:val="32"/>
        </w:rPr>
        <w:t>азвитие человеческ</w:t>
      </w:r>
      <w:r>
        <w:rPr>
          <w:rFonts w:eastAsia="Calibri"/>
          <w:b/>
          <w:sz w:val="32"/>
          <w:szCs w:val="32"/>
        </w:rPr>
        <w:t>ого капитала и социальной сферы</w:t>
      </w:r>
    </w:p>
    <w:p w:rsidR="00CD6650" w:rsidRPr="008E1A10" w:rsidRDefault="00CD6650" w:rsidP="00CD6650">
      <w:pPr>
        <w:pStyle w:val="Default"/>
        <w:ind w:left="360"/>
        <w:jc w:val="center"/>
        <w:rPr>
          <w:b/>
          <w:sz w:val="28"/>
          <w:szCs w:val="28"/>
        </w:rPr>
      </w:pPr>
      <w:r w:rsidRPr="008E1A10">
        <w:rPr>
          <w:b/>
          <w:sz w:val="28"/>
          <w:szCs w:val="28"/>
        </w:rPr>
        <w:t>1.1. Улучшение демографической ситуации</w:t>
      </w:r>
    </w:p>
    <w:p w:rsidR="00322807" w:rsidRPr="00356296" w:rsidRDefault="00AE3C90" w:rsidP="005B3384">
      <w:pPr>
        <w:spacing w:after="0" w:line="240" w:lineRule="auto"/>
        <w:ind w:firstLine="709"/>
        <w:jc w:val="both"/>
        <w:rPr>
          <w:rFonts w:ascii="Times New Roman" w:eastAsia="Calibri" w:hAnsi="Times New Roman" w:cs="Times New Roman"/>
          <w:b/>
          <w:sz w:val="28"/>
          <w:szCs w:val="28"/>
        </w:rPr>
      </w:pPr>
      <w:r w:rsidRPr="00356296">
        <w:rPr>
          <w:rFonts w:ascii="Times New Roman" w:eastAsia="Calibri" w:hAnsi="Times New Roman" w:cs="Times New Roman"/>
          <w:b/>
          <w:sz w:val="28"/>
          <w:szCs w:val="28"/>
        </w:rPr>
        <w:t xml:space="preserve">В целях </w:t>
      </w:r>
      <w:r w:rsidRPr="00356296">
        <w:rPr>
          <w:rFonts w:ascii="Times New Roman" w:eastAsia="Times New Roman" w:hAnsi="Times New Roman" w:cs="Times New Roman"/>
          <w:b/>
          <w:bCs/>
          <w:sz w:val="28"/>
          <w:szCs w:val="28"/>
          <w:lang w:eastAsia="ru-RU"/>
        </w:rPr>
        <w:t>стабилизаци</w:t>
      </w:r>
      <w:r w:rsidR="00CD6650">
        <w:rPr>
          <w:rFonts w:ascii="Times New Roman" w:eastAsia="Times New Roman" w:hAnsi="Times New Roman" w:cs="Times New Roman"/>
          <w:b/>
          <w:bCs/>
          <w:sz w:val="28"/>
          <w:szCs w:val="28"/>
          <w:lang w:eastAsia="ru-RU"/>
        </w:rPr>
        <w:t>и</w:t>
      </w:r>
      <w:r w:rsidRPr="00356296">
        <w:rPr>
          <w:rFonts w:ascii="Times New Roman" w:eastAsia="Times New Roman" w:hAnsi="Times New Roman" w:cs="Times New Roman"/>
          <w:b/>
          <w:bCs/>
          <w:sz w:val="28"/>
          <w:szCs w:val="28"/>
          <w:lang w:eastAsia="ru-RU"/>
        </w:rPr>
        <w:t xml:space="preserve"> числ</w:t>
      </w:r>
      <w:r w:rsidR="00CD6650">
        <w:rPr>
          <w:rFonts w:ascii="Times New Roman" w:eastAsia="Times New Roman" w:hAnsi="Times New Roman" w:cs="Times New Roman"/>
          <w:b/>
          <w:bCs/>
          <w:sz w:val="28"/>
          <w:szCs w:val="28"/>
          <w:lang w:eastAsia="ru-RU"/>
        </w:rPr>
        <w:t>енности населения и формирования</w:t>
      </w:r>
      <w:r w:rsidRPr="00356296">
        <w:rPr>
          <w:rFonts w:ascii="Times New Roman" w:eastAsia="Times New Roman" w:hAnsi="Times New Roman" w:cs="Times New Roman"/>
          <w:b/>
          <w:bCs/>
          <w:sz w:val="28"/>
          <w:szCs w:val="28"/>
          <w:lang w:eastAsia="ru-RU"/>
        </w:rPr>
        <w:t xml:space="preserve"> предпосылок к последующему демографическому росту </w:t>
      </w:r>
      <w:r w:rsidRPr="00356296">
        <w:rPr>
          <w:rFonts w:ascii="Times New Roman" w:hAnsi="Times New Roman" w:cs="Times New Roman"/>
          <w:b/>
          <w:sz w:val="28"/>
          <w:szCs w:val="28"/>
        </w:rPr>
        <w:t xml:space="preserve">реализуются </w:t>
      </w:r>
      <w:r w:rsidR="00633607" w:rsidRPr="00356296">
        <w:rPr>
          <w:rFonts w:ascii="Times New Roman" w:hAnsi="Times New Roman" w:cs="Times New Roman"/>
          <w:b/>
          <w:sz w:val="28"/>
          <w:szCs w:val="28"/>
        </w:rPr>
        <w:t>следующи</w:t>
      </w:r>
      <w:r w:rsidRPr="00356296">
        <w:rPr>
          <w:rFonts w:ascii="Times New Roman" w:hAnsi="Times New Roman" w:cs="Times New Roman"/>
          <w:b/>
          <w:sz w:val="28"/>
          <w:szCs w:val="28"/>
        </w:rPr>
        <w:t>е</w:t>
      </w:r>
      <w:r w:rsidR="00633607" w:rsidRPr="00356296">
        <w:rPr>
          <w:rFonts w:ascii="Times New Roman" w:hAnsi="Times New Roman" w:cs="Times New Roman"/>
          <w:b/>
          <w:sz w:val="28"/>
          <w:szCs w:val="28"/>
        </w:rPr>
        <w:t xml:space="preserve"> задач</w:t>
      </w:r>
      <w:r w:rsidRPr="00356296">
        <w:rPr>
          <w:rFonts w:ascii="Times New Roman" w:hAnsi="Times New Roman" w:cs="Times New Roman"/>
          <w:b/>
          <w:sz w:val="28"/>
          <w:szCs w:val="28"/>
        </w:rPr>
        <w:t>и</w:t>
      </w:r>
      <w:r w:rsidR="0054645D" w:rsidRPr="00356296">
        <w:rPr>
          <w:rFonts w:ascii="Times New Roman" w:hAnsi="Times New Roman" w:cs="Times New Roman"/>
          <w:b/>
          <w:sz w:val="28"/>
          <w:szCs w:val="28"/>
        </w:rPr>
        <w:t>:</w:t>
      </w:r>
    </w:p>
    <w:p w:rsidR="0092042F" w:rsidRPr="00356296" w:rsidRDefault="00F12CE6" w:rsidP="008E1A10">
      <w:pPr>
        <w:widowControl w:val="0"/>
        <w:autoSpaceDE w:val="0"/>
        <w:autoSpaceDN w:val="0"/>
        <w:spacing w:after="0" w:line="240" w:lineRule="auto"/>
        <w:ind w:firstLine="709"/>
        <w:jc w:val="both"/>
        <w:rPr>
          <w:rFonts w:ascii="Times New Roman" w:hAnsi="Times New Roman" w:cs="Times New Roman"/>
          <w:b/>
          <w:iCs/>
          <w:sz w:val="28"/>
          <w:szCs w:val="28"/>
        </w:rPr>
      </w:pPr>
      <w:r w:rsidRPr="00356296">
        <w:rPr>
          <w:rFonts w:ascii="Times New Roman" w:hAnsi="Times New Roman" w:cs="Times New Roman"/>
          <w:b/>
          <w:iCs/>
          <w:sz w:val="28"/>
          <w:szCs w:val="28"/>
        </w:rPr>
        <w:t>Задача 1</w:t>
      </w:r>
      <w:r w:rsidR="00CD6650">
        <w:rPr>
          <w:rFonts w:ascii="Times New Roman" w:hAnsi="Times New Roman" w:cs="Times New Roman"/>
          <w:b/>
          <w:iCs/>
          <w:sz w:val="28"/>
          <w:szCs w:val="28"/>
        </w:rPr>
        <w:t>. Обеспечение роста рождаемости</w:t>
      </w:r>
    </w:p>
    <w:p w:rsidR="00CF1C89" w:rsidRDefault="00067B09" w:rsidP="00F2191D">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hAnsi="Times New Roman" w:cs="Times New Roman"/>
          <w:iCs/>
          <w:sz w:val="28"/>
          <w:szCs w:val="28"/>
        </w:rPr>
        <w:t xml:space="preserve">В рамках </w:t>
      </w:r>
      <w:r w:rsidR="00923DD3" w:rsidRPr="00356296">
        <w:rPr>
          <w:rFonts w:ascii="Times New Roman" w:hAnsi="Times New Roman" w:cs="Times New Roman"/>
          <w:iCs/>
          <w:sz w:val="28"/>
          <w:szCs w:val="28"/>
        </w:rPr>
        <w:t>выполнения задачи 1 выполн</w:t>
      </w:r>
      <w:r w:rsidR="00E63093" w:rsidRPr="00356296">
        <w:rPr>
          <w:rFonts w:ascii="Times New Roman" w:hAnsi="Times New Roman" w:cs="Times New Roman"/>
          <w:iCs/>
          <w:sz w:val="28"/>
          <w:szCs w:val="28"/>
        </w:rPr>
        <w:t>яется</w:t>
      </w:r>
      <w:r w:rsidR="00923DD3" w:rsidRPr="00356296">
        <w:rPr>
          <w:rFonts w:ascii="Times New Roman" w:hAnsi="Times New Roman" w:cs="Times New Roman"/>
          <w:iCs/>
          <w:sz w:val="28"/>
          <w:szCs w:val="28"/>
        </w:rPr>
        <w:t xml:space="preserve"> </w:t>
      </w:r>
      <w:r w:rsidRPr="00356296">
        <w:rPr>
          <w:rFonts w:ascii="Times New Roman" w:hAnsi="Times New Roman" w:cs="Times New Roman"/>
          <w:iCs/>
          <w:sz w:val="28"/>
          <w:szCs w:val="28"/>
        </w:rPr>
        <w:t>мероприяти</w:t>
      </w:r>
      <w:r w:rsidR="00E63093" w:rsidRPr="00356296">
        <w:rPr>
          <w:rFonts w:ascii="Times New Roman" w:hAnsi="Times New Roman" w:cs="Times New Roman"/>
          <w:iCs/>
          <w:sz w:val="28"/>
          <w:szCs w:val="28"/>
        </w:rPr>
        <w:t>е</w:t>
      </w:r>
      <w:r w:rsidRPr="00356296">
        <w:rPr>
          <w:rFonts w:ascii="Times New Roman" w:hAnsi="Times New Roman" w:cs="Times New Roman"/>
          <w:iCs/>
          <w:sz w:val="28"/>
          <w:szCs w:val="28"/>
        </w:rPr>
        <w:t xml:space="preserve"> по </w:t>
      </w:r>
      <w:r w:rsidR="00923DD3" w:rsidRPr="00356296">
        <w:rPr>
          <w:rFonts w:ascii="Times New Roman" w:eastAsia="Calibri" w:hAnsi="Times New Roman" w:cs="Times New Roman"/>
          <w:sz w:val="28"/>
          <w:szCs w:val="28"/>
        </w:rPr>
        <w:t>предоставлени</w:t>
      </w:r>
      <w:r w:rsidRPr="00356296">
        <w:rPr>
          <w:rFonts w:ascii="Times New Roman" w:eastAsia="Calibri" w:hAnsi="Times New Roman" w:cs="Times New Roman"/>
          <w:sz w:val="28"/>
          <w:szCs w:val="28"/>
        </w:rPr>
        <w:t xml:space="preserve">ю </w:t>
      </w:r>
      <w:r w:rsidR="00923DD3" w:rsidRPr="00356296">
        <w:rPr>
          <w:rFonts w:ascii="Times New Roman" w:eastAsia="Calibri" w:hAnsi="Times New Roman" w:cs="Times New Roman"/>
          <w:sz w:val="28"/>
          <w:szCs w:val="28"/>
        </w:rPr>
        <w:t xml:space="preserve">молодым семьям субсидии на приобретение жилого помещения или строительство индивидуального жилого дома. </w:t>
      </w:r>
      <w:r w:rsidR="00EA1004" w:rsidRPr="00EA1004">
        <w:rPr>
          <w:rFonts w:ascii="Times New Roman" w:eastAsia="Calibri" w:hAnsi="Times New Roman" w:cs="Times New Roman"/>
          <w:sz w:val="28"/>
          <w:szCs w:val="28"/>
        </w:rPr>
        <w:t>В 2018 году выдано 7 свидетельств о праве на получение социальных выплат на приобретение жилого помещения или строительство индивидуального жилого дома на общую сумму 4,7 млн. руб</w:t>
      </w:r>
      <w:r w:rsidR="00EA1004">
        <w:rPr>
          <w:rFonts w:ascii="Times New Roman" w:eastAsia="Calibri" w:hAnsi="Times New Roman" w:cs="Times New Roman"/>
          <w:sz w:val="28"/>
          <w:szCs w:val="28"/>
        </w:rPr>
        <w:t>.</w:t>
      </w:r>
    </w:p>
    <w:p w:rsidR="00EA1004" w:rsidRPr="00356296" w:rsidRDefault="00DC0888" w:rsidP="00F2191D">
      <w:pPr>
        <w:widowControl w:val="0"/>
        <w:autoSpaceDE w:val="0"/>
        <w:autoSpaceDN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За 1 полугодие 2019 года </w:t>
      </w:r>
      <w:r w:rsidR="00EA1004" w:rsidRPr="00EA1004">
        <w:rPr>
          <w:rFonts w:ascii="Times New Roman" w:hAnsi="Times New Roman" w:cs="Times New Roman"/>
          <w:iCs/>
          <w:sz w:val="28"/>
          <w:szCs w:val="28"/>
        </w:rPr>
        <w:t xml:space="preserve">выдано 11 свидетельств о праве на получение социальных выплат на приобретение </w:t>
      </w:r>
      <w:r w:rsidR="00EA1004" w:rsidRPr="00EA1004">
        <w:rPr>
          <w:rFonts w:ascii="Times New Roman" w:hAnsi="Times New Roman" w:cs="Times New Roman"/>
          <w:iCs/>
          <w:sz w:val="28"/>
          <w:szCs w:val="28"/>
        </w:rPr>
        <w:lastRenderedPageBreak/>
        <w:t>жилого помещения или строительство индивидуального жилого дома на общую сумму 6,0 млн. руб.</w:t>
      </w:r>
    </w:p>
    <w:p w:rsidR="00D019E6" w:rsidRPr="00356296" w:rsidRDefault="00067B09"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rPr>
        <w:t xml:space="preserve">Задача 2. </w:t>
      </w:r>
      <w:r w:rsidRPr="00356296">
        <w:rPr>
          <w:rFonts w:ascii="Times New Roman" w:hAnsi="Times New Roman" w:cs="Times New Roman"/>
          <w:b/>
          <w:sz w:val="28"/>
          <w:szCs w:val="28"/>
        </w:rPr>
        <w:t>Реализация мер по сокращению смертности граждан трудоспособного возраста</w:t>
      </w:r>
    </w:p>
    <w:p w:rsidR="0054645D" w:rsidRPr="00356296" w:rsidRDefault="00544B90" w:rsidP="005B3384">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hAnsi="Times New Roman" w:cs="Times New Roman"/>
          <w:iCs/>
          <w:sz w:val="28"/>
          <w:szCs w:val="28"/>
        </w:rPr>
        <w:t>В рамках выполнения</w:t>
      </w:r>
      <w:r w:rsidR="007C140E" w:rsidRPr="00356296">
        <w:rPr>
          <w:rFonts w:ascii="Times New Roman" w:hAnsi="Times New Roman" w:cs="Times New Roman"/>
          <w:iCs/>
          <w:sz w:val="28"/>
          <w:szCs w:val="28"/>
        </w:rPr>
        <w:t xml:space="preserve"> </w:t>
      </w:r>
      <w:r w:rsidR="00067B09" w:rsidRPr="00356296">
        <w:rPr>
          <w:rFonts w:ascii="Times New Roman" w:hAnsi="Times New Roman" w:cs="Times New Roman"/>
          <w:iCs/>
          <w:sz w:val="28"/>
          <w:szCs w:val="28"/>
        </w:rPr>
        <w:t xml:space="preserve">задачи 2 </w:t>
      </w:r>
      <w:r w:rsidR="00C42126" w:rsidRPr="00356296">
        <w:rPr>
          <w:rFonts w:ascii="Times New Roman" w:eastAsia="Calibri" w:hAnsi="Times New Roman"/>
          <w:sz w:val="28"/>
          <w:szCs w:val="28"/>
        </w:rPr>
        <w:t>п</w:t>
      </w:r>
      <w:r w:rsidR="00E63093" w:rsidRPr="00356296">
        <w:rPr>
          <w:rFonts w:ascii="Times New Roman" w:eastAsia="Calibri" w:hAnsi="Times New Roman"/>
          <w:sz w:val="28"/>
          <w:szCs w:val="28"/>
        </w:rPr>
        <w:t>роводится</w:t>
      </w:r>
      <w:r w:rsidR="00067B09" w:rsidRPr="00356296">
        <w:rPr>
          <w:rFonts w:ascii="Times New Roman" w:eastAsia="Calibri" w:hAnsi="Times New Roman"/>
          <w:sz w:val="28"/>
          <w:szCs w:val="28"/>
        </w:rPr>
        <w:t xml:space="preserve"> всеобщ</w:t>
      </w:r>
      <w:r w:rsidR="00E63093" w:rsidRPr="00356296">
        <w:rPr>
          <w:rFonts w:ascii="Times New Roman" w:eastAsia="Calibri" w:hAnsi="Times New Roman"/>
          <w:sz w:val="28"/>
          <w:szCs w:val="28"/>
        </w:rPr>
        <w:t>ая</w:t>
      </w:r>
      <w:r w:rsidR="00067B09" w:rsidRPr="00356296">
        <w:rPr>
          <w:rFonts w:ascii="Times New Roman" w:eastAsia="Calibri" w:hAnsi="Times New Roman"/>
          <w:sz w:val="28"/>
          <w:szCs w:val="28"/>
        </w:rPr>
        <w:t xml:space="preserve"> диспансеризаци</w:t>
      </w:r>
      <w:r w:rsidR="004A1462">
        <w:rPr>
          <w:rFonts w:ascii="Times New Roman" w:eastAsia="Calibri" w:hAnsi="Times New Roman"/>
          <w:sz w:val="28"/>
          <w:szCs w:val="28"/>
        </w:rPr>
        <w:t>я</w:t>
      </w:r>
      <w:r w:rsidR="00067B09" w:rsidRPr="00356296">
        <w:rPr>
          <w:rFonts w:ascii="Times New Roman" w:eastAsia="Calibri" w:hAnsi="Times New Roman"/>
          <w:sz w:val="28"/>
          <w:szCs w:val="28"/>
        </w:rPr>
        <w:t xml:space="preserve"> населения муниципального образования «</w:t>
      </w:r>
      <w:proofErr w:type="spellStart"/>
      <w:r w:rsidR="00067B09" w:rsidRPr="00356296">
        <w:rPr>
          <w:rFonts w:ascii="Times New Roman" w:eastAsia="Calibri" w:hAnsi="Times New Roman"/>
          <w:sz w:val="28"/>
          <w:szCs w:val="28"/>
        </w:rPr>
        <w:t>Рославльский</w:t>
      </w:r>
      <w:proofErr w:type="spellEnd"/>
      <w:r w:rsidR="00067B09" w:rsidRPr="00356296">
        <w:rPr>
          <w:rFonts w:ascii="Times New Roman" w:eastAsia="Calibri" w:hAnsi="Times New Roman"/>
          <w:sz w:val="28"/>
          <w:szCs w:val="28"/>
        </w:rPr>
        <w:t xml:space="preserve"> район» Смоленской области</w:t>
      </w:r>
      <w:r w:rsidR="00067B09" w:rsidRPr="00356296">
        <w:rPr>
          <w:rFonts w:eastAsia="Calibri"/>
          <w:sz w:val="28"/>
          <w:szCs w:val="28"/>
        </w:rPr>
        <w:t xml:space="preserve"> </w:t>
      </w:r>
      <w:r w:rsidR="00067B09" w:rsidRPr="00356296">
        <w:rPr>
          <w:rFonts w:ascii="Times New Roman" w:eastAsia="Calibri" w:hAnsi="Times New Roman"/>
          <w:sz w:val="28"/>
          <w:szCs w:val="28"/>
        </w:rPr>
        <w:t>в целях профилактики и снижения заболеваемости и смертности населения</w:t>
      </w:r>
      <w:r w:rsidR="00C42126" w:rsidRPr="00356296">
        <w:rPr>
          <w:rFonts w:ascii="Times New Roman" w:eastAsia="Calibri" w:hAnsi="Times New Roman"/>
          <w:sz w:val="28"/>
          <w:szCs w:val="28"/>
        </w:rPr>
        <w:t xml:space="preserve">. </w:t>
      </w:r>
      <w:r w:rsidR="00F0527E" w:rsidRPr="00356296">
        <w:rPr>
          <w:rFonts w:ascii="Times New Roman" w:eastAsia="Calibri" w:hAnsi="Times New Roman"/>
          <w:sz w:val="28"/>
          <w:szCs w:val="28"/>
        </w:rPr>
        <w:t xml:space="preserve">В 2018 году диспансеризация проведена в отношении 20679 человек (план 20668 человек). </w:t>
      </w:r>
      <w:r w:rsidR="00A45E2D" w:rsidRPr="00356296">
        <w:rPr>
          <w:rFonts w:ascii="Times New Roman" w:eastAsia="Times New Roman" w:hAnsi="Times New Roman" w:cs="Times New Roman"/>
          <w:sz w:val="28"/>
          <w:szCs w:val="28"/>
          <w:lang w:eastAsia="ru-RU"/>
        </w:rPr>
        <w:t>В</w:t>
      </w:r>
      <w:r w:rsidR="00633607" w:rsidRPr="00356296">
        <w:rPr>
          <w:rFonts w:ascii="Times New Roman" w:eastAsia="Times New Roman" w:hAnsi="Times New Roman" w:cs="Times New Roman"/>
          <w:sz w:val="28"/>
          <w:szCs w:val="28"/>
          <w:lang w:eastAsia="ru-RU"/>
        </w:rPr>
        <w:t xml:space="preserve"> 2019 году </w:t>
      </w:r>
      <w:r w:rsidR="00A45E2D" w:rsidRPr="00356296">
        <w:rPr>
          <w:rFonts w:ascii="Times New Roman" w:eastAsia="Times New Roman" w:hAnsi="Times New Roman" w:cs="Times New Roman"/>
          <w:sz w:val="28"/>
          <w:szCs w:val="28"/>
          <w:lang w:eastAsia="ru-RU"/>
        </w:rPr>
        <w:t xml:space="preserve">запланировано провести диспансеризацию в отношении </w:t>
      </w:r>
      <w:r w:rsidR="00633607" w:rsidRPr="00356296">
        <w:rPr>
          <w:rFonts w:ascii="Times New Roman" w:eastAsia="Times New Roman" w:hAnsi="Times New Roman" w:cs="Times New Roman"/>
          <w:sz w:val="28"/>
          <w:szCs w:val="28"/>
          <w:lang w:eastAsia="ru-RU"/>
        </w:rPr>
        <w:t>38</w:t>
      </w:r>
      <w:r w:rsidR="00A45E2D" w:rsidRPr="00356296">
        <w:rPr>
          <w:rFonts w:ascii="Times New Roman" w:eastAsia="Times New Roman" w:hAnsi="Times New Roman" w:cs="Times New Roman"/>
          <w:sz w:val="28"/>
          <w:szCs w:val="28"/>
          <w:lang w:eastAsia="ru-RU"/>
        </w:rPr>
        <w:t>162 человек. За 1 полугодие 2019 года прошли диспансеризацию</w:t>
      </w:r>
      <w:r w:rsidR="0054645D" w:rsidRPr="00356296">
        <w:rPr>
          <w:rFonts w:ascii="Times New Roman" w:eastAsia="Times New Roman" w:hAnsi="Times New Roman" w:cs="Times New Roman"/>
          <w:sz w:val="28"/>
          <w:szCs w:val="28"/>
          <w:lang w:eastAsia="ru-RU"/>
        </w:rPr>
        <w:t xml:space="preserve"> </w:t>
      </w:r>
      <w:r w:rsidR="00A45E2D" w:rsidRPr="00356296">
        <w:rPr>
          <w:rFonts w:ascii="Times New Roman" w:eastAsia="Times New Roman" w:hAnsi="Times New Roman" w:cs="Times New Roman"/>
          <w:sz w:val="28"/>
          <w:szCs w:val="28"/>
          <w:lang w:eastAsia="ru-RU"/>
        </w:rPr>
        <w:t>9380</w:t>
      </w:r>
      <w:r w:rsidR="0054645D" w:rsidRPr="00356296">
        <w:rPr>
          <w:rFonts w:ascii="Times New Roman" w:eastAsia="Times New Roman" w:hAnsi="Times New Roman" w:cs="Times New Roman"/>
          <w:sz w:val="28"/>
          <w:szCs w:val="28"/>
          <w:lang w:eastAsia="ru-RU"/>
        </w:rPr>
        <w:t xml:space="preserve"> человек</w:t>
      </w:r>
      <w:r w:rsidR="00F0527E" w:rsidRPr="00356296">
        <w:rPr>
          <w:rFonts w:ascii="Times New Roman" w:eastAsia="Times New Roman" w:hAnsi="Times New Roman" w:cs="Times New Roman"/>
          <w:sz w:val="28"/>
          <w:szCs w:val="28"/>
          <w:lang w:eastAsia="ru-RU"/>
        </w:rPr>
        <w:t>.</w:t>
      </w:r>
    </w:p>
    <w:p w:rsidR="0054645D" w:rsidRPr="00356296" w:rsidRDefault="0054645D" w:rsidP="005B3384">
      <w:pPr>
        <w:spacing w:after="0" w:line="240" w:lineRule="atLeast"/>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3. Снижение миграционного оттока и повышение</w:t>
      </w:r>
      <w:r w:rsidR="004A1462">
        <w:rPr>
          <w:rFonts w:ascii="Times New Roman" w:eastAsia="Times New Roman" w:hAnsi="Times New Roman" w:cs="Times New Roman"/>
          <w:b/>
          <w:sz w:val="28"/>
          <w:szCs w:val="28"/>
          <w:lang w:eastAsia="ru-RU"/>
        </w:rPr>
        <w:t xml:space="preserve"> миграционной привлекательности</w:t>
      </w:r>
    </w:p>
    <w:p w:rsidR="000F296C" w:rsidRDefault="007A25B2" w:rsidP="008E1A10">
      <w:pPr>
        <w:spacing w:after="0" w:line="240" w:lineRule="atLeast"/>
        <w:ind w:firstLine="709"/>
        <w:jc w:val="both"/>
        <w:rPr>
          <w:rFonts w:ascii="Times New Roman" w:eastAsia="Times New Roman" w:hAnsi="Times New Roman" w:cs="Times New Roman"/>
          <w:sz w:val="28"/>
          <w:szCs w:val="28"/>
          <w:lang w:eastAsia="ru-RU"/>
        </w:rPr>
      </w:pPr>
      <w:r w:rsidRPr="00C46521">
        <w:rPr>
          <w:rFonts w:ascii="Times New Roman" w:eastAsia="Calibri" w:hAnsi="Times New Roman"/>
          <w:sz w:val="28"/>
          <w:szCs w:val="28"/>
        </w:rPr>
        <w:t>Муниципальное образование «</w:t>
      </w:r>
      <w:proofErr w:type="spellStart"/>
      <w:r w:rsidRPr="00C46521">
        <w:rPr>
          <w:rFonts w:ascii="Times New Roman" w:eastAsia="Calibri" w:hAnsi="Times New Roman"/>
          <w:sz w:val="28"/>
          <w:szCs w:val="28"/>
        </w:rPr>
        <w:t>Рославльский</w:t>
      </w:r>
      <w:proofErr w:type="spellEnd"/>
      <w:r w:rsidRPr="00C46521">
        <w:rPr>
          <w:rFonts w:ascii="Times New Roman" w:eastAsia="Calibri" w:hAnsi="Times New Roman"/>
          <w:sz w:val="28"/>
          <w:szCs w:val="28"/>
        </w:rPr>
        <w:t xml:space="preserve"> район» Смоленской области принимает участие в реализации мероприятий </w:t>
      </w:r>
      <w:r w:rsidR="00B84441" w:rsidRPr="00C46521">
        <w:rPr>
          <w:rFonts w:ascii="Times New Roman" w:eastAsia="Calibri" w:hAnsi="Times New Roman"/>
          <w:sz w:val="28"/>
          <w:szCs w:val="28"/>
        </w:rPr>
        <w:t>подпрограммы «Оказание содействия добровольному переселению в Смоленскую область соотечественников, проживающих за рубежом» областной государственной программы «Содействие занятости населения Смоленской области»</w:t>
      </w:r>
      <w:r w:rsidRPr="00C46521">
        <w:rPr>
          <w:rFonts w:ascii="Times New Roman" w:eastAsia="Calibri" w:hAnsi="Times New Roman"/>
          <w:sz w:val="28"/>
          <w:szCs w:val="28"/>
        </w:rPr>
        <w:t>. Так</w:t>
      </w:r>
      <w:r w:rsidR="00C46521" w:rsidRPr="00C46521">
        <w:rPr>
          <w:rFonts w:ascii="Times New Roman" w:eastAsia="Calibri" w:hAnsi="Times New Roman"/>
          <w:sz w:val="28"/>
          <w:szCs w:val="28"/>
        </w:rPr>
        <w:t>,</w:t>
      </w:r>
      <w:r w:rsidRPr="00C46521">
        <w:rPr>
          <w:rFonts w:ascii="Times New Roman" w:eastAsia="Calibri" w:hAnsi="Times New Roman"/>
          <w:sz w:val="28"/>
          <w:szCs w:val="28"/>
        </w:rPr>
        <w:t xml:space="preserve"> в целях регулирования миграционных потоков</w:t>
      </w:r>
      <w:r w:rsidR="008E1A10" w:rsidRPr="00C46521">
        <w:rPr>
          <w:rFonts w:ascii="Times New Roman" w:eastAsia="Calibri" w:hAnsi="Times New Roman"/>
          <w:sz w:val="28"/>
          <w:szCs w:val="28"/>
        </w:rPr>
        <w:t xml:space="preserve"> </w:t>
      </w:r>
      <w:r w:rsidR="004A1462" w:rsidRPr="00C46521">
        <w:rPr>
          <w:rFonts w:ascii="Times New Roman" w:eastAsia="Calibri" w:hAnsi="Times New Roman"/>
          <w:sz w:val="28"/>
          <w:szCs w:val="28"/>
        </w:rPr>
        <w:t>в 2018 году</w:t>
      </w:r>
      <w:r w:rsidR="00356DA3" w:rsidRPr="00C46521">
        <w:rPr>
          <w:rFonts w:ascii="Times New Roman" w:eastAsia="Calibri" w:hAnsi="Times New Roman"/>
          <w:sz w:val="28"/>
          <w:szCs w:val="28"/>
        </w:rPr>
        <w:t xml:space="preserve"> </w:t>
      </w:r>
      <w:r w:rsidR="00C46521" w:rsidRPr="00C46521">
        <w:rPr>
          <w:rFonts w:ascii="Times New Roman" w:eastAsia="Calibri" w:hAnsi="Times New Roman"/>
          <w:sz w:val="28"/>
          <w:szCs w:val="28"/>
        </w:rPr>
        <w:t>вела работу</w:t>
      </w:r>
      <w:r w:rsidR="0054645D" w:rsidRPr="00C46521">
        <w:rPr>
          <w:rFonts w:ascii="Times New Roman" w:eastAsia="Calibri" w:hAnsi="Times New Roman"/>
          <w:sz w:val="28"/>
          <w:szCs w:val="28"/>
        </w:rPr>
        <w:t xml:space="preserve"> межведомственн</w:t>
      </w:r>
      <w:r w:rsidR="00C46521" w:rsidRPr="00C46521">
        <w:rPr>
          <w:rFonts w:ascii="Times New Roman" w:eastAsia="Calibri" w:hAnsi="Times New Roman"/>
          <w:sz w:val="28"/>
          <w:szCs w:val="28"/>
        </w:rPr>
        <w:t>ая</w:t>
      </w:r>
      <w:r w:rsidR="0054645D" w:rsidRPr="00C46521">
        <w:rPr>
          <w:rFonts w:ascii="Times New Roman" w:eastAsia="Calibri" w:hAnsi="Times New Roman"/>
          <w:sz w:val="28"/>
          <w:szCs w:val="28"/>
        </w:rPr>
        <w:t xml:space="preserve"> комисси</w:t>
      </w:r>
      <w:r w:rsidR="00C46521" w:rsidRPr="00C46521">
        <w:rPr>
          <w:rFonts w:ascii="Times New Roman" w:eastAsia="Calibri" w:hAnsi="Times New Roman"/>
          <w:sz w:val="28"/>
          <w:szCs w:val="28"/>
        </w:rPr>
        <w:t>я</w:t>
      </w:r>
      <w:r w:rsidR="0054645D" w:rsidRPr="00C46521">
        <w:rPr>
          <w:rFonts w:ascii="Times New Roman" w:eastAsia="Calibri" w:hAnsi="Times New Roman"/>
          <w:sz w:val="28"/>
          <w:szCs w:val="28"/>
        </w:rPr>
        <w:t xml:space="preserve"> по оказанию содействия добровольному переселению в муниципальное образование «</w:t>
      </w:r>
      <w:proofErr w:type="spellStart"/>
      <w:r w:rsidR="0054645D" w:rsidRPr="00C46521">
        <w:rPr>
          <w:rFonts w:ascii="Times New Roman" w:eastAsia="Calibri" w:hAnsi="Times New Roman"/>
          <w:sz w:val="28"/>
          <w:szCs w:val="28"/>
        </w:rPr>
        <w:t>Рославльский</w:t>
      </w:r>
      <w:proofErr w:type="spellEnd"/>
      <w:r w:rsidR="0054645D" w:rsidRPr="00C46521">
        <w:rPr>
          <w:rFonts w:ascii="Times New Roman" w:eastAsia="Calibri" w:hAnsi="Times New Roman"/>
          <w:sz w:val="28"/>
          <w:szCs w:val="28"/>
        </w:rPr>
        <w:t xml:space="preserve"> район» Смоленской области соотечественников, проживающих за рубежом</w:t>
      </w:r>
      <w:r w:rsidR="00C46521" w:rsidRPr="00C46521">
        <w:rPr>
          <w:rFonts w:ascii="Times New Roman" w:eastAsia="Calibri" w:hAnsi="Times New Roman"/>
          <w:sz w:val="28"/>
          <w:szCs w:val="28"/>
        </w:rPr>
        <w:t>. В отчётном периоде было проведено 41 заседание комиссии,</w:t>
      </w:r>
      <w:r w:rsidR="008E1A10" w:rsidRPr="00C46521">
        <w:rPr>
          <w:rFonts w:ascii="Times New Roman" w:eastAsia="Calibri" w:hAnsi="Times New Roman"/>
          <w:sz w:val="28"/>
          <w:szCs w:val="28"/>
        </w:rPr>
        <w:t xml:space="preserve"> </w:t>
      </w:r>
      <w:r w:rsidR="00356DA3" w:rsidRPr="00C46521">
        <w:rPr>
          <w:rFonts w:ascii="Times New Roman" w:eastAsia="Calibri" w:hAnsi="Times New Roman"/>
          <w:sz w:val="28"/>
          <w:szCs w:val="28"/>
        </w:rPr>
        <w:t xml:space="preserve">по 57 соотечественникам принято положительное решение. </w:t>
      </w:r>
      <w:r w:rsidR="00E63093" w:rsidRPr="00C46521">
        <w:rPr>
          <w:rFonts w:ascii="Times New Roman" w:eastAsia="Times New Roman" w:hAnsi="Times New Roman" w:cs="Times New Roman"/>
          <w:sz w:val="28"/>
          <w:szCs w:val="28"/>
          <w:lang w:eastAsia="x-none"/>
        </w:rPr>
        <w:t>Основной приток мигрантов в муниципальный район обеспечивался за счет стран СНГ, при этом наиболее значительным он был из Республики Беларусь, Украины, Республик</w:t>
      </w:r>
      <w:r w:rsidR="0072080E" w:rsidRPr="00C46521">
        <w:rPr>
          <w:rFonts w:ascii="Times New Roman" w:eastAsia="Times New Roman" w:hAnsi="Times New Roman" w:cs="Times New Roman"/>
          <w:sz w:val="28"/>
          <w:szCs w:val="28"/>
          <w:lang w:eastAsia="x-none"/>
        </w:rPr>
        <w:t xml:space="preserve">и Молдова и стран Средней Азии. </w:t>
      </w:r>
      <w:r w:rsidR="0072080E" w:rsidRPr="00C46521">
        <w:rPr>
          <w:rFonts w:ascii="Times New Roman" w:eastAsia="Times New Roman" w:hAnsi="Times New Roman" w:cs="Times New Roman"/>
          <w:sz w:val="28"/>
          <w:szCs w:val="28"/>
          <w:lang w:eastAsia="ru-RU"/>
        </w:rPr>
        <w:t>В</w:t>
      </w:r>
      <w:r w:rsidR="005B3384" w:rsidRPr="00C46521">
        <w:rPr>
          <w:rFonts w:ascii="Times New Roman" w:eastAsia="Times New Roman" w:hAnsi="Times New Roman" w:cs="Times New Roman"/>
          <w:sz w:val="28"/>
          <w:szCs w:val="28"/>
          <w:lang w:eastAsia="ru-RU"/>
        </w:rPr>
        <w:t xml:space="preserve"> связи с </w:t>
      </w:r>
      <w:r w:rsidR="0054645D" w:rsidRPr="00C46521">
        <w:rPr>
          <w:rFonts w:ascii="Times New Roman" w:eastAsia="Times New Roman" w:hAnsi="Times New Roman" w:cs="Times New Roman"/>
          <w:sz w:val="28"/>
          <w:szCs w:val="28"/>
          <w:lang w:eastAsia="ru-RU"/>
        </w:rPr>
        <w:t xml:space="preserve">упрощением процедуры оказания содействия добровольному переселению граждан </w:t>
      </w:r>
      <w:r w:rsidR="0039579F" w:rsidRPr="00C46521">
        <w:rPr>
          <w:rFonts w:ascii="Times New Roman" w:eastAsia="Calibri" w:hAnsi="Times New Roman"/>
          <w:sz w:val="28"/>
          <w:szCs w:val="28"/>
        </w:rPr>
        <w:t xml:space="preserve">в 2019 году </w:t>
      </w:r>
      <w:r w:rsidR="0054645D" w:rsidRPr="00C46521">
        <w:rPr>
          <w:rFonts w:ascii="Times New Roman" w:eastAsia="Times New Roman" w:hAnsi="Times New Roman" w:cs="Times New Roman"/>
          <w:sz w:val="28"/>
          <w:szCs w:val="28"/>
          <w:lang w:eastAsia="ru-RU"/>
        </w:rPr>
        <w:t>заседания комиссий не проводились.</w:t>
      </w:r>
    </w:p>
    <w:p w:rsidR="001F4FBD" w:rsidRDefault="001F4FBD" w:rsidP="008E1A10">
      <w:pPr>
        <w:spacing w:after="0" w:line="240" w:lineRule="atLeast"/>
        <w:ind w:firstLine="709"/>
        <w:jc w:val="both"/>
        <w:rPr>
          <w:rFonts w:ascii="Times New Roman" w:eastAsia="Times New Roman" w:hAnsi="Times New Roman" w:cs="Times New Roman"/>
          <w:sz w:val="28"/>
          <w:szCs w:val="28"/>
          <w:lang w:eastAsia="ru-RU"/>
        </w:rPr>
      </w:pPr>
    </w:p>
    <w:tbl>
      <w:tblPr>
        <w:tblW w:w="14317" w:type="dxa"/>
        <w:tblInd w:w="30" w:type="dxa"/>
        <w:tblLayout w:type="fixed"/>
        <w:tblCellMar>
          <w:left w:w="30" w:type="dxa"/>
          <w:right w:w="30" w:type="dxa"/>
        </w:tblCellMar>
        <w:tblLook w:val="04A0" w:firstRow="1" w:lastRow="0" w:firstColumn="1" w:lastColumn="0" w:noHBand="0" w:noVBand="1"/>
      </w:tblPr>
      <w:tblGrid>
        <w:gridCol w:w="7088"/>
        <w:gridCol w:w="2977"/>
        <w:gridCol w:w="2126"/>
        <w:gridCol w:w="2126"/>
      </w:tblGrid>
      <w:tr w:rsidR="00EA1004" w:rsidRPr="009E2A29" w:rsidTr="00DC0888">
        <w:trPr>
          <w:trHeight w:val="326"/>
        </w:trPr>
        <w:tc>
          <w:tcPr>
            <w:tcW w:w="7088" w:type="dxa"/>
            <w:tcBorders>
              <w:top w:val="single" w:sz="6" w:space="0" w:color="auto"/>
              <w:left w:val="single" w:sz="6" w:space="0" w:color="auto"/>
              <w:bottom w:val="nil"/>
              <w:right w:val="single" w:sz="6" w:space="0" w:color="auto"/>
            </w:tcBorders>
            <w:hideMark/>
          </w:tcPr>
          <w:p w:rsidR="00EA1004" w:rsidRPr="001F4FBD" w:rsidRDefault="00EA1004" w:rsidP="004A1462">
            <w:pPr>
              <w:spacing w:after="0" w:line="20" w:lineRule="atLeast"/>
              <w:jc w:val="center"/>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Показатели</w:t>
            </w:r>
          </w:p>
        </w:tc>
        <w:tc>
          <w:tcPr>
            <w:tcW w:w="2977" w:type="dxa"/>
            <w:tcBorders>
              <w:top w:val="single" w:sz="6" w:space="0" w:color="auto"/>
              <w:left w:val="single" w:sz="6" w:space="0" w:color="auto"/>
              <w:bottom w:val="nil"/>
              <w:right w:val="single" w:sz="6" w:space="0" w:color="auto"/>
            </w:tcBorders>
            <w:hideMark/>
          </w:tcPr>
          <w:p w:rsidR="00EA1004" w:rsidRPr="001F4FBD" w:rsidRDefault="00EA1004" w:rsidP="005B3384">
            <w:pPr>
              <w:spacing w:after="0" w:line="20" w:lineRule="atLeast"/>
              <w:jc w:val="both"/>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Единица измерения</w:t>
            </w:r>
          </w:p>
        </w:tc>
        <w:tc>
          <w:tcPr>
            <w:tcW w:w="2126" w:type="dxa"/>
            <w:tcBorders>
              <w:top w:val="single" w:sz="6" w:space="0" w:color="auto"/>
              <w:left w:val="single" w:sz="6" w:space="0" w:color="auto"/>
              <w:bottom w:val="nil"/>
              <w:right w:val="single" w:sz="6" w:space="0" w:color="auto"/>
            </w:tcBorders>
          </w:tcPr>
          <w:p w:rsidR="00EA1004" w:rsidRPr="001F4FBD" w:rsidRDefault="00EA1004" w:rsidP="00EA1004">
            <w:pPr>
              <w:rPr>
                <w:rFonts w:ascii="Times New Roman" w:hAnsi="Times New Roman" w:cs="Times New Roman"/>
                <w:b/>
                <w:sz w:val="24"/>
                <w:szCs w:val="24"/>
              </w:rPr>
            </w:pPr>
            <w:r w:rsidRPr="001F4FBD">
              <w:rPr>
                <w:rFonts w:ascii="Times New Roman" w:hAnsi="Times New Roman" w:cs="Times New Roman"/>
                <w:b/>
                <w:sz w:val="24"/>
                <w:szCs w:val="24"/>
              </w:rPr>
              <w:t>Факт 2017 год</w:t>
            </w:r>
          </w:p>
        </w:tc>
        <w:tc>
          <w:tcPr>
            <w:tcW w:w="2126" w:type="dxa"/>
            <w:tcBorders>
              <w:top w:val="single" w:sz="6" w:space="0" w:color="auto"/>
              <w:left w:val="single" w:sz="6" w:space="0" w:color="auto"/>
              <w:bottom w:val="nil"/>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Факт 2018 год</w:t>
            </w:r>
          </w:p>
        </w:tc>
      </w:tr>
      <w:tr w:rsidR="00EA1004" w:rsidRPr="009E2A29" w:rsidTr="00DC0888">
        <w:trPr>
          <w:trHeight w:val="306"/>
        </w:trPr>
        <w:tc>
          <w:tcPr>
            <w:tcW w:w="7088" w:type="dxa"/>
            <w:tcBorders>
              <w:top w:val="single" w:sz="6" w:space="0" w:color="auto"/>
              <w:left w:val="single" w:sz="6" w:space="0" w:color="auto"/>
              <w:bottom w:val="single" w:sz="6" w:space="0" w:color="auto"/>
              <w:right w:val="single" w:sz="6" w:space="0" w:color="auto"/>
            </w:tcBorders>
            <w:hideMark/>
          </w:tcPr>
          <w:p w:rsidR="00EA1004" w:rsidRPr="001F4FBD" w:rsidRDefault="00EA1004"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Численность населения (среднегодовая)</w:t>
            </w:r>
          </w:p>
        </w:tc>
        <w:tc>
          <w:tcPr>
            <w:tcW w:w="2977"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тыс. чел.</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EA1004">
            <w:pPr>
              <w:rPr>
                <w:rFonts w:ascii="Times New Roman" w:hAnsi="Times New Roman" w:cs="Times New Roman"/>
                <w:sz w:val="24"/>
                <w:szCs w:val="24"/>
              </w:rPr>
            </w:pPr>
            <w:r w:rsidRPr="001F4FBD">
              <w:rPr>
                <w:rFonts w:ascii="Times New Roman" w:hAnsi="Times New Roman" w:cs="Times New Roman"/>
                <w:sz w:val="24"/>
                <w:szCs w:val="24"/>
              </w:rPr>
              <w:t>69,2</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67,9</w:t>
            </w:r>
          </w:p>
        </w:tc>
      </w:tr>
      <w:tr w:rsidR="00EA1004" w:rsidRPr="009E2A29" w:rsidTr="00EA1004">
        <w:trPr>
          <w:trHeight w:val="199"/>
        </w:trPr>
        <w:tc>
          <w:tcPr>
            <w:tcW w:w="7088"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Общий коэффициент рождаемости</w:t>
            </w:r>
          </w:p>
        </w:tc>
        <w:tc>
          <w:tcPr>
            <w:tcW w:w="2977"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число родившихся на 1000 человек населения</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EA1004">
            <w:pPr>
              <w:rPr>
                <w:rFonts w:ascii="Times New Roman" w:hAnsi="Times New Roman" w:cs="Times New Roman"/>
                <w:sz w:val="24"/>
                <w:szCs w:val="24"/>
              </w:rPr>
            </w:pPr>
            <w:r w:rsidRPr="001F4FBD">
              <w:rPr>
                <w:rFonts w:ascii="Times New Roman" w:hAnsi="Times New Roman" w:cs="Times New Roman"/>
                <w:sz w:val="24"/>
                <w:szCs w:val="24"/>
              </w:rPr>
              <w:t>8,3</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7,9</w:t>
            </w:r>
          </w:p>
        </w:tc>
      </w:tr>
      <w:tr w:rsidR="00EA1004" w:rsidRPr="009E2A29" w:rsidTr="00EA1004">
        <w:trPr>
          <w:trHeight w:val="199"/>
        </w:trPr>
        <w:tc>
          <w:tcPr>
            <w:tcW w:w="7088"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Общий коэффициент смертности</w:t>
            </w:r>
          </w:p>
        </w:tc>
        <w:tc>
          <w:tcPr>
            <w:tcW w:w="2977"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число родившихся на 1000 человек населения</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EA1004">
            <w:pPr>
              <w:rPr>
                <w:rFonts w:ascii="Times New Roman" w:hAnsi="Times New Roman" w:cs="Times New Roman"/>
                <w:sz w:val="24"/>
                <w:szCs w:val="24"/>
              </w:rPr>
            </w:pPr>
            <w:r w:rsidRPr="001F4FBD">
              <w:rPr>
                <w:rFonts w:ascii="Times New Roman" w:hAnsi="Times New Roman" w:cs="Times New Roman"/>
                <w:sz w:val="24"/>
                <w:szCs w:val="24"/>
              </w:rPr>
              <w:t>16,9</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15,6</w:t>
            </w:r>
          </w:p>
        </w:tc>
      </w:tr>
      <w:tr w:rsidR="00EA1004" w:rsidRPr="009E2A29" w:rsidTr="00DC0888">
        <w:trPr>
          <w:trHeight w:val="344"/>
        </w:trPr>
        <w:tc>
          <w:tcPr>
            <w:tcW w:w="7088" w:type="dxa"/>
            <w:tcBorders>
              <w:top w:val="single" w:sz="6" w:space="0" w:color="auto"/>
              <w:left w:val="single" w:sz="6" w:space="0" w:color="auto"/>
              <w:bottom w:val="single" w:sz="6" w:space="0" w:color="auto"/>
              <w:right w:val="single" w:sz="6" w:space="0" w:color="auto"/>
            </w:tcBorders>
            <w:hideMark/>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Миграционный прирост, убыль</w:t>
            </w:r>
            <w:proofErr w:type="gramStart"/>
            <w:r w:rsidRPr="001F4FBD">
              <w:rPr>
                <w:rFonts w:ascii="Times New Roman" w:eastAsia="Times New Roman" w:hAnsi="Times New Roman" w:cs="Times New Roman"/>
                <w:sz w:val="24"/>
                <w:szCs w:val="24"/>
                <w:lang w:eastAsia="ru-RU"/>
              </w:rPr>
              <w:t xml:space="preserve"> (-)</w:t>
            </w:r>
            <w:proofErr w:type="gramEnd"/>
          </w:p>
        </w:tc>
        <w:tc>
          <w:tcPr>
            <w:tcW w:w="2977" w:type="dxa"/>
            <w:tcBorders>
              <w:top w:val="single" w:sz="6" w:space="0" w:color="auto"/>
              <w:left w:val="single" w:sz="6" w:space="0" w:color="auto"/>
              <w:bottom w:val="single" w:sz="6" w:space="0" w:color="auto"/>
              <w:right w:val="single" w:sz="6" w:space="0" w:color="auto"/>
            </w:tcBorders>
            <w:hideMark/>
          </w:tcPr>
          <w:p w:rsidR="00EA1004" w:rsidRPr="001F4FBD" w:rsidRDefault="00EA1004"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тыс. чел.</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EA1004">
            <w:pPr>
              <w:rPr>
                <w:rFonts w:ascii="Times New Roman" w:hAnsi="Times New Roman" w:cs="Times New Roman"/>
                <w:sz w:val="24"/>
                <w:szCs w:val="24"/>
              </w:rPr>
            </w:pPr>
            <w:r w:rsidRPr="001F4FBD">
              <w:rPr>
                <w:rFonts w:ascii="Times New Roman" w:hAnsi="Times New Roman" w:cs="Times New Roman"/>
                <w:sz w:val="24"/>
                <w:szCs w:val="24"/>
              </w:rPr>
              <w:t>-0,7</w:t>
            </w:r>
          </w:p>
        </w:tc>
        <w:tc>
          <w:tcPr>
            <w:tcW w:w="2126" w:type="dxa"/>
            <w:tcBorders>
              <w:top w:val="single" w:sz="6" w:space="0" w:color="auto"/>
              <w:left w:val="single" w:sz="6" w:space="0" w:color="auto"/>
              <w:bottom w:val="single" w:sz="6" w:space="0" w:color="auto"/>
              <w:right w:val="single" w:sz="6" w:space="0" w:color="auto"/>
            </w:tcBorders>
          </w:tcPr>
          <w:p w:rsidR="00EA1004" w:rsidRPr="001F4FBD" w:rsidRDefault="00EA1004" w:rsidP="003B11B7">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-0,8</w:t>
            </w:r>
          </w:p>
        </w:tc>
      </w:tr>
    </w:tbl>
    <w:p w:rsidR="00EA1004" w:rsidRDefault="00EA1004" w:rsidP="004A1462">
      <w:pPr>
        <w:spacing w:after="0" w:line="240" w:lineRule="atLeast"/>
        <w:ind w:firstLine="709"/>
        <w:jc w:val="both"/>
        <w:rPr>
          <w:rFonts w:ascii="Times New Roman" w:eastAsia="Times New Roman" w:hAnsi="Times New Roman" w:cs="Times New Roman"/>
          <w:sz w:val="28"/>
          <w:szCs w:val="28"/>
        </w:rPr>
      </w:pPr>
      <w:proofErr w:type="gramStart"/>
      <w:r w:rsidRPr="00EA1004">
        <w:rPr>
          <w:rFonts w:ascii="Times New Roman" w:eastAsia="Times New Roman" w:hAnsi="Times New Roman" w:cs="Times New Roman"/>
          <w:sz w:val="28"/>
          <w:szCs w:val="28"/>
        </w:rPr>
        <w:t>По данным территориального органа Федеральной службы государственной статистики по Смоленской области численность постоянного населения муниципального образования «</w:t>
      </w:r>
      <w:proofErr w:type="spellStart"/>
      <w:r w:rsidRPr="00EA1004">
        <w:rPr>
          <w:rFonts w:ascii="Times New Roman" w:eastAsia="Times New Roman" w:hAnsi="Times New Roman" w:cs="Times New Roman"/>
          <w:sz w:val="28"/>
          <w:szCs w:val="28"/>
        </w:rPr>
        <w:t>Рославльский</w:t>
      </w:r>
      <w:proofErr w:type="spellEnd"/>
      <w:r w:rsidRPr="00EA1004">
        <w:rPr>
          <w:rFonts w:ascii="Times New Roman" w:eastAsia="Times New Roman" w:hAnsi="Times New Roman" w:cs="Times New Roman"/>
          <w:sz w:val="28"/>
          <w:szCs w:val="28"/>
        </w:rPr>
        <w:t xml:space="preserve"> район» Смоленской области (далее – муниципальный район) на 01.01.2019 составила 67,9 тыс. чел. (на 01.01.2018 - 69,2 тыс. чел.), из них 49,4 тыс. чел. или </w:t>
      </w:r>
      <w:r w:rsidRPr="00EA1004">
        <w:rPr>
          <w:rFonts w:ascii="Times New Roman" w:eastAsia="Times New Roman" w:hAnsi="Times New Roman" w:cs="Times New Roman"/>
          <w:sz w:val="28"/>
          <w:szCs w:val="28"/>
        </w:rPr>
        <w:lastRenderedPageBreak/>
        <w:t>72,8 % приходится на городское население и 18,5 тыс. чел. или 27,2 % на сельское население.</w:t>
      </w:r>
      <w:proofErr w:type="gramEnd"/>
      <w:r w:rsidRPr="00EA1004">
        <w:rPr>
          <w:rFonts w:ascii="Times New Roman" w:eastAsia="Times New Roman" w:hAnsi="Times New Roman" w:cs="Times New Roman"/>
          <w:sz w:val="28"/>
          <w:szCs w:val="28"/>
        </w:rPr>
        <w:t xml:space="preserve"> За 2018 год численность населения сократилась </w:t>
      </w:r>
      <w:r>
        <w:rPr>
          <w:rFonts w:ascii="Times New Roman" w:eastAsia="Times New Roman" w:hAnsi="Times New Roman" w:cs="Times New Roman"/>
          <w:sz w:val="28"/>
          <w:szCs w:val="28"/>
        </w:rPr>
        <w:t>на 1,3 тыс. чел., или на 1,9 %.</w:t>
      </w:r>
    </w:p>
    <w:p w:rsidR="00EA1004" w:rsidRDefault="00EA1004" w:rsidP="00A31EC5">
      <w:pPr>
        <w:spacing w:after="0" w:line="240" w:lineRule="atLeast"/>
        <w:ind w:firstLine="709"/>
        <w:jc w:val="both"/>
        <w:rPr>
          <w:rFonts w:ascii="Times New Roman" w:eastAsia="Times New Roman" w:hAnsi="Times New Roman" w:cs="Times New Roman"/>
          <w:sz w:val="28"/>
          <w:szCs w:val="28"/>
        </w:rPr>
      </w:pPr>
      <w:r w:rsidRPr="00EA1004">
        <w:rPr>
          <w:rFonts w:ascii="Times New Roman" w:eastAsia="Times New Roman" w:hAnsi="Times New Roman" w:cs="Times New Roman"/>
          <w:sz w:val="28"/>
          <w:szCs w:val="28"/>
        </w:rPr>
        <w:t>В 2018 году родилось 544 человека (на 39 человек меньше чем в 2017 году), умерло 1078 человек (на 108 человек меньше чем в 2017 году). Таким образом, рождаемость в 2018 году по сравнению с предыдущим годом снизилась на 6,7%, смертность уменьшилась на 9,1 %. Естественная убыль составила 534 человека</w:t>
      </w:r>
    </w:p>
    <w:p w:rsidR="000F296C" w:rsidRPr="00356296" w:rsidRDefault="008E1A10" w:rsidP="00A31EC5">
      <w:pPr>
        <w:spacing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Несмотря на принимаемые меры,</w:t>
      </w:r>
      <w:r w:rsidR="0072080E" w:rsidRPr="00356296">
        <w:rPr>
          <w:rFonts w:ascii="Times New Roman" w:eastAsia="Times New Roman" w:hAnsi="Times New Roman" w:cs="Times New Roman"/>
          <w:sz w:val="28"/>
          <w:szCs w:val="28"/>
        </w:rPr>
        <w:t xml:space="preserve"> о</w:t>
      </w:r>
      <w:r w:rsidR="000F296C" w:rsidRPr="00356296">
        <w:rPr>
          <w:rFonts w:ascii="Times New Roman" w:eastAsia="Times New Roman" w:hAnsi="Times New Roman" w:cs="Times New Roman"/>
          <w:sz w:val="28"/>
          <w:szCs w:val="28"/>
        </w:rPr>
        <w:t>стается актуальной тенденция ежегодного сокращения численности населения за счет миграционного оттока населения и опережающего роста смертности населения по сравнению с рождаемостью.</w:t>
      </w:r>
    </w:p>
    <w:p w:rsidR="008E1A10" w:rsidRDefault="0039579F" w:rsidP="008E1A10">
      <w:pPr>
        <w:autoSpaceDE w:val="0"/>
        <w:autoSpaceDN w:val="0"/>
        <w:adjustRightInd w:val="0"/>
        <w:spacing w:after="0" w:line="240" w:lineRule="atLeast"/>
        <w:jc w:val="center"/>
        <w:rPr>
          <w:rFonts w:ascii="Times New Roman" w:eastAsia="Times New Roman" w:hAnsi="Times New Roman" w:cs="Times New Roman"/>
          <w:b/>
          <w:sz w:val="28"/>
          <w:szCs w:val="28"/>
        </w:rPr>
      </w:pPr>
      <w:r w:rsidRPr="00356296">
        <w:rPr>
          <w:rFonts w:ascii="Times New Roman" w:eastAsia="Times New Roman" w:hAnsi="Times New Roman" w:cs="Times New Roman"/>
          <w:b/>
          <w:sz w:val="28"/>
          <w:szCs w:val="28"/>
        </w:rPr>
        <w:t xml:space="preserve">1.2. </w:t>
      </w:r>
      <w:r w:rsidR="008E1A10">
        <w:rPr>
          <w:rFonts w:ascii="Times New Roman" w:eastAsia="Times New Roman" w:hAnsi="Times New Roman" w:cs="Times New Roman"/>
          <w:b/>
          <w:sz w:val="28"/>
          <w:szCs w:val="28"/>
        </w:rPr>
        <w:t>Развитие рынка труда и содействие занятости населения</w:t>
      </w:r>
    </w:p>
    <w:p w:rsidR="0039579F" w:rsidRPr="00356296" w:rsidRDefault="0039579F" w:rsidP="008E1A10">
      <w:pPr>
        <w:autoSpaceDE w:val="0"/>
        <w:autoSpaceDN w:val="0"/>
        <w:adjustRightInd w:val="0"/>
        <w:spacing w:after="0" w:line="240" w:lineRule="atLeast"/>
        <w:ind w:firstLine="709"/>
        <w:jc w:val="both"/>
        <w:rPr>
          <w:rFonts w:ascii="Times New Roman" w:hAnsi="Times New Roman" w:cs="Times New Roman"/>
          <w:b/>
          <w:bCs/>
          <w:sz w:val="28"/>
          <w:szCs w:val="28"/>
          <w:highlight w:val="yellow"/>
        </w:rPr>
      </w:pPr>
      <w:r w:rsidRPr="00356296">
        <w:rPr>
          <w:rFonts w:ascii="Times New Roman" w:eastAsia="Times New Roman" w:hAnsi="Times New Roman" w:cs="Times New Roman"/>
          <w:b/>
          <w:sz w:val="28"/>
          <w:szCs w:val="28"/>
        </w:rPr>
        <w:t xml:space="preserve">В целях </w:t>
      </w:r>
      <w:r w:rsidRPr="00356296">
        <w:rPr>
          <w:rFonts w:ascii="Times New Roman" w:hAnsi="Times New Roman" w:cs="Times New Roman"/>
          <w:b/>
          <w:sz w:val="28"/>
          <w:szCs w:val="28"/>
        </w:rPr>
        <w:t>с</w:t>
      </w:r>
      <w:r w:rsidRPr="00356296">
        <w:rPr>
          <w:rFonts w:ascii="Times New Roman" w:hAnsi="Times New Roman" w:cs="Times New Roman"/>
          <w:b/>
          <w:bCs/>
          <w:color w:val="00000A"/>
          <w:sz w:val="28"/>
          <w:szCs w:val="28"/>
        </w:rPr>
        <w:t>нижени</w:t>
      </w:r>
      <w:r w:rsidR="008E1A10">
        <w:rPr>
          <w:rFonts w:ascii="Times New Roman" w:hAnsi="Times New Roman" w:cs="Times New Roman"/>
          <w:b/>
          <w:bCs/>
          <w:color w:val="00000A"/>
          <w:sz w:val="28"/>
          <w:szCs w:val="28"/>
        </w:rPr>
        <w:t>я</w:t>
      </w:r>
      <w:r w:rsidRPr="00356296">
        <w:rPr>
          <w:rFonts w:ascii="Times New Roman" w:hAnsi="Times New Roman" w:cs="Times New Roman"/>
          <w:b/>
          <w:bCs/>
          <w:color w:val="00000A"/>
          <w:sz w:val="28"/>
          <w:szCs w:val="28"/>
        </w:rPr>
        <w:t xml:space="preserve"> напряженности на регулируемом рынке труда, обеспечени</w:t>
      </w:r>
      <w:r w:rsidR="007A25B2">
        <w:rPr>
          <w:rFonts w:ascii="Times New Roman" w:hAnsi="Times New Roman" w:cs="Times New Roman"/>
          <w:b/>
          <w:bCs/>
          <w:color w:val="00000A"/>
          <w:sz w:val="28"/>
          <w:szCs w:val="28"/>
        </w:rPr>
        <w:t>я</w:t>
      </w:r>
      <w:r w:rsidRPr="00356296">
        <w:rPr>
          <w:rFonts w:ascii="Times New Roman" w:hAnsi="Times New Roman" w:cs="Times New Roman"/>
          <w:b/>
          <w:bCs/>
          <w:color w:val="00000A"/>
          <w:sz w:val="28"/>
          <w:szCs w:val="28"/>
        </w:rPr>
        <w:t xml:space="preserve"> потребности в трудовых ресурсах, обеспечени</w:t>
      </w:r>
      <w:r w:rsidR="007A25B2">
        <w:rPr>
          <w:rFonts w:ascii="Times New Roman" w:hAnsi="Times New Roman" w:cs="Times New Roman"/>
          <w:b/>
          <w:bCs/>
          <w:color w:val="00000A"/>
          <w:sz w:val="28"/>
          <w:szCs w:val="28"/>
        </w:rPr>
        <w:t>я</w:t>
      </w:r>
      <w:r w:rsidRPr="00356296">
        <w:rPr>
          <w:rFonts w:ascii="Times New Roman" w:hAnsi="Times New Roman" w:cs="Times New Roman"/>
          <w:b/>
          <w:bCs/>
          <w:color w:val="00000A"/>
          <w:sz w:val="28"/>
          <w:szCs w:val="28"/>
        </w:rPr>
        <w:t xml:space="preserve"> социальной защиты граждан от безработицы </w:t>
      </w:r>
      <w:r w:rsidRPr="00356296">
        <w:rPr>
          <w:rFonts w:ascii="Times New Roman" w:hAnsi="Times New Roman" w:cs="Times New Roman"/>
          <w:b/>
          <w:bCs/>
          <w:sz w:val="28"/>
          <w:szCs w:val="28"/>
        </w:rPr>
        <w:t>решаются следующие задачи:</w:t>
      </w:r>
    </w:p>
    <w:p w:rsidR="0054645D" w:rsidRPr="00356296" w:rsidRDefault="0039579F" w:rsidP="005B3384">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hAnsi="Times New Roman" w:cs="Times New Roman"/>
          <w:b/>
          <w:sz w:val="28"/>
          <w:szCs w:val="28"/>
        </w:rPr>
        <w:t>Задача 1. Содействие в трудоустройстве граждан</w:t>
      </w:r>
    </w:p>
    <w:p w:rsidR="00363F3D" w:rsidRDefault="0039579F" w:rsidP="00363F3D">
      <w:pPr>
        <w:pStyle w:val="a6"/>
        <w:spacing w:before="0" w:beforeAutospacing="0" w:after="0" w:afterAutospacing="0" w:line="240" w:lineRule="atLeast"/>
        <w:ind w:firstLine="709"/>
        <w:jc w:val="both"/>
        <w:rPr>
          <w:sz w:val="28"/>
          <w:szCs w:val="28"/>
        </w:rPr>
      </w:pPr>
      <w:r w:rsidRPr="00356296">
        <w:rPr>
          <w:sz w:val="28"/>
          <w:szCs w:val="28"/>
        </w:rPr>
        <w:t xml:space="preserve">В рамках решения задачи 1 </w:t>
      </w:r>
      <w:r w:rsidR="00700FDF" w:rsidRPr="00356296">
        <w:rPr>
          <w:sz w:val="28"/>
          <w:szCs w:val="28"/>
        </w:rPr>
        <w:t xml:space="preserve">на постоянной основе </w:t>
      </w:r>
      <w:r w:rsidRPr="00356296">
        <w:rPr>
          <w:sz w:val="28"/>
          <w:szCs w:val="28"/>
        </w:rPr>
        <w:t xml:space="preserve">проводится информирование населения и работодателей о положении на рынке труда и доступности государственных услуг. </w:t>
      </w:r>
      <w:r w:rsidR="00DD66AA" w:rsidRPr="00356296">
        <w:rPr>
          <w:sz w:val="28"/>
          <w:szCs w:val="28"/>
        </w:rPr>
        <w:t>Также</w:t>
      </w:r>
      <w:r w:rsidR="00700FDF" w:rsidRPr="00356296">
        <w:rPr>
          <w:sz w:val="28"/>
          <w:szCs w:val="28"/>
        </w:rPr>
        <w:t>, н</w:t>
      </w:r>
      <w:r w:rsidRPr="00356296">
        <w:rPr>
          <w:sz w:val="28"/>
          <w:szCs w:val="28"/>
        </w:rPr>
        <w:t>а предприяти</w:t>
      </w:r>
      <w:r w:rsidR="00B51A87" w:rsidRPr="00356296">
        <w:rPr>
          <w:sz w:val="28"/>
          <w:szCs w:val="28"/>
        </w:rPr>
        <w:t>ях, расположенных на территории</w:t>
      </w:r>
      <w:r w:rsidRPr="00356296">
        <w:rPr>
          <w:sz w:val="28"/>
          <w:szCs w:val="28"/>
        </w:rPr>
        <w:t xml:space="preserve"> </w:t>
      </w:r>
      <w:r w:rsidR="004B7E07">
        <w:rPr>
          <w:sz w:val="28"/>
          <w:szCs w:val="28"/>
        </w:rPr>
        <w:t>муниципального района</w:t>
      </w:r>
      <w:r w:rsidRPr="00356296">
        <w:rPr>
          <w:sz w:val="28"/>
          <w:szCs w:val="28"/>
        </w:rPr>
        <w:t xml:space="preserve"> и </w:t>
      </w:r>
      <w:r w:rsidR="00700FDF" w:rsidRPr="00356296">
        <w:rPr>
          <w:sz w:val="28"/>
          <w:szCs w:val="28"/>
        </w:rPr>
        <w:t xml:space="preserve">на базе </w:t>
      </w:r>
      <w:r w:rsidRPr="00356296">
        <w:rPr>
          <w:sz w:val="28"/>
          <w:szCs w:val="28"/>
        </w:rPr>
        <w:t xml:space="preserve">СОГКУ «Центр занятости населения </w:t>
      </w:r>
      <w:proofErr w:type="spellStart"/>
      <w:r w:rsidRPr="00356296">
        <w:rPr>
          <w:sz w:val="28"/>
          <w:szCs w:val="28"/>
        </w:rPr>
        <w:t>Рославльского</w:t>
      </w:r>
      <w:proofErr w:type="spellEnd"/>
      <w:r w:rsidRPr="00356296">
        <w:rPr>
          <w:sz w:val="28"/>
          <w:szCs w:val="28"/>
        </w:rPr>
        <w:t xml:space="preserve"> района» проводятся ярмарки вакансий.</w:t>
      </w:r>
      <w:r w:rsidR="00B51A87" w:rsidRPr="00356296">
        <w:rPr>
          <w:sz w:val="28"/>
          <w:szCs w:val="28"/>
        </w:rPr>
        <w:t xml:space="preserve"> </w:t>
      </w:r>
      <w:r w:rsidR="002B449F">
        <w:rPr>
          <w:sz w:val="28"/>
          <w:szCs w:val="28"/>
        </w:rPr>
        <w:t xml:space="preserve"> </w:t>
      </w:r>
    </w:p>
    <w:p w:rsidR="00363F3D" w:rsidRPr="00363F3D" w:rsidRDefault="00363F3D" w:rsidP="00363F3D">
      <w:pPr>
        <w:pStyle w:val="a6"/>
        <w:spacing w:before="0" w:beforeAutospacing="0" w:after="0" w:afterAutospacing="0" w:line="240" w:lineRule="atLeast"/>
        <w:ind w:firstLine="709"/>
        <w:jc w:val="both"/>
        <w:rPr>
          <w:sz w:val="28"/>
          <w:szCs w:val="28"/>
        </w:rPr>
      </w:pPr>
      <w:r w:rsidRPr="00363F3D">
        <w:rPr>
          <w:sz w:val="28"/>
          <w:szCs w:val="28"/>
        </w:rPr>
        <w:t xml:space="preserve">За 2018 год в центр занятости населения </w:t>
      </w:r>
      <w:proofErr w:type="spellStart"/>
      <w:r w:rsidRPr="00363F3D">
        <w:rPr>
          <w:sz w:val="28"/>
          <w:szCs w:val="28"/>
        </w:rPr>
        <w:t>Рославльского</w:t>
      </w:r>
      <w:proofErr w:type="spellEnd"/>
      <w:r w:rsidRPr="00363F3D">
        <w:rPr>
          <w:sz w:val="28"/>
          <w:szCs w:val="28"/>
        </w:rPr>
        <w:t xml:space="preserve"> района подано 5334 заявления о предоставлении государственных услуг, в том числе по содействию в поиске работы – 2239.</w:t>
      </w:r>
    </w:p>
    <w:p w:rsidR="00363F3D" w:rsidRPr="00363F3D" w:rsidRDefault="00363F3D" w:rsidP="00363F3D">
      <w:pPr>
        <w:pStyle w:val="a6"/>
        <w:spacing w:before="0" w:beforeAutospacing="0" w:after="0" w:afterAutospacing="0" w:line="240" w:lineRule="atLeast"/>
        <w:ind w:firstLine="709"/>
        <w:jc w:val="both"/>
        <w:rPr>
          <w:sz w:val="28"/>
          <w:szCs w:val="28"/>
        </w:rPr>
      </w:pPr>
      <w:r w:rsidRPr="00363F3D">
        <w:rPr>
          <w:sz w:val="28"/>
          <w:szCs w:val="28"/>
        </w:rPr>
        <w:t>В течение 2018 года снято с учета 2258 человек, в том числе 1545 человек трудоустроено, 120 человек по направлению центра занятости населения приступили к профессиональному обучению (получению дополнительного образования), 593 человека снято с учета по другим причинам.</w:t>
      </w:r>
    </w:p>
    <w:p w:rsidR="00363F3D" w:rsidRPr="00363F3D" w:rsidRDefault="00363F3D" w:rsidP="00363F3D">
      <w:pPr>
        <w:pStyle w:val="a6"/>
        <w:spacing w:before="0" w:beforeAutospacing="0" w:after="0" w:afterAutospacing="0" w:line="240" w:lineRule="atLeast"/>
        <w:ind w:firstLine="709"/>
        <w:jc w:val="both"/>
        <w:rPr>
          <w:sz w:val="28"/>
          <w:szCs w:val="28"/>
        </w:rPr>
      </w:pPr>
      <w:r w:rsidRPr="00363F3D">
        <w:rPr>
          <w:sz w:val="28"/>
          <w:szCs w:val="28"/>
        </w:rPr>
        <w:t>По состоянию на 01.01.2019 численность граждан, состоящих на учете в центре занятости населения с целью поиска подходящей работы, составила 534 человека, из них 510 человек имеют статус безработного.</w:t>
      </w:r>
    </w:p>
    <w:p w:rsidR="00363F3D" w:rsidRPr="00363F3D" w:rsidRDefault="00363F3D" w:rsidP="00363F3D">
      <w:pPr>
        <w:pStyle w:val="a6"/>
        <w:spacing w:before="0" w:beforeAutospacing="0" w:after="0" w:afterAutospacing="0" w:line="240" w:lineRule="atLeast"/>
        <w:ind w:firstLine="709"/>
        <w:jc w:val="both"/>
        <w:rPr>
          <w:sz w:val="28"/>
          <w:szCs w:val="28"/>
        </w:rPr>
      </w:pPr>
      <w:r w:rsidRPr="00363F3D">
        <w:rPr>
          <w:sz w:val="28"/>
          <w:szCs w:val="28"/>
        </w:rPr>
        <w:t>В течение 2018 года организациями муниципального района было заявлено 4336 вакансий. Нагрузка незанятого населения на одну вакансию составила 0,8 % (на 01.01.2018 - 0,9 %).</w:t>
      </w:r>
    </w:p>
    <w:p w:rsidR="00363F3D" w:rsidRPr="00665499" w:rsidRDefault="00363F3D" w:rsidP="00665499">
      <w:pPr>
        <w:pStyle w:val="a6"/>
        <w:spacing w:before="0" w:beforeAutospacing="0" w:after="0" w:afterAutospacing="0" w:line="240" w:lineRule="atLeast"/>
        <w:ind w:firstLine="709"/>
        <w:jc w:val="both"/>
        <w:rPr>
          <w:sz w:val="28"/>
          <w:szCs w:val="28"/>
        </w:rPr>
      </w:pPr>
      <w:r w:rsidRPr="00665499">
        <w:rPr>
          <w:sz w:val="28"/>
          <w:szCs w:val="28"/>
        </w:rPr>
        <w:t>Уровень регистрируемой безработицы на 01.01.2019 по сравнению с предыдущим годом сократился на 1,5 % и составил 1,3 % (на 01.01.2018 - 1,32 %).</w:t>
      </w:r>
    </w:p>
    <w:p w:rsidR="00BC2122" w:rsidRPr="00356296" w:rsidRDefault="00665499" w:rsidP="00BC2122">
      <w:pPr>
        <w:pStyle w:val="a6"/>
        <w:spacing w:before="0" w:beforeAutospacing="0" w:after="0" w:afterAutospacing="0" w:line="240" w:lineRule="atLeast"/>
        <w:ind w:firstLine="709"/>
        <w:jc w:val="both"/>
        <w:rPr>
          <w:rFonts w:eastAsia="Calibri"/>
          <w:sz w:val="28"/>
          <w:szCs w:val="28"/>
          <w:lang w:eastAsia="en-US"/>
        </w:rPr>
      </w:pPr>
      <w:r w:rsidRPr="00665499">
        <w:rPr>
          <w:color w:val="000000"/>
          <w:sz w:val="28"/>
          <w:szCs w:val="28"/>
        </w:rPr>
        <w:t xml:space="preserve">На </w:t>
      </w:r>
      <w:r>
        <w:rPr>
          <w:color w:val="000000"/>
          <w:sz w:val="28"/>
          <w:szCs w:val="28"/>
        </w:rPr>
        <w:t>01.07.</w:t>
      </w:r>
      <w:r w:rsidRPr="00665499">
        <w:rPr>
          <w:color w:val="000000"/>
          <w:sz w:val="28"/>
          <w:szCs w:val="28"/>
        </w:rPr>
        <w:t>2019 обратились в центр занятости 2 683 человека, из них 1 050 граждан в поиске подходящей работы</w:t>
      </w:r>
      <w:r w:rsidR="00BC2122">
        <w:rPr>
          <w:color w:val="000000"/>
          <w:sz w:val="28"/>
          <w:szCs w:val="28"/>
        </w:rPr>
        <w:t xml:space="preserve">; </w:t>
      </w:r>
      <w:r w:rsidRPr="00665499">
        <w:rPr>
          <w:color w:val="000000"/>
          <w:sz w:val="28"/>
          <w:szCs w:val="28"/>
        </w:rPr>
        <w:t xml:space="preserve">на регистрационном учете </w:t>
      </w:r>
      <w:r w:rsidR="00BC2122">
        <w:rPr>
          <w:color w:val="000000"/>
          <w:sz w:val="28"/>
          <w:szCs w:val="28"/>
        </w:rPr>
        <w:t xml:space="preserve">состоит </w:t>
      </w:r>
      <w:r w:rsidRPr="00665499">
        <w:rPr>
          <w:color w:val="000000"/>
          <w:sz w:val="28"/>
          <w:szCs w:val="28"/>
        </w:rPr>
        <w:t>670 человек, в том числе со статусом безработного – 589 человек</w:t>
      </w:r>
      <w:r w:rsidR="00D41E25">
        <w:rPr>
          <w:color w:val="000000"/>
          <w:sz w:val="28"/>
          <w:szCs w:val="28"/>
        </w:rPr>
        <w:t>.</w:t>
      </w:r>
      <w:r w:rsidR="00BC2122">
        <w:rPr>
          <w:color w:val="000000"/>
          <w:sz w:val="28"/>
          <w:szCs w:val="28"/>
        </w:rPr>
        <w:t xml:space="preserve"> Численность граждан, снятых с регистрационного учёта в связи с трудоустройством составила </w:t>
      </w:r>
      <w:r w:rsidR="00BC2122" w:rsidRPr="00356296">
        <w:rPr>
          <w:sz w:val="28"/>
          <w:szCs w:val="28"/>
        </w:rPr>
        <w:t>535 человек.</w:t>
      </w:r>
      <w:r w:rsidR="00BC2122" w:rsidRPr="00356296">
        <w:rPr>
          <w:rFonts w:eastAsia="Calibri"/>
          <w:sz w:val="28"/>
          <w:szCs w:val="28"/>
          <w:lang w:eastAsia="en-US"/>
        </w:rPr>
        <w:t xml:space="preserve"> </w:t>
      </w:r>
    </w:p>
    <w:p w:rsidR="00D41E25" w:rsidRPr="00356296" w:rsidRDefault="00BC2122" w:rsidP="00D41E25">
      <w:pPr>
        <w:pStyle w:val="a6"/>
        <w:spacing w:before="0" w:beforeAutospacing="0" w:after="0" w:afterAutospacing="0" w:line="240" w:lineRule="atLeast"/>
        <w:ind w:firstLine="709"/>
        <w:jc w:val="both"/>
        <w:rPr>
          <w:rFonts w:eastAsia="Calibri"/>
          <w:sz w:val="28"/>
          <w:szCs w:val="28"/>
          <w:lang w:eastAsia="en-US"/>
        </w:rPr>
      </w:pPr>
      <w:r>
        <w:rPr>
          <w:sz w:val="28"/>
          <w:szCs w:val="28"/>
        </w:rPr>
        <w:lastRenderedPageBreak/>
        <w:t xml:space="preserve">В целях оказания поддержки в поиске работы проводятся ярмарки вакансий. </w:t>
      </w:r>
      <w:r w:rsidR="00D41E25">
        <w:rPr>
          <w:sz w:val="28"/>
          <w:szCs w:val="28"/>
        </w:rPr>
        <w:t>З</w:t>
      </w:r>
      <w:r w:rsidR="00D41E25" w:rsidRPr="00356296">
        <w:rPr>
          <w:sz w:val="28"/>
          <w:szCs w:val="28"/>
        </w:rPr>
        <w:t xml:space="preserve">а 1 полугодие 2019 года ярмарки были проведены для </w:t>
      </w:r>
      <w:r w:rsidR="00D41E25" w:rsidRPr="00356296">
        <w:rPr>
          <w:color w:val="000000"/>
          <w:sz w:val="28"/>
          <w:szCs w:val="28"/>
        </w:rPr>
        <w:t>АО «</w:t>
      </w:r>
      <w:proofErr w:type="spellStart"/>
      <w:r w:rsidR="00D41E25" w:rsidRPr="00356296">
        <w:rPr>
          <w:color w:val="000000"/>
          <w:sz w:val="28"/>
          <w:szCs w:val="28"/>
        </w:rPr>
        <w:t>ГлассМаркет</w:t>
      </w:r>
      <w:proofErr w:type="spellEnd"/>
      <w:r w:rsidR="00D41E25" w:rsidRPr="00356296">
        <w:rPr>
          <w:color w:val="000000"/>
          <w:sz w:val="28"/>
          <w:szCs w:val="28"/>
        </w:rPr>
        <w:t>»,</w:t>
      </w:r>
      <w:r w:rsidR="00D41E25" w:rsidRPr="00356296">
        <w:rPr>
          <w:sz w:val="28"/>
          <w:szCs w:val="28"/>
        </w:rPr>
        <w:t xml:space="preserve"> </w:t>
      </w:r>
      <w:r w:rsidR="00D41E25" w:rsidRPr="00356296">
        <w:rPr>
          <w:color w:val="000000"/>
          <w:sz w:val="28"/>
          <w:szCs w:val="28"/>
        </w:rPr>
        <w:t xml:space="preserve">ООО </w:t>
      </w:r>
      <w:r w:rsidR="00D41E25">
        <w:rPr>
          <w:color w:val="000000"/>
          <w:sz w:val="28"/>
          <w:szCs w:val="28"/>
        </w:rPr>
        <w:t>«</w:t>
      </w:r>
      <w:r w:rsidR="00D41E25" w:rsidRPr="00356296">
        <w:rPr>
          <w:color w:val="000000"/>
          <w:sz w:val="28"/>
          <w:szCs w:val="28"/>
        </w:rPr>
        <w:t>Брянская мясная компания «</w:t>
      </w:r>
      <w:proofErr w:type="spellStart"/>
      <w:r w:rsidR="00D41E25" w:rsidRPr="00356296">
        <w:rPr>
          <w:color w:val="000000"/>
          <w:sz w:val="28"/>
          <w:szCs w:val="28"/>
        </w:rPr>
        <w:t>Мираторг</w:t>
      </w:r>
      <w:proofErr w:type="spellEnd"/>
      <w:r w:rsidR="00D41E25" w:rsidRPr="00356296">
        <w:rPr>
          <w:color w:val="000000"/>
          <w:sz w:val="28"/>
          <w:szCs w:val="28"/>
        </w:rPr>
        <w:t>»,</w:t>
      </w:r>
      <w:r w:rsidR="00D41E25" w:rsidRPr="00356296">
        <w:rPr>
          <w:sz w:val="28"/>
          <w:szCs w:val="28"/>
        </w:rPr>
        <w:t xml:space="preserve"> АО «Тандер», ООО </w:t>
      </w:r>
      <w:r w:rsidR="00D41E25">
        <w:rPr>
          <w:sz w:val="28"/>
          <w:szCs w:val="28"/>
        </w:rPr>
        <w:t>«</w:t>
      </w:r>
      <w:proofErr w:type="spellStart"/>
      <w:r w:rsidR="00D41E25" w:rsidRPr="00356296">
        <w:rPr>
          <w:sz w:val="28"/>
          <w:szCs w:val="28"/>
        </w:rPr>
        <w:t>РозТех</w:t>
      </w:r>
      <w:proofErr w:type="spellEnd"/>
      <w:r w:rsidR="00D41E25">
        <w:rPr>
          <w:sz w:val="28"/>
          <w:szCs w:val="28"/>
        </w:rPr>
        <w:t>»</w:t>
      </w:r>
      <w:r w:rsidR="00D41E25" w:rsidRPr="00356296">
        <w:rPr>
          <w:sz w:val="28"/>
          <w:szCs w:val="28"/>
        </w:rPr>
        <w:t>, ООО Развлекательн</w:t>
      </w:r>
      <w:r w:rsidR="00822B8C">
        <w:rPr>
          <w:sz w:val="28"/>
          <w:szCs w:val="28"/>
        </w:rPr>
        <w:t>ый</w:t>
      </w:r>
      <w:r w:rsidR="00D41E25" w:rsidRPr="00356296">
        <w:rPr>
          <w:sz w:val="28"/>
          <w:szCs w:val="28"/>
        </w:rPr>
        <w:t xml:space="preserve"> комплекс «Фабрика». </w:t>
      </w:r>
    </w:p>
    <w:p w:rsidR="00DD66AA" w:rsidRPr="00356296" w:rsidRDefault="00DD66AA" w:rsidP="005B3384">
      <w:pPr>
        <w:pStyle w:val="a6"/>
        <w:spacing w:before="0" w:beforeAutospacing="0" w:after="0" w:afterAutospacing="0" w:line="240" w:lineRule="atLeast"/>
        <w:ind w:firstLine="709"/>
        <w:jc w:val="both"/>
        <w:rPr>
          <w:bCs/>
          <w:color w:val="000000"/>
          <w:sz w:val="28"/>
          <w:szCs w:val="28"/>
        </w:rPr>
      </w:pPr>
      <w:proofErr w:type="gramStart"/>
      <w:r w:rsidRPr="00356296">
        <w:rPr>
          <w:rFonts w:eastAsia="Calibri"/>
          <w:sz w:val="28"/>
          <w:szCs w:val="28"/>
          <w:lang w:eastAsia="en-US"/>
        </w:rPr>
        <w:t xml:space="preserve">Кроме того, в рамках областной государственной программы «Оказание помощи лицам, отбывшим наказание в виде лишения свободы, и содействия их социальной реабилитации в Смоленской области» специалистами центра занятости населения </w:t>
      </w:r>
      <w:proofErr w:type="spellStart"/>
      <w:r w:rsidRPr="00356296">
        <w:rPr>
          <w:rFonts w:eastAsia="Calibri"/>
          <w:sz w:val="28"/>
          <w:szCs w:val="28"/>
          <w:lang w:eastAsia="en-US"/>
        </w:rPr>
        <w:t>Рославльского</w:t>
      </w:r>
      <w:proofErr w:type="spellEnd"/>
      <w:r w:rsidRPr="00356296">
        <w:rPr>
          <w:rFonts w:eastAsia="Calibri"/>
          <w:sz w:val="28"/>
          <w:szCs w:val="28"/>
          <w:lang w:eastAsia="en-US"/>
        </w:rPr>
        <w:t xml:space="preserve"> района проводятся</w:t>
      </w:r>
      <w:r w:rsidRPr="00356296">
        <w:rPr>
          <w:bCs/>
          <w:sz w:val="28"/>
          <w:szCs w:val="28"/>
        </w:rPr>
        <w:t xml:space="preserve"> </w:t>
      </w:r>
      <w:r w:rsidRPr="00356296">
        <w:rPr>
          <w:bCs/>
          <w:color w:val="000000"/>
          <w:sz w:val="28"/>
          <w:szCs w:val="28"/>
        </w:rPr>
        <w:t xml:space="preserve">консультации по вопросам трудоустройства, прохождения профессионального обучения </w:t>
      </w:r>
      <w:r w:rsidRPr="00356296">
        <w:rPr>
          <w:sz w:val="28"/>
          <w:szCs w:val="28"/>
        </w:rPr>
        <w:t xml:space="preserve">и получения дополнительного профессионального образования </w:t>
      </w:r>
      <w:r w:rsidRPr="00356296">
        <w:rPr>
          <w:bCs/>
          <w:color w:val="000000"/>
          <w:sz w:val="28"/>
          <w:szCs w:val="28"/>
        </w:rPr>
        <w:t>для осужденных ФКУ ИК-6 УФСИН по Смоленской области.</w:t>
      </w:r>
      <w:proofErr w:type="gramEnd"/>
    </w:p>
    <w:p w:rsidR="0054645D" w:rsidRPr="00356296" w:rsidRDefault="00DD66AA" w:rsidP="005B3384">
      <w:pPr>
        <w:spacing w:after="0" w:line="240" w:lineRule="atLeast"/>
        <w:ind w:firstLine="709"/>
        <w:jc w:val="both"/>
        <w:rPr>
          <w:rFonts w:ascii="Times New Roman" w:hAnsi="Times New Roman" w:cs="Times New Roman"/>
          <w:sz w:val="28"/>
          <w:szCs w:val="28"/>
        </w:rPr>
      </w:pPr>
      <w:r w:rsidRPr="00356296">
        <w:rPr>
          <w:rFonts w:ascii="Times New Roman" w:eastAsia="Times New Roman" w:hAnsi="Times New Roman" w:cs="Times New Roman"/>
          <w:bCs/>
          <w:noProof/>
          <w:color w:val="000000"/>
          <w:sz w:val="28"/>
          <w:szCs w:val="28"/>
          <w:lang w:eastAsia="ru-RU"/>
        </w:rPr>
        <w:t xml:space="preserve"> На основании областного закона от 18.12.2009 № 130-з «</w:t>
      </w:r>
      <w:r w:rsidRPr="00356296">
        <w:rPr>
          <w:rFonts w:ascii="Times New Roman" w:eastAsia="Times New Roman" w:hAnsi="Times New Roman" w:cs="Times New Roman"/>
          <w:noProof/>
          <w:sz w:val="28"/>
          <w:szCs w:val="28"/>
          <w:lang w:eastAsia="ru-RU"/>
        </w:rPr>
        <w:t>О квотировании рабочих мест для трудоустройства отдельных категорий граждан» предусмотрено квотирование рабочих мест в следующих организациях: Рославльское райпо, ООО «Монолит», ООО «Фабрика «Шарм», СОГБУ «Рославльский КЦСОН», ООО «РозТех</w:t>
      </w:r>
      <w:r w:rsidR="00943824" w:rsidRPr="00356296">
        <w:rPr>
          <w:rFonts w:ascii="Times New Roman" w:eastAsia="Times New Roman" w:hAnsi="Times New Roman" w:cs="Times New Roman"/>
          <w:noProof/>
          <w:sz w:val="28"/>
          <w:szCs w:val="28"/>
          <w:lang w:eastAsia="ru-RU"/>
        </w:rPr>
        <w:t>»</w:t>
      </w:r>
      <w:r w:rsidRPr="00356296">
        <w:rPr>
          <w:rFonts w:ascii="Times New Roman" w:eastAsia="Times New Roman" w:hAnsi="Times New Roman" w:cs="Times New Roman"/>
          <w:noProof/>
          <w:sz w:val="28"/>
          <w:szCs w:val="28"/>
          <w:lang w:eastAsia="ru-RU"/>
        </w:rPr>
        <w:t>.</w:t>
      </w:r>
    </w:p>
    <w:p w:rsidR="00633607" w:rsidRPr="00356296" w:rsidRDefault="00700FDF" w:rsidP="005B3384">
      <w:pPr>
        <w:spacing w:after="0" w:line="240" w:lineRule="atLeast"/>
        <w:ind w:firstLine="709"/>
        <w:jc w:val="both"/>
        <w:rPr>
          <w:rFonts w:ascii="Times New Roman" w:eastAsia="Calibri" w:hAnsi="Times New Roman" w:cs="Times New Roman"/>
          <w:sz w:val="28"/>
          <w:szCs w:val="28"/>
        </w:rPr>
      </w:pPr>
      <w:r w:rsidRPr="00356296">
        <w:rPr>
          <w:rFonts w:ascii="Times New Roman" w:hAnsi="Times New Roman" w:cs="Times New Roman"/>
          <w:b/>
          <w:sz w:val="28"/>
          <w:szCs w:val="28"/>
        </w:rPr>
        <w:t>Задача 2. Социальная поддержка безработных граждан</w:t>
      </w:r>
      <w:r w:rsidR="00633607" w:rsidRPr="00356296">
        <w:rPr>
          <w:rFonts w:ascii="Times New Roman" w:eastAsia="Times New Roman" w:hAnsi="Times New Roman" w:cs="Times New Roman"/>
          <w:sz w:val="28"/>
          <w:szCs w:val="28"/>
          <w:lang w:eastAsia="ru-RU"/>
        </w:rPr>
        <w:t xml:space="preserve"> </w:t>
      </w:r>
      <w:r w:rsidR="00633607" w:rsidRPr="00356296">
        <w:rPr>
          <w:rFonts w:ascii="Times New Roman" w:eastAsia="Calibri" w:hAnsi="Times New Roman" w:cs="Times New Roman"/>
          <w:sz w:val="28"/>
          <w:szCs w:val="28"/>
        </w:rPr>
        <w:t xml:space="preserve"> </w:t>
      </w:r>
    </w:p>
    <w:p w:rsidR="005C4980" w:rsidRDefault="001A6E86" w:rsidP="005B3384">
      <w:pPr>
        <w:pStyle w:val="ConsPlusNormal"/>
        <w:spacing w:line="240" w:lineRule="atLeast"/>
        <w:ind w:firstLine="709"/>
        <w:jc w:val="both"/>
        <w:rPr>
          <w:rFonts w:ascii="Times New Roman" w:hAnsi="Times New Roman" w:cs="Times New Roman"/>
          <w:sz w:val="28"/>
          <w:szCs w:val="28"/>
        </w:rPr>
      </w:pPr>
      <w:r w:rsidRPr="00356296">
        <w:rPr>
          <w:rFonts w:ascii="Times New Roman" w:hAnsi="Times New Roman" w:cs="Times New Roman"/>
          <w:sz w:val="28"/>
          <w:szCs w:val="28"/>
        </w:rPr>
        <w:t>В рамках решения задачи 2 о</w:t>
      </w:r>
      <w:r w:rsidR="0028394A" w:rsidRPr="00356296">
        <w:rPr>
          <w:rFonts w:ascii="Times New Roman" w:hAnsi="Times New Roman" w:cs="Times New Roman"/>
          <w:sz w:val="28"/>
          <w:szCs w:val="28"/>
        </w:rPr>
        <w:t>существл</w:t>
      </w:r>
      <w:r w:rsidRPr="00356296">
        <w:rPr>
          <w:rFonts w:ascii="Times New Roman" w:hAnsi="Times New Roman" w:cs="Times New Roman"/>
          <w:sz w:val="28"/>
          <w:szCs w:val="28"/>
        </w:rPr>
        <w:t xml:space="preserve">яются </w:t>
      </w:r>
      <w:r w:rsidR="0028394A" w:rsidRPr="00356296">
        <w:rPr>
          <w:rFonts w:ascii="Times New Roman" w:hAnsi="Times New Roman" w:cs="Times New Roman"/>
          <w:sz w:val="28"/>
          <w:szCs w:val="28"/>
        </w:rPr>
        <w:t>социальны</w:t>
      </w:r>
      <w:r w:rsidRPr="00356296">
        <w:rPr>
          <w:rFonts w:ascii="Times New Roman" w:hAnsi="Times New Roman" w:cs="Times New Roman"/>
          <w:sz w:val="28"/>
          <w:szCs w:val="28"/>
        </w:rPr>
        <w:t>е</w:t>
      </w:r>
      <w:r w:rsidR="0028394A" w:rsidRPr="00356296">
        <w:rPr>
          <w:rFonts w:ascii="Times New Roman" w:hAnsi="Times New Roman" w:cs="Times New Roman"/>
          <w:sz w:val="28"/>
          <w:szCs w:val="28"/>
        </w:rPr>
        <w:t xml:space="preserve"> выпла</w:t>
      </w:r>
      <w:r w:rsidRPr="00356296">
        <w:rPr>
          <w:rFonts w:ascii="Times New Roman" w:hAnsi="Times New Roman" w:cs="Times New Roman"/>
          <w:sz w:val="28"/>
          <w:szCs w:val="28"/>
        </w:rPr>
        <w:t>ты</w:t>
      </w:r>
      <w:r w:rsidR="0028394A" w:rsidRPr="00356296">
        <w:rPr>
          <w:rFonts w:ascii="Times New Roman" w:hAnsi="Times New Roman" w:cs="Times New Roman"/>
          <w:sz w:val="28"/>
          <w:szCs w:val="28"/>
        </w:rPr>
        <w:t xml:space="preserve"> безработным гражданам в виде пособия по безработице</w:t>
      </w:r>
      <w:r w:rsidRPr="00356296">
        <w:rPr>
          <w:rFonts w:ascii="Times New Roman" w:hAnsi="Times New Roman" w:cs="Times New Roman"/>
          <w:sz w:val="28"/>
          <w:szCs w:val="28"/>
        </w:rPr>
        <w:t>.</w:t>
      </w:r>
      <w:r w:rsidR="0028394A" w:rsidRPr="00356296">
        <w:rPr>
          <w:rFonts w:ascii="Times New Roman" w:hAnsi="Times New Roman" w:cs="Times New Roman"/>
          <w:sz w:val="28"/>
          <w:szCs w:val="28"/>
        </w:rPr>
        <w:t xml:space="preserve"> </w:t>
      </w:r>
      <w:r w:rsidR="000E7D0D">
        <w:rPr>
          <w:rFonts w:ascii="Times New Roman" w:hAnsi="Times New Roman" w:cs="Times New Roman"/>
          <w:sz w:val="28"/>
          <w:szCs w:val="28"/>
        </w:rPr>
        <w:t xml:space="preserve">За 2018 год </w:t>
      </w:r>
      <w:r w:rsidR="000E7D0D" w:rsidRPr="000E7D0D">
        <w:rPr>
          <w:rFonts w:ascii="Times New Roman" w:hAnsi="Times New Roman" w:cs="Times New Roman"/>
          <w:sz w:val="28"/>
          <w:szCs w:val="28"/>
        </w:rPr>
        <w:t>социальная поддержка оказана 5</w:t>
      </w:r>
      <w:r w:rsidR="000E7D0D">
        <w:rPr>
          <w:rFonts w:ascii="Times New Roman" w:hAnsi="Times New Roman" w:cs="Times New Roman"/>
          <w:sz w:val="28"/>
          <w:szCs w:val="28"/>
        </w:rPr>
        <w:t>10</w:t>
      </w:r>
      <w:r w:rsidR="000E7D0D" w:rsidRPr="000E7D0D">
        <w:rPr>
          <w:rFonts w:ascii="Times New Roman" w:hAnsi="Times New Roman" w:cs="Times New Roman"/>
          <w:sz w:val="28"/>
          <w:szCs w:val="28"/>
        </w:rPr>
        <w:t xml:space="preserve"> безработным гражданам на сумму 38046,5 тыс. руб.</w:t>
      </w:r>
    </w:p>
    <w:p w:rsidR="007F7D14" w:rsidRPr="00356296" w:rsidRDefault="0028394A" w:rsidP="005B3384">
      <w:pPr>
        <w:pStyle w:val="ConsPlusNormal"/>
        <w:spacing w:line="240" w:lineRule="atLeast"/>
        <w:ind w:firstLine="709"/>
        <w:jc w:val="both"/>
        <w:rPr>
          <w:rFonts w:ascii="Times New Roman" w:hAnsi="Times New Roman" w:cs="Times New Roman"/>
          <w:sz w:val="28"/>
          <w:szCs w:val="28"/>
        </w:rPr>
      </w:pPr>
      <w:r w:rsidRPr="00356296">
        <w:rPr>
          <w:rFonts w:ascii="Times New Roman" w:hAnsi="Times New Roman" w:cs="Times New Roman"/>
          <w:sz w:val="28"/>
          <w:szCs w:val="28"/>
        </w:rPr>
        <w:t>За 1 полугодие</w:t>
      </w:r>
      <w:r w:rsidR="0028484F">
        <w:rPr>
          <w:rFonts w:ascii="Times New Roman" w:hAnsi="Times New Roman" w:cs="Times New Roman"/>
          <w:sz w:val="28"/>
          <w:szCs w:val="28"/>
        </w:rPr>
        <w:t xml:space="preserve"> 2019 года</w:t>
      </w:r>
      <w:r w:rsidRPr="00356296">
        <w:rPr>
          <w:rFonts w:ascii="Times New Roman" w:hAnsi="Times New Roman" w:cs="Times New Roman"/>
          <w:sz w:val="28"/>
          <w:szCs w:val="28"/>
        </w:rPr>
        <w:t xml:space="preserve"> </w:t>
      </w:r>
      <w:r w:rsidR="001A6E86" w:rsidRPr="00356296">
        <w:rPr>
          <w:rFonts w:ascii="Times New Roman" w:hAnsi="Times New Roman" w:cs="Times New Roman"/>
          <w:sz w:val="28"/>
          <w:szCs w:val="28"/>
        </w:rPr>
        <w:t xml:space="preserve">социальная поддержка оказана 553 безработным гражданам на сумму </w:t>
      </w:r>
      <w:r w:rsidRPr="00356296">
        <w:rPr>
          <w:rFonts w:ascii="Times New Roman" w:hAnsi="Times New Roman" w:cs="Times New Roman"/>
          <w:sz w:val="28"/>
          <w:szCs w:val="28"/>
        </w:rPr>
        <w:t>32621,18 тыс.</w:t>
      </w:r>
      <w:r w:rsidR="00221064" w:rsidRPr="00356296">
        <w:rPr>
          <w:rFonts w:ascii="Times New Roman" w:hAnsi="Times New Roman" w:cs="Times New Roman"/>
          <w:sz w:val="28"/>
          <w:szCs w:val="28"/>
        </w:rPr>
        <w:t xml:space="preserve"> </w:t>
      </w:r>
      <w:r w:rsidRPr="00356296">
        <w:rPr>
          <w:rFonts w:ascii="Times New Roman" w:hAnsi="Times New Roman" w:cs="Times New Roman"/>
          <w:sz w:val="28"/>
          <w:szCs w:val="28"/>
        </w:rPr>
        <w:t xml:space="preserve">руб. </w:t>
      </w:r>
    </w:p>
    <w:p w:rsidR="00441422" w:rsidRPr="00356296" w:rsidRDefault="00441422" w:rsidP="005B3384">
      <w:pPr>
        <w:pStyle w:val="ConsPlusNormal"/>
        <w:spacing w:line="240" w:lineRule="atLeast"/>
        <w:jc w:val="both"/>
        <w:rPr>
          <w:rFonts w:ascii="Times New Roman" w:hAnsi="Times New Roman" w:cs="Times New Roman"/>
          <w:sz w:val="28"/>
          <w:szCs w:val="28"/>
        </w:rPr>
      </w:pPr>
    </w:p>
    <w:tbl>
      <w:tblPr>
        <w:tblW w:w="14601" w:type="dxa"/>
        <w:tblInd w:w="30" w:type="dxa"/>
        <w:tblLayout w:type="fixed"/>
        <w:tblCellMar>
          <w:left w:w="30" w:type="dxa"/>
          <w:right w:w="30" w:type="dxa"/>
        </w:tblCellMar>
        <w:tblLook w:val="04A0" w:firstRow="1" w:lastRow="0" w:firstColumn="1" w:lastColumn="0" w:noHBand="0" w:noVBand="1"/>
      </w:tblPr>
      <w:tblGrid>
        <w:gridCol w:w="8364"/>
        <w:gridCol w:w="1984"/>
        <w:gridCol w:w="2126"/>
        <w:gridCol w:w="2127"/>
      </w:tblGrid>
      <w:tr w:rsidR="00316846" w:rsidRPr="00356296" w:rsidTr="004E6DDB">
        <w:trPr>
          <w:trHeight w:val="565"/>
        </w:trPr>
        <w:tc>
          <w:tcPr>
            <w:tcW w:w="8364" w:type="dxa"/>
            <w:tcBorders>
              <w:top w:val="single" w:sz="6" w:space="0" w:color="auto"/>
              <w:left w:val="single" w:sz="6" w:space="0" w:color="auto"/>
              <w:bottom w:val="nil"/>
              <w:right w:val="single" w:sz="6" w:space="0" w:color="auto"/>
            </w:tcBorders>
            <w:hideMark/>
          </w:tcPr>
          <w:p w:rsidR="00316846" w:rsidRPr="001F4FBD" w:rsidRDefault="00316846" w:rsidP="001F4FBD">
            <w:pPr>
              <w:spacing w:after="0" w:line="20" w:lineRule="atLeast"/>
              <w:jc w:val="center"/>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Показатели</w:t>
            </w:r>
          </w:p>
        </w:tc>
        <w:tc>
          <w:tcPr>
            <w:tcW w:w="1984" w:type="dxa"/>
            <w:tcBorders>
              <w:top w:val="single" w:sz="6" w:space="0" w:color="auto"/>
              <w:left w:val="single" w:sz="6" w:space="0" w:color="auto"/>
              <w:bottom w:val="nil"/>
              <w:right w:val="single" w:sz="6" w:space="0" w:color="auto"/>
            </w:tcBorders>
            <w:hideMark/>
          </w:tcPr>
          <w:p w:rsidR="00316846" w:rsidRPr="001F4FBD" w:rsidRDefault="00316846" w:rsidP="005B3384">
            <w:pPr>
              <w:spacing w:after="0" w:line="20" w:lineRule="atLeast"/>
              <w:jc w:val="both"/>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Единица измерения</w:t>
            </w:r>
          </w:p>
        </w:tc>
        <w:tc>
          <w:tcPr>
            <w:tcW w:w="2126" w:type="dxa"/>
            <w:tcBorders>
              <w:top w:val="single" w:sz="6" w:space="0" w:color="auto"/>
              <w:left w:val="single" w:sz="6" w:space="0" w:color="auto"/>
              <w:bottom w:val="nil"/>
              <w:right w:val="single" w:sz="6" w:space="0" w:color="auto"/>
            </w:tcBorders>
          </w:tcPr>
          <w:p w:rsidR="00316846" w:rsidRPr="001F4FBD" w:rsidRDefault="00316846" w:rsidP="001F4FBD">
            <w:pPr>
              <w:jc w:val="center"/>
              <w:rPr>
                <w:rFonts w:ascii="Times New Roman" w:hAnsi="Times New Roman" w:cs="Times New Roman"/>
                <w:b/>
                <w:sz w:val="24"/>
                <w:szCs w:val="24"/>
              </w:rPr>
            </w:pPr>
            <w:r w:rsidRPr="001F4FBD">
              <w:rPr>
                <w:rFonts w:ascii="Times New Roman" w:hAnsi="Times New Roman" w:cs="Times New Roman"/>
                <w:b/>
                <w:sz w:val="24"/>
                <w:szCs w:val="24"/>
              </w:rPr>
              <w:t>Факт 2017 год</w:t>
            </w:r>
          </w:p>
        </w:tc>
        <w:tc>
          <w:tcPr>
            <w:tcW w:w="2127" w:type="dxa"/>
            <w:tcBorders>
              <w:top w:val="single" w:sz="6" w:space="0" w:color="auto"/>
              <w:left w:val="single" w:sz="6" w:space="0" w:color="auto"/>
              <w:bottom w:val="nil"/>
              <w:right w:val="single" w:sz="6" w:space="0" w:color="auto"/>
            </w:tcBorders>
          </w:tcPr>
          <w:p w:rsidR="00316846" w:rsidRPr="001F4FBD" w:rsidRDefault="00316846" w:rsidP="001F4FBD">
            <w:pPr>
              <w:spacing w:after="0" w:line="20" w:lineRule="atLeast"/>
              <w:ind w:left="-69"/>
              <w:jc w:val="center"/>
              <w:rPr>
                <w:rFonts w:ascii="Times New Roman" w:eastAsia="Times New Roman" w:hAnsi="Times New Roman" w:cs="Times New Roman"/>
                <w:b/>
                <w:bCs/>
                <w:sz w:val="24"/>
                <w:szCs w:val="24"/>
                <w:lang w:eastAsia="ru-RU"/>
              </w:rPr>
            </w:pPr>
            <w:r w:rsidRPr="001F4FBD">
              <w:rPr>
                <w:rFonts w:ascii="Times New Roman" w:eastAsia="Times New Roman" w:hAnsi="Times New Roman" w:cs="Times New Roman"/>
                <w:b/>
                <w:bCs/>
                <w:sz w:val="24"/>
                <w:szCs w:val="24"/>
                <w:lang w:eastAsia="ru-RU"/>
              </w:rPr>
              <w:t>Факт 2018 год</w:t>
            </w:r>
          </w:p>
        </w:tc>
      </w:tr>
      <w:tr w:rsidR="00316846" w:rsidRPr="00356296" w:rsidTr="004E6DDB">
        <w:trPr>
          <w:trHeight w:val="248"/>
        </w:trPr>
        <w:tc>
          <w:tcPr>
            <w:tcW w:w="836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Численность населения (среднегодовая)</w:t>
            </w:r>
          </w:p>
        </w:tc>
        <w:tc>
          <w:tcPr>
            <w:tcW w:w="198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тыс. чел.</w:t>
            </w:r>
          </w:p>
        </w:tc>
        <w:tc>
          <w:tcPr>
            <w:tcW w:w="2126" w:type="dxa"/>
            <w:tcBorders>
              <w:top w:val="single" w:sz="6" w:space="0" w:color="auto"/>
              <w:left w:val="single" w:sz="6" w:space="0" w:color="auto"/>
              <w:bottom w:val="single" w:sz="6" w:space="0" w:color="auto"/>
              <w:right w:val="single" w:sz="6"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69,</w:t>
            </w:r>
            <w:r w:rsidR="00A47B90" w:rsidRPr="001F4FBD">
              <w:rPr>
                <w:rFonts w:ascii="Times New Roman" w:hAnsi="Times New Roman" w:cs="Times New Roman"/>
                <w:sz w:val="24"/>
                <w:szCs w:val="24"/>
              </w:rPr>
              <w:t>2</w:t>
            </w:r>
          </w:p>
        </w:tc>
        <w:tc>
          <w:tcPr>
            <w:tcW w:w="2127" w:type="dxa"/>
            <w:tcBorders>
              <w:top w:val="single" w:sz="6" w:space="0" w:color="auto"/>
              <w:left w:val="single" w:sz="6" w:space="0" w:color="auto"/>
              <w:bottom w:val="single" w:sz="6" w:space="0" w:color="auto"/>
              <w:right w:val="single" w:sz="6" w:space="0" w:color="auto"/>
            </w:tcBorders>
          </w:tcPr>
          <w:p w:rsidR="00316846" w:rsidRPr="001F4FBD" w:rsidRDefault="00316846" w:rsidP="001F4FBD">
            <w:pPr>
              <w:spacing w:after="0" w:line="20" w:lineRule="atLeast"/>
              <w:jc w:val="center"/>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67,9</w:t>
            </w:r>
          </w:p>
        </w:tc>
      </w:tr>
      <w:tr w:rsidR="00316846" w:rsidRPr="00356296" w:rsidTr="004E6DDB">
        <w:trPr>
          <w:trHeight w:val="199"/>
        </w:trPr>
        <w:tc>
          <w:tcPr>
            <w:tcW w:w="836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Численность населения трудоспособного возраста</w:t>
            </w:r>
          </w:p>
        </w:tc>
        <w:tc>
          <w:tcPr>
            <w:tcW w:w="198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тыс. чел.</w:t>
            </w:r>
          </w:p>
        </w:tc>
        <w:tc>
          <w:tcPr>
            <w:tcW w:w="2126" w:type="dxa"/>
            <w:tcBorders>
              <w:top w:val="single" w:sz="6" w:space="0" w:color="auto"/>
              <w:left w:val="single" w:sz="6" w:space="0" w:color="auto"/>
              <w:bottom w:val="single" w:sz="6" w:space="0" w:color="auto"/>
              <w:right w:val="single" w:sz="6"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39,4</w:t>
            </w:r>
          </w:p>
        </w:tc>
        <w:tc>
          <w:tcPr>
            <w:tcW w:w="2127" w:type="dxa"/>
            <w:tcBorders>
              <w:top w:val="single" w:sz="6" w:space="0" w:color="auto"/>
              <w:left w:val="single" w:sz="6" w:space="0" w:color="auto"/>
              <w:bottom w:val="single" w:sz="6" w:space="0" w:color="auto"/>
              <w:right w:val="single" w:sz="6" w:space="0" w:color="auto"/>
            </w:tcBorders>
          </w:tcPr>
          <w:p w:rsidR="00316846" w:rsidRPr="001F4FBD" w:rsidRDefault="00316846" w:rsidP="001F4FBD">
            <w:pPr>
              <w:spacing w:after="0" w:line="20" w:lineRule="atLeast"/>
              <w:jc w:val="center"/>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38,4</w:t>
            </w:r>
          </w:p>
        </w:tc>
      </w:tr>
      <w:tr w:rsidR="00316846" w:rsidRPr="00356296" w:rsidTr="004E6DDB">
        <w:trPr>
          <w:trHeight w:val="199"/>
        </w:trPr>
        <w:tc>
          <w:tcPr>
            <w:tcW w:w="836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Численность населения старше трудоспособного возраста</w:t>
            </w:r>
          </w:p>
        </w:tc>
        <w:tc>
          <w:tcPr>
            <w:tcW w:w="198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тыс. чел.</w:t>
            </w:r>
          </w:p>
        </w:tc>
        <w:tc>
          <w:tcPr>
            <w:tcW w:w="2126" w:type="dxa"/>
            <w:tcBorders>
              <w:top w:val="single" w:sz="6" w:space="0" w:color="auto"/>
              <w:left w:val="single" w:sz="6" w:space="0" w:color="auto"/>
              <w:bottom w:val="single" w:sz="4" w:space="0" w:color="auto"/>
              <w:right w:val="single" w:sz="6"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19,9</w:t>
            </w:r>
          </w:p>
        </w:tc>
        <w:tc>
          <w:tcPr>
            <w:tcW w:w="2127" w:type="dxa"/>
            <w:tcBorders>
              <w:top w:val="single" w:sz="6" w:space="0" w:color="auto"/>
              <w:left w:val="single" w:sz="6" w:space="0" w:color="auto"/>
              <w:bottom w:val="single" w:sz="4" w:space="0" w:color="auto"/>
              <w:right w:val="single" w:sz="6" w:space="0" w:color="auto"/>
            </w:tcBorders>
          </w:tcPr>
          <w:p w:rsidR="00316846" w:rsidRPr="001F4FBD" w:rsidRDefault="00316846" w:rsidP="001F4FBD">
            <w:pPr>
              <w:spacing w:after="0" w:line="20" w:lineRule="atLeast"/>
              <w:jc w:val="center"/>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19,3</w:t>
            </w:r>
          </w:p>
        </w:tc>
      </w:tr>
      <w:tr w:rsidR="00316846" w:rsidRPr="00356296" w:rsidTr="004E6DDB">
        <w:trPr>
          <w:trHeight w:val="286"/>
        </w:trPr>
        <w:tc>
          <w:tcPr>
            <w:tcW w:w="836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bCs/>
                <w:sz w:val="24"/>
                <w:szCs w:val="24"/>
                <w:lang w:eastAsia="ru-RU"/>
              </w:rPr>
            </w:pPr>
            <w:r w:rsidRPr="001F4FBD">
              <w:rPr>
                <w:rFonts w:ascii="Times New Roman" w:eastAsia="Times New Roman" w:hAnsi="Times New Roman" w:cs="Times New Roman"/>
                <w:bCs/>
                <w:sz w:val="24"/>
                <w:szCs w:val="24"/>
                <w:lang w:eastAsia="ru-RU"/>
              </w:rPr>
              <w:t>Уровень зарегистрированной безработицы (на конец года)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16846" w:rsidRPr="001F4FBD" w:rsidRDefault="00316846" w:rsidP="005B3384">
            <w:pPr>
              <w:spacing w:after="0" w:line="240" w:lineRule="auto"/>
              <w:jc w:val="both"/>
              <w:rPr>
                <w:rFonts w:ascii="Times New Roman" w:eastAsia="Times New Roman" w:hAnsi="Times New Roman" w:cs="Times New Roman"/>
                <w:sz w:val="24"/>
                <w:szCs w:val="24"/>
              </w:rPr>
            </w:pPr>
            <w:r w:rsidRPr="001F4FBD">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1,32</w:t>
            </w:r>
          </w:p>
        </w:tc>
        <w:tc>
          <w:tcPr>
            <w:tcW w:w="2127"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1,3</w:t>
            </w:r>
          </w:p>
        </w:tc>
      </w:tr>
      <w:tr w:rsidR="00316846" w:rsidRPr="00356296" w:rsidTr="004E6DDB">
        <w:trPr>
          <w:trHeight w:val="297"/>
        </w:trPr>
        <w:tc>
          <w:tcPr>
            <w:tcW w:w="8364" w:type="dxa"/>
            <w:tcBorders>
              <w:top w:val="single" w:sz="6" w:space="0" w:color="auto"/>
              <w:left w:val="single" w:sz="6" w:space="0" w:color="auto"/>
              <w:bottom w:val="single" w:sz="6" w:space="0" w:color="auto"/>
              <w:right w:val="single" w:sz="4" w:space="0" w:color="auto"/>
            </w:tcBorders>
          </w:tcPr>
          <w:p w:rsidR="00316846" w:rsidRPr="001F4FBD" w:rsidRDefault="00316846" w:rsidP="005B3384">
            <w:pPr>
              <w:spacing w:after="0" w:line="20" w:lineRule="atLeast"/>
              <w:jc w:val="both"/>
              <w:rPr>
                <w:rFonts w:ascii="Times New Roman" w:eastAsia="Times New Roman" w:hAnsi="Times New Roman" w:cs="Times New Roman"/>
                <w:color w:val="FF0000"/>
                <w:sz w:val="24"/>
                <w:szCs w:val="24"/>
                <w:lang w:eastAsia="ru-RU"/>
              </w:rPr>
            </w:pPr>
            <w:r w:rsidRPr="001F4FBD">
              <w:rPr>
                <w:rFonts w:ascii="Times New Roman" w:eastAsia="Times New Roman" w:hAnsi="Times New Roman" w:cs="Times New Roman"/>
                <w:sz w:val="24"/>
                <w:szCs w:val="24"/>
                <w:lang w:eastAsia="ru-RU"/>
              </w:rPr>
              <w:t>Общая численность безработных граждан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16846" w:rsidRPr="001F4FBD" w:rsidRDefault="00316846" w:rsidP="005B3384">
            <w:pPr>
              <w:jc w:val="both"/>
              <w:rPr>
                <w:rFonts w:ascii="Times New Roman" w:hAnsi="Times New Roman" w:cs="Times New Roman"/>
                <w:sz w:val="24"/>
                <w:szCs w:val="24"/>
              </w:rPr>
            </w:pPr>
            <w:r w:rsidRPr="001F4FBD">
              <w:rPr>
                <w:rFonts w:ascii="Times New Roman" w:hAnsi="Times New Roman" w:cs="Times New Roman"/>
                <w:sz w:val="24"/>
                <w:szCs w:val="24"/>
              </w:rPr>
              <w:t>тыс. чел.</w:t>
            </w:r>
          </w:p>
        </w:tc>
        <w:tc>
          <w:tcPr>
            <w:tcW w:w="2126"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1,89</w:t>
            </w:r>
          </w:p>
        </w:tc>
      </w:tr>
      <w:tr w:rsidR="00316846" w:rsidRPr="00356296" w:rsidTr="004E6DDB">
        <w:trPr>
          <w:trHeight w:val="199"/>
        </w:trPr>
        <w:tc>
          <w:tcPr>
            <w:tcW w:w="8364" w:type="dxa"/>
            <w:tcBorders>
              <w:top w:val="single" w:sz="6" w:space="0" w:color="auto"/>
              <w:left w:val="single" w:sz="6" w:space="0" w:color="auto"/>
              <w:bottom w:val="single" w:sz="6" w:space="0" w:color="auto"/>
              <w:right w:val="single" w:sz="6" w:space="0" w:color="auto"/>
            </w:tcBorders>
          </w:tcPr>
          <w:p w:rsidR="00316846" w:rsidRPr="001F4FBD" w:rsidRDefault="00316846" w:rsidP="005B3384">
            <w:pPr>
              <w:spacing w:after="0" w:line="20" w:lineRule="atLeast"/>
              <w:jc w:val="both"/>
              <w:rPr>
                <w:rFonts w:ascii="Times New Roman" w:eastAsia="Times New Roman" w:hAnsi="Times New Roman" w:cs="Times New Roman"/>
                <w:sz w:val="24"/>
                <w:szCs w:val="24"/>
                <w:lang w:eastAsia="ru-RU"/>
              </w:rPr>
            </w:pPr>
            <w:r w:rsidRPr="001F4FBD">
              <w:rPr>
                <w:rFonts w:ascii="Times New Roman" w:eastAsia="Times New Roman" w:hAnsi="Times New Roman" w:cs="Times New Roman"/>
                <w:sz w:val="24"/>
                <w:szCs w:val="24"/>
                <w:lang w:eastAsia="ru-RU"/>
              </w:rPr>
              <w:t>Численность безработных, зарегистрированных в  государственных учреждениях службы занятости населения (на конец года)</w:t>
            </w:r>
          </w:p>
        </w:tc>
        <w:tc>
          <w:tcPr>
            <w:tcW w:w="1984" w:type="dxa"/>
            <w:tcBorders>
              <w:top w:val="nil"/>
              <w:left w:val="single" w:sz="4" w:space="0" w:color="auto"/>
              <w:bottom w:val="single" w:sz="4" w:space="0" w:color="auto"/>
              <w:right w:val="single" w:sz="4" w:space="0" w:color="auto"/>
            </w:tcBorders>
            <w:shd w:val="clear" w:color="auto" w:fill="auto"/>
            <w:vAlign w:val="center"/>
          </w:tcPr>
          <w:p w:rsidR="00316846" w:rsidRPr="001F4FBD" w:rsidRDefault="00316846" w:rsidP="005B3384">
            <w:pPr>
              <w:jc w:val="both"/>
              <w:rPr>
                <w:rFonts w:ascii="Times New Roman" w:hAnsi="Times New Roman" w:cs="Times New Roman"/>
                <w:sz w:val="24"/>
                <w:szCs w:val="24"/>
              </w:rPr>
            </w:pPr>
            <w:r w:rsidRPr="001F4FBD">
              <w:rPr>
                <w:rFonts w:ascii="Times New Roman" w:hAnsi="Times New Roman" w:cs="Times New Roman"/>
                <w:sz w:val="24"/>
                <w:szCs w:val="24"/>
              </w:rPr>
              <w:t>тыс. чел.</w:t>
            </w:r>
          </w:p>
        </w:tc>
        <w:tc>
          <w:tcPr>
            <w:tcW w:w="2126"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0,5</w:t>
            </w:r>
          </w:p>
        </w:tc>
        <w:tc>
          <w:tcPr>
            <w:tcW w:w="2127" w:type="dxa"/>
            <w:tcBorders>
              <w:top w:val="single" w:sz="4" w:space="0" w:color="auto"/>
              <w:left w:val="single" w:sz="4" w:space="0" w:color="auto"/>
              <w:bottom w:val="single" w:sz="4" w:space="0" w:color="auto"/>
              <w:right w:val="single" w:sz="4" w:space="0" w:color="auto"/>
            </w:tcBorders>
          </w:tcPr>
          <w:p w:rsidR="00316846" w:rsidRPr="001F4FBD" w:rsidRDefault="00316846" w:rsidP="001F4FBD">
            <w:pPr>
              <w:jc w:val="center"/>
              <w:rPr>
                <w:rFonts w:ascii="Times New Roman" w:hAnsi="Times New Roman" w:cs="Times New Roman"/>
                <w:sz w:val="24"/>
                <w:szCs w:val="24"/>
              </w:rPr>
            </w:pPr>
            <w:r w:rsidRPr="001F4FBD">
              <w:rPr>
                <w:rFonts w:ascii="Times New Roman" w:hAnsi="Times New Roman" w:cs="Times New Roman"/>
                <w:sz w:val="24"/>
                <w:szCs w:val="24"/>
              </w:rPr>
              <w:t>0,51</w:t>
            </w:r>
          </w:p>
        </w:tc>
      </w:tr>
    </w:tbl>
    <w:p w:rsidR="00441422" w:rsidRPr="00356296" w:rsidRDefault="00441422" w:rsidP="005B3384">
      <w:pPr>
        <w:pStyle w:val="ConsPlusNormal"/>
        <w:spacing w:line="240" w:lineRule="atLeast"/>
        <w:jc w:val="both"/>
        <w:rPr>
          <w:rFonts w:ascii="Times New Roman" w:hAnsi="Times New Roman" w:cs="Times New Roman"/>
          <w:sz w:val="28"/>
          <w:szCs w:val="28"/>
        </w:rPr>
      </w:pPr>
    </w:p>
    <w:p w:rsidR="001F4FBD" w:rsidRDefault="001F4FBD" w:rsidP="003708E2">
      <w:pPr>
        <w:pStyle w:val="ConsPlusNormal"/>
        <w:spacing w:line="240" w:lineRule="atLeast"/>
        <w:ind w:firstLine="851"/>
        <w:jc w:val="both"/>
        <w:rPr>
          <w:rFonts w:ascii="Times New Roman" w:hAnsi="Times New Roman" w:cs="Times New Roman"/>
          <w:sz w:val="28"/>
          <w:szCs w:val="28"/>
        </w:rPr>
      </w:pPr>
    </w:p>
    <w:p w:rsidR="00E871EE" w:rsidRPr="00E871EE" w:rsidRDefault="00E871EE" w:rsidP="00E871EE">
      <w:pPr>
        <w:pStyle w:val="a4"/>
        <w:numPr>
          <w:ilvl w:val="1"/>
          <w:numId w:val="12"/>
        </w:numPr>
        <w:autoSpaceDE w:val="0"/>
        <w:autoSpaceDN w:val="0"/>
        <w:spacing w:line="24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Развитие системы образования</w:t>
      </w:r>
    </w:p>
    <w:p w:rsidR="00B51A87" w:rsidRPr="00356296" w:rsidRDefault="00E871EE" w:rsidP="00E871EE">
      <w:pPr>
        <w:widowControl w:val="0"/>
        <w:autoSpaceDE w:val="0"/>
        <w:autoSpaceDN w:val="0"/>
        <w:spacing w:after="0" w:line="240" w:lineRule="atLeast"/>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целях обеспечения</w:t>
      </w:r>
      <w:r w:rsidR="007F7D14" w:rsidRPr="00356296">
        <w:rPr>
          <w:rFonts w:ascii="Times New Roman" w:eastAsia="Times New Roman" w:hAnsi="Times New Roman" w:cs="Times New Roman"/>
          <w:b/>
          <w:sz w:val="28"/>
          <w:szCs w:val="28"/>
        </w:rPr>
        <w:t xml:space="preserve">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r w:rsidR="00DD66AA" w:rsidRPr="00356296">
        <w:rPr>
          <w:rFonts w:ascii="Times New Roman" w:eastAsia="Times New Roman" w:hAnsi="Times New Roman" w:cs="Times New Roman"/>
          <w:b/>
          <w:sz w:val="28"/>
          <w:szCs w:val="28"/>
        </w:rPr>
        <w:t xml:space="preserve"> решаются следующие задачи:</w:t>
      </w:r>
    </w:p>
    <w:p w:rsidR="00DD66AA" w:rsidRPr="00356296" w:rsidRDefault="00DD66AA" w:rsidP="005B3384">
      <w:pPr>
        <w:widowControl w:val="0"/>
        <w:autoSpaceDE w:val="0"/>
        <w:autoSpaceDN w:val="0"/>
        <w:spacing w:after="0" w:line="240" w:lineRule="atLeast"/>
        <w:ind w:firstLine="709"/>
        <w:jc w:val="both"/>
        <w:rPr>
          <w:rFonts w:ascii="Times New Roman" w:hAnsi="Times New Roman" w:cs="Times New Roman"/>
          <w:b/>
          <w:sz w:val="28"/>
          <w:szCs w:val="28"/>
        </w:rPr>
      </w:pPr>
      <w:r w:rsidRPr="00356296">
        <w:rPr>
          <w:rFonts w:ascii="Times New Roman" w:eastAsia="Calibri" w:hAnsi="Times New Roman" w:cs="Times New Roman"/>
          <w:b/>
          <w:sz w:val="28"/>
          <w:szCs w:val="28"/>
        </w:rPr>
        <w:t xml:space="preserve">Задача 1. </w:t>
      </w:r>
      <w:r w:rsidRPr="00356296">
        <w:rPr>
          <w:rFonts w:ascii="Times New Roman" w:hAnsi="Times New Roman" w:cs="Times New Roman"/>
          <w:b/>
          <w:sz w:val="28"/>
          <w:szCs w:val="28"/>
        </w:rPr>
        <w:t>Развитие дошкольного образования,</w:t>
      </w:r>
      <w:r w:rsidRPr="00356296">
        <w:rPr>
          <w:b/>
          <w:sz w:val="28"/>
          <w:szCs w:val="28"/>
        </w:rPr>
        <w:t xml:space="preserve"> </w:t>
      </w:r>
      <w:r w:rsidRPr="00356296">
        <w:rPr>
          <w:rFonts w:ascii="Times New Roman" w:hAnsi="Times New Roman" w:cs="Times New Roman"/>
          <w:b/>
          <w:sz w:val="28"/>
          <w:szCs w:val="28"/>
        </w:rPr>
        <w:t>обеспечивающего доступность качественных образовательных услуг.</w:t>
      </w:r>
    </w:p>
    <w:p w:rsidR="00A47B90" w:rsidRDefault="00DD66AA" w:rsidP="00A47B90">
      <w:pPr>
        <w:spacing w:after="0" w:line="240" w:lineRule="auto"/>
        <w:ind w:firstLine="709"/>
        <w:jc w:val="both"/>
        <w:rPr>
          <w:rFonts w:ascii="Times New Roman" w:eastAsia="Times New Roman" w:hAnsi="Times New Roman" w:cs="Times New Roman"/>
          <w:bCs/>
          <w:iCs/>
          <w:sz w:val="28"/>
          <w:szCs w:val="28"/>
          <w:lang w:eastAsia="ru-RU"/>
        </w:rPr>
      </w:pPr>
      <w:r w:rsidRPr="00356296">
        <w:rPr>
          <w:rFonts w:ascii="Times New Roman" w:hAnsi="Times New Roman" w:cs="Times New Roman"/>
          <w:sz w:val="28"/>
          <w:szCs w:val="28"/>
        </w:rPr>
        <w:t>В рамках решения задачи 1</w:t>
      </w:r>
      <w:r w:rsidR="000B2547" w:rsidRPr="00356296">
        <w:rPr>
          <w:rFonts w:ascii="Times New Roman" w:hAnsi="Times New Roman" w:cs="Times New Roman"/>
          <w:sz w:val="28"/>
          <w:szCs w:val="28"/>
        </w:rPr>
        <w:t xml:space="preserve"> выполняются мероприятия по</w:t>
      </w:r>
      <w:r w:rsidRPr="00356296">
        <w:rPr>
          <w:rFonts w:ascii="Times New Roman" w:hAnsi="Times New Roman" w:cs="Times New Roman"/>
          <w:sz w:val="28"/>
          <w:szCs w:val="28"/>
        </w:rPr>
        <w:t xml:space="preserve"> </w:t>
      </w:r>
      <w:r w:rsidRPr="00356296">
        <w:rPr>
          <w:rFonts w:ascii="Times New Roman" w:eastAsia="Times New Roman" w:hAnsi="Times New Roman" w:cs="Times New Roman"/>
          <w:bCs/>
          <w:iCs/>
          <w:sz w:val="28"/>
          <w:szCs w:val="28"/>
          <w:lang w:eastAsia="ru-RU"/>
        </w:rPr>
        <w:t>обеспеч</w:t>
      </w:r>
      <w:r w:rsidR="000B2547" w:rsidRPr="00356296">
        <w:rPr>
          <w:rFonts w:ascii="Times New Roman" w:eastAsia="Times New Roman" w:hAnsi="Times New Roman" w:cs="Times New Roman"/>
          <w:bCs/>
          <w:iCs/>
          <w:sz w:val="28"/>
          <w:szCs w:val="28"/>
          <w:lang w:eastAsia="ru-RU"/>
        </w:rPr>
        <w:t>ению</w:t>
      </w:r>
      <w:r w:rsidRPr="00356296">
        <w:rPr>
          <w:rFonts w:ascii="Times New Roman" w:eastAsia="Times New Roman" w:hAnsi="Times New Roman" w:cs="Times New Roman"/>
          <w:bCs/>
          <w:iCs/>
          <w:sz w:val="28"/>
          <w:szCs w:val="28"/>
          <w:lang w:eastAsia="ru-RU"/>
        </w:rPr>
        <w:t xml:space="preserve"> функционировани</w:t>
      </w:r>
      <w:r w:rsidR="00E14D48" w:rsidRPr="00356296">
        <w:rPr>
          <w:rFonts w:ascii="Times New Roman" w:eastAsia="Times New Roman" w:hAnsi="Times New Roman" w:cs="Times New Roman"/>
          <w:bCs/>
          <w:iCs/>
          <w:sz w:val="28"/>
          <w:szCs w:val="28"/>
          <w:lang w:eastAsia="ru-RU"/>
        </w:rPr>
        <w:t>я</w:t>
      </w:r>
      <w:r w:rsidRPr="00356296">
        <w:rPr>
          <w:rFonts w:ascii="Times New Roman" w:eastAsia="Times New Roman" w:hAnsi="Times New Roman" w:cs="Times New Roman"/>
          <w:bCs/>
          <w:iCs/>
          <w:sz w:val="28"/>
          <w:szCs w:val="28"/>
          <w:lang w:eastAsia="ru-RU"/>
        </w:rPr>
        <w:t xml:space="preserve"> муниципальных дошкольных организаций и созд</w:t>
      </w:r>
      <w:r w:rsidR="000B2547" w:rsidRPr="00356296">
        <w:rPr>
          <w:rFonts w:ascii="Times New Roman" w:eastAsia="Times New Roman" w:hAnsi="Times New Roman" w:cs="Times New Roman"/>
          <w:bCs/>
          <w:iCs/>
          <w:sz w:val="28"/>
          <w:szCs w:val="28"/>
          <w:lang w:eastAsia="ru-RU"/>
        </w:rPr>
        <w:t>анию</w:t>
      </w:r>
      <w:r w:rsidRPr="00356296">
        <w:rPr>
          <w:rFonts w:ascii="Times New Roman" w:eastAsia="Times New Roman" w:hAnsi="Times New Roman" w:cs="Times New Roman"/>
          <w:bCs/>
          <w:iCs/>
          <w:sz w:val="28"/>
          <w:szCs w:val="28"/>
          <w:lang w:eastAsia="ru-RU"/>
        </w:rPr>
        <w:t xml:space="preserve"> условий для повышения эффективности и качества дошкольного образования</w:t>
      </w:r>
      <w:r w:rsidR="00206513" w:rsidRPr="00356296">
        <w:rPr>
          <w:rFonts w:ascii="Times New Roman" w:eastAsia="Times New Roman" w:hAnsi="Times New Roman" w:cs="Times New Roman"/>
          <w:bCs/>
          <w:iCs/>
          <w:sz w:val="28"/>
          <w:szCs w:val="28"/>
          <w:lang w:eastAsia="ru-RU"/>
        </w:rPr>
        <w:t xml:space="preserve">. </w:t>
      </w:r>
    </w:p>
    <w:p w:rsidR="00B60514" w:rsidRPr="00356296" w:rsidRDefault="004212A4" w:rsidP="005B3384">
      <w:pPr>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2018 году на выполнение </w:t>
      </w:r>
      <w:r w:rsidRPr="00356296">
        <w:rPr>
          <w:rFonts w:ascii="Times New Roman" w:eastAsia="Times New Roman" w:hAnsi="Times New Roman" w:cs="Times New Roman"/>
          <w:sz w:val="28"/>
          <w:szCs w:val="28"/>
          <w:lang w:eastAsia="ru-RU"/>
        </w:rPr>
        <w:t xml:space="preserve">мероприятий </w:t>
      </w:r>
      <w:r w:rsidRPr="00356296">
        <w:rPr>
          <w:rFonts w:ascii="Times New Roman" w:eastAsia="Calibri" w:hAnsi="Times New Roman" w:cs="Times New Roman"/>
          <w:sz w:val="28"/>
          <w:szCs w:val="28"/>
        </w:rPr>
        <w:t xml:space="preserve">направлено </w:t>
      </w:r>
      <w:r>
        <w:rPr>
          <w:rFonts w:ascii="Times New Roman" w:eastAsia="Times New Roman" w:hAnsi="Times New Roman" w:cs="Times New Roman"/>
          <w:sz w:val="28"/>
          <w:szCs w:val="28"/>
          <w:lang w:eastAsia="ru-RU"/>
        </w:rPr>
        <w:t>260082,0 тыс. руб.</w:t>
      </w:r>
      <w:r w:rsidR="00DC0888">
        <w:rPr>
          <w:rFonts w:ascii="Times New Roman" w:eastAsia="Times New Roman" w:hAnsi="Times New Roman" w:cs="Times New Roman"/>
          <w:sz w:val="28"/>
          <w:szCs w:val="28"/>
          <w:lang w:eastAsia="ru-RU"/>
        </w:rPr>
        <w:t xml:space="preserve"> </w:t>
      </w:r>
      <w:r w:rsidR="00E14D48" w:rsidRPr="00356296">
        <w:rPr>
          <w:rFonts w:ascii="Times New Roman" w:eastAsia="Times New Roman" w:hAnsi="Times New Roman" w:cs="Times New Roman"/>
          <w:sz w:val="28"/>
          <w:szCs w:val="28"/>
          <w:lang w:eastAsia="ru-RU"/>
        </w:rPr>
        <w:t xml:space="preserve">За 1 полугодие 2019 года  </w:t>
      </w:r>
      <w:r>
        <w:rPr>
          <w:rFonts w:ascii="Times New Roman" w:eastAsia="Times New Roman" w:hAnsi="Times New Roman" w:cs="Times New Roman"/>
          <w:sz w:val="28"/>
          <w:szCs w:val="28"/>
          <w:lang w:eastAsia="ru-RU"/>
        </w:rPr>
        <w:t>-</w:t>
      </w:r>
      <w:r w:rsidR="00E14D48" w:rsidRPr="00356296">
        <w:rPr>
          <w:rFonts w:ascii="Times New Roman" w:eastAsia="Calibri" w:hAnsi="Times New Roman" w:cs="Times New Roman"/>
          <w:sz w:val="28"/>
          <w:szCs w:val="28"/>
        </w:rPr>
        <w:t xml:space="preserve"> </w:t>
      </w:r>
      <w:r w:rsidR="00E14D48" w:rsidRPr="00356296">
        <w:rPr>
          <w:rFonts w:ascii="Times New Roman" w:eastAsia="Times New Roman" w:hAnsi="Times New Roman" w:cs="Times New Roman"/>
          <w:sz w:val="28"/>
          <w:szCs w:val="28"/>
          <w:lang w:eastAsia="ru-RU"/>
        </w:rPr>
        <w:t>120678,2 тыс. руб.</w:t>
      </w:r>
      <w:r w:rsidR="00A47B90">
        <w:rPr>
          <w:rFonts w:ascii="Times New Roman" w:eastAsia="Times New Roman" w:hAnsi="Times New Roman" w:cs="Times New Roman"/>
          <w:sz w:val="28"/>
          <w:szCs w:val="28"/>
          <w:lang w:eastAsia="ru-RU"/>
        </w:rPr>
        <w:t xml:space="preserve"> </w:t>
      </w:r>
      <w:r w:rsidR="00E14D48" w:rsidRPr="00356296">
        <w:rPr>
          <w:rFonts w:ascii="Times New Roman" w:eastAsia="Times New Roman" w:hAnsi="Times New Roman" w:cs="Times New Roman"/>
          <w:sz w:val="28"/>
          <w:szCs w:val="28"/>
          <w:lang w:eastAsia="ru-RU"/>
        </w:rPr>
        <w:t>Ден</w:t>
      </w:r>
      <w:r w:rsidR="00621A9A" w:rsidRPr="00356296">
        <w:rPr>
          <w:rFonts w:ascii="Times New Roman" w:eastAsia="Times New Roman" w:hAnsi="Times New Roman" w:cs="Times New Roman"/>
          <w:sz w:val="28"/>
          <w:szCs w:val="28"/>
          <w:lang w:eastAsia="ru-RU"/>
        </w:rPr>
        <w:t xml:space="preserve">ежные средства израсходованы </w:t>
      </w:r>
      <w:r w:rsidR="00E14D48" w:rsidRPr="00356296">
        <w:rPr>
          <w:rFonts w:ascii="Times New Roman" w:eastAsia="Times New Roman" w:hAnsi="Times New Roman" w:cs="Times New Roman"/>
          <w:sz w:val="28"/>
          <w:szCs w:val="28"/>
          <w:lang w:eastAsia="ru-RU"/>
        </w:rPr>
        <w:t>на</w:t>
      </w:r>
      <w:r w:rsidR="00B60514" w:rsidRPr="00356296">
        <w:rPr>
          <w:rFonts w:ascii="Times New Roman" w:eastAsia="Calibri" w:hAnsi="Times New Roman" w:cs="Times New Roman"/>
          <w:color w:val="FF0000"/>
          <w:sz w:val="28"/>
          <w:szCs w:val="28"/>
        </w:rPr>
        <w:t xml:space="preserve"> </w:t>
      </w:r>
      <w:r w:rsidR="00B60514" w:rsidRPr="00356296">
        <w:rPr>
          <w:rFonts w:ascii="Times New Roman" w:eastAsia="Calibri" w:hAnsi="Times New Roman" w:cs="Times New Roman"/>
          <w:sz w:val="28"/>
          <w:szCs w:val="28"/>
        </w:rPr>
        <w:t xml:space="preserve">финансовое обеспечение выполнения муниципального задания, на оплату налогов, услуг, на обеспечение государственных гарантий реализации прав на получение общедоступного и бесплатного дошкольного образования, на выплату компенсации части платы, взимаемой с родителей или законных представителей за содержание ребенка в </w:t>
      </w:r>
      <w:r w:rsidR="009F2580" w:rsidRPr="00356296">
        <w:rPr>
          <w:rFonts w:ascii="Times New Roman" w:eastAsia="Calibri" w:hAnsi="Times New Roman" w:cs="Times New Roman"/>
          <w:sz w:val="28"/>
          <w:szCs w:val="28"/>
        </w:rPr>
        <w:t>муниципальном</w:t>
      </w:r>
      <w:proofErr w:type="gramEnd"/>
      <w:r w:rsidR="009F2580" w:rsidRPr="00356296">
        <w:rPr>
          <w:rFonts w:ascii="Times New Roman" w:eastAsia="Calibri" w:hAnsi="Times New Roman" w:cs="Times New Roman"/>
          <w:sz w:val="28"/>
          <w:szCs w:val="28"/>
        </w:rPr>
        <w:t xml:space="preserve"> образовательном </w:t>
      </w:r>
      <w:proofErr w:type="gramStart"/>
      <w:r w:rsidR="009F2580" w:rsidRPr="00356296">
        <w:rPr>
          <w:rFonts w:ascii="Times New Roman" w:eastAsia="Calibri" w:hAnsi="Times New Roman" w:cs="Times New Roman"/>
          <w:sz w:val="28"/>
          <w:szCs w:val="28"/>
        </w:rPr>
        <w:t>учреждении</w:t>
      </w:r>
      <w:proofErr w:type="gramEnd"/>
      <w:r w:rsidR="00B60514" w:rsidRPr="00356296">
        <w:rPr>
          <w:rFonts w:ascii="Times New Roman" w:eastAsia="Calibri" w:hAnsi="Times New Roman" w:cs="Times New Roman"/>
          <w:sz w:val="28"/>
          <w:szCs w:val="28"/>
        </w:rPr>
        <w:t>, на оплату услуг по медицинскому осмотру работников и диспансеризации</w:t>
      </w:r>
      <w:r w:rsidR="00943824" w:rsidRPr="00356296">
        <w:rPr>
          <w:rFonts w:ascii="Times New Roman" w:eastAsia="Calibri" w:hAnsi="Times New Roman" w:cs="Times New Roman"/>
          <w:sz w:val="28"/>
          <w:szCs w:val="28"/>
        </w:rPr>
        <w:t>.</w:t>
      </w:r>
      <w:r w:rsidR="00B60514" w:rsidRPr="00356296">
        <w:rPr>
          <w:rFonts w:ascii="Times New Roman" w:eastAsia="Calibri" w:hAnsi="Times New Roman" w:cs="Times New Roman"/>
          <w:sz w:val="28"/>
          <w:szCs w:val="28"/>
        </w:rPr>
        <w:t xml:space="preserve"> </w:t>
      </w:r>
    </w:p>
    <w:p w:rsidR="00B60514" w:rsidRPr="00356296" w:rsidRDefault="002828BD" w:rsidP="005B3384">
      <w:pPr>
        <w:spacing w:after="0" w:line="240" w:lineRule="auto"/>
        <w:ind w:firstLine="708"/>
        <w:jc w:val="both"/>
        <w:rPr>
          <w:rFonts w:ascii="Times New Roman" w:eastAsia="Calibri" w:hAnsi="Times New Roman" w:cs="Times New Roman"/>
          <w:sz w:val="28"/>
          <w:szCs w:val="28"/>
        </w:rPr>
      </w:pPr>
      <w:r w:rsidRPr="00356296">
        <w:rPr>
          <w:rFonts w:ascii="Times New Roman" w:hAnsi="Times New Roman" w:cs="Times New Roman"/>
          <w:b/>
          <w:sz w:val="28"/>
          <w:szCs w:val="28"/>
        </w:rPr>
        <w:t>Задача 2</w:t>
      </w:r>
      <w:r w:rsidR="00387663">
        <w:rPr>
          <w:rFonts w:ascii="Times New Roman" w:hAnsi="Times New Roman" w:cs="Times New Roman"/>
          <w:b/>
          <w:sz w:val="28"/>
          <w:szCs w:val="28"/>
        </w:rPr>
        <w:t>.</w:t>
      </w:r>
      <w:r w:rsidRPr="00356296">
        <w:rPr>
          <w:rFonts w:ascii="Times New Roman" w:hAnsi="Times New Roman" w:cs="Times New Roman"/>
          <w:b/>
          <w:sz w:val="28"/>
          <w:szCs w:val="28"/>
        </w:rPr>
        <w:t xml:space="preserve"> Развитие общедоступного, качественного начального общего, основного общего, среднего общего образования</w:t>
      </w:r>
      <w:r w:rsidR="004B5FEA" w:rsidRPr="00356296">
        <w:rPr>
          <w:rFonts w:ascii="Times New Roman" w:hAnsi="Times New Roman" w:cs="Times New Roman"/>
          <w:b/>
          <w:sz w:val="28"/>
          <w:szCs w:val="28"/>
        </w:rPr>
        <w:t>.</w:t>
      </w:r>
    </w:p>
    <w:p w:rsidR="000B2547" w:rsidRPr="00356296" w:rsidRDefault="00441422" w:rsidP="005B3384">
      <w:pPr>
        <w:spacing w:after="0" w:line="240" w:lineRule="auto"/>
        <w:ind w:firstLine="709"/>
        <w:jc w:val="both"/>
        <w:rPr>
          <w:rFonts w:ascii="Times New Roman" w:eastAsia="Calibri" w:hAnsi="Times New Roman" w:cs="Times New Roman"/>
          <w:sz w:val="28"/>
          <w:szCs w:val="28"/>
        </w:rPr>
      </w:pPr>
      <w:r w:rsidRPr="00356296">
        <w:rPr>
          <w:rFonts w:ascii="Times New Roman" w:eastAsia="Times New Roman" w:hAnsi="Times New Roman" w:cs="Times New Roman"/>
          <w:bCs/>
          <w:iCs/>
          <w:sz w:val="28"/>
          <w:szCs w:val="28"/>
          <w:lang w:eastAsia="ru-RU"/>
        </w:rPr>
        <w:t xml:space="preserve">В рамках решения задачи </w:t>
      </w:r>
      <w:r w:rsidR="00A905FB" w:rsidRPr="00356296">
        <w:rPr>
          <w:rFonts w:ascii="Times New Roman" w:eastAsia="Times New Roman" w:hAnsi="Times New Roman" w:cs="Times New Roman"/>
          <w:bCs/>
          <w:iCs/>
          <w:sz w:val="28"/>
          <w:szCs w:val="28"/>
          <w:lang w:eastAsia="ru-RU"/>
        </w:rPr>
        <w:t xml:space="preserve">2 </w:t>
      </w:r>
      <w:r w:rsidR="003C02EB" w:rsidRPr="00356296">
        <w:rPr>
          <w:rFonts w:ascii="Times New Roman" w:eastAsia="Times New Roman" w:hAnsi="Times New Roman" w:cs="Times New Roman"/>
          <w:bCs/>
          <w:iCs/>
          <w:sz w:val="28"/>
          <w:szCs w:val="28"/>
          <w:lang w:eastAsia="ru-RU"/>
        </w:rPr>
        <w:t xml:space="preserve">выполняются мероприятия </w:t>
      </w:r>
      <w:r w:rsidR="00707A54" w:rsidRPr="00356296">
        <w:rPr>
          <w:rFonts w:ascii="Times New Roman" w:eastAsia="Times New Roman" w:hAnsi="Times New Roman" w:cs="Times New Roman"/>
          <w:bCs/>
          <w:iCs/>
          <w:sz w:val="28"/>
          <w:szCs w:val="28"/>
          <w:lang w:eastAsia="ru-RU"/>
        </w:rPr>
        <w:t xml:space="preserve">по </w:t>
      </w:r>
      <w:r w:rsidR="00A905FB" w:rsidRPr="00356296">
        <w:rPr>
          <w:rFonts w:ascii="Times New Roman" w:eastAsia="Times New Roman" w:hAnsi="Times New Roman" w:cs="Times New Roman"/>
          <w:bCs/>
          <w:iCs/>
          <w:sz w:val="28"/>
          <w:szCs w:val="28"/>
          <w:lang w:eastAsia="ru-RU"/>
        </w:rPr>
        <w:t>обеспеч</w:t>
      </w:r>
      <w:r w:rsidR="00707A54" w:rsidRPr="00356296">
        <w:rPr>
          <w:rFonts w:ascii="Times New Roman" w:eastAsia="Times New Roman" w:hAnsi="Times New Roman" w:cs="Times New Roman"/>
          <w:bCs/>
          <w:iCs/>
          <w:sz w:val="28"/>
          <w:szCs w:val="28"/>
          <w:lang w:eastAsia="ru-RU"/>
        </w:rPr>
        <w:t xml:space="preserve">ению </w:t>
      </w:r>
      <w:r w:rsidR="00A905FB" w:rsidRPr="00356296">
        <w:rPr>
          <w:rFonts w:ascii="Times New Roman" w:eastAsia="Calibri" w:hAnsi="Times New Roman" w:cs="Times New Roman"/>
          <w:sz w:val="28"/>
          <w:szCs w:val="28"/>
        </w:rPr>
        <w:t>предоставлени</w:t>
      </w:r>
      <w:r w:rsidR="00707A54" w:rsidRPr="00356296">
        <w:rPr>
          <w:rFonts w:ascii="Times New Roman" w:eastAsia="Calibri" w:hAnsi="Times New Roman" w:cs="Times New Roman"/>
          <w:sz w:val="28"/>
          <w:szCs w:val="28"/>
        </w:rPr>
        <w:t>я</w:t>
      </w:r>
      <w:r w:rsidR="00A905FB" w:rsidRPr="00356296">
        <w:rPr>
          <w:rFonts w:ascii="Times New Roman" w:eastAsia="Calibri" w:hAnsi="Times New Roman" w:cs="Times New Roman"/>
          <w:sz w:val="28"/>
          <w:szCs w:val="28"/>
        </w:rPr>
        <w:t xml:space="preserve"> начального общего, основного общего, среднего общего образования в муниципальных общеобразовательных учреждениях, созда</w:t>
      </w:r>
      <w:r w:rsidR="00707A54" w:rsidRPr="00356296">
        <w:rPr>
          <w:rFonts w:ascii="Times New Roman" w:eastAsia="Calibri" w:hAnsi="Times New Roman" w:cs="Times New Roman"/>
          <w:sz w:val="28"/>
          <w:szCs w:val="28"/>
        </w:rPr>
        <w:t xml:space="preserve">нию </w:t>
      </w:r>
      <w:r w:rsidR="00A905FB" w:rsidRPr="00356296">
        <w:rPr>
          <w:rFonts w:ascii="Times New Roman" w:eastAsia="Calibri" w:hAnsi="Times New Roman" w:cs="Times New Roman"/>
          <w:sz w:val="28"/>
          <w:szCs w:val="28"/>
        </w:rPr>
        <w:t>оптимальны</w:t>
      </w:r>
      <w:r w:rsidR="00707A54" w:rsidRPr="00356296">
        <w:rPr>
          <w:rFonts w:ascii="Times New Roman" w:eastAsia="Calibri" w:hAnsi="Times New Roman" w:cs="Times New Roman"/>
          <w:sz w:val="28"/>
          <w:szCs w:val="28"/>
        </w:rPr>
        <w:t>х</w:t>
      </w:r>
      <w:r w:rsidR="00A905FB" w:rsidRPr="00356296">
        <w:rPr>
          <w:rFonts w:ascii="Times New Roman" w:eastAsia="Calibri" w:hAnsi="Times New Roman" w:cs="Times New Roman"/>
          <w:sz w:val="28"/>
          <w:szCs w:val="28"/>
        </w:rPr>
        <w:t xml:space="preserve"> условия для повышения качества образовательного процесса, </w:t>
      </w:r>
      <w:r w:rsidR="00707A54" w:rsidRPr="00356296">
        <w:rPr>
          <w:rFonts w:ascii="Times New Roman" w:eastAsia="Calibri" w:hAnsi="Times New Roman" w:cs="Times New Roman"/>
          <w:sz w:val="28"/>
          <w:szCs w:val="28"/>
        </w:rPr>
        <w:t>совершенствовани</w:t>
      </w:r>
      <w:r w:rsidR="004B5FEA" w:rsidRPr="00356296">
        <w:rPr>
          <w:rFonts w:ascii="Times New Roman" w:eastAsia="Calibri" w:hAnsi="Times New Roman" w:cs="Times New Roman"/>
          <w:sz w:val="28"/>
          <w:szCs w:val="28"/>
        </w:rPr>
        <w:t>ю</w:t>
      </w:r>
      <w:r w:rsidR="00707A54" w:rsidRPr="00356296">
        <w:rPr>
          <w:rFonts w:ascii="Times New Roman" w:eastAsia="Calibri" w:hAnsi="Times New Roman" w:cs="Times New Roman"/>
          <w:sz w:val="28"/>
          <w:szCs w:val="28"/>
        </w:rPr>
        <w:t xml:space="preserve"> организации питания обучающихся в</w:t>
      </w:r>
      <w:r w:rsidR="00A905FB" w:rsidRPr="00356296">
        <w:rPr>
          <w:rFonts w:ascii="Times New Roman" w:eastAsia="Calibri" w:hAnsi="Times New Roman" w:cs="Times New Roman"/>
          <w:sz w:val="28"/>
          <w:szCs w:val="28"/>
        </w:rPr>
        <w:t xml:space="preserve"> общеобразовательных учреждениях, реструктуриз</w:t>
      </w:r>
      <w:r w:rsidR="00707A54" w:rsidRPr="00356296">
        <w:rPr>
          <w:rFonts w:ascii="Times New Roman" w:eastAsia="Calibri" w:hAnsi="Times New Roman" w:cs="Times New Roman"/>
          <w:sz w:val="28"/>
          <w:szCs w:val="28"/>
        </w:rPr>
        <w:t>аци</w:t>
      </w:r>
      <w:r w:rsidR="00557014" w:rsidRPr="00356296">
        <w:rPr>
          <w:rFonts w:ascii="Times New Roman" w:eastAsia="Calibri" w:hAnsi="Times New Roman" w:cs="Times New Roman"/>
          <w:sz w:val="28"/>
          <w:szCs w:val="28"/>
        </w:rPr>
        <w:t xml:space="preserve">и </w:t>
      </w:r>
      <w:r w:rsidR="00A905FB" w:rsidRPr="00356296">
        <w:rPr>
          <w:rFonts w:ascii="Times New Roman" w:eastAsia="Calibri" w:hAnsi="Times New Roman" w:cs="Times New Roman"/>
          <w:sz w:val="28"/>
          <w:szCs w:val="28"/>
        </w:rPr>
        <w:t>сети общеобразовательных учреждений.</w:t>
      </w:r>
      <w:r w:rsidR="00AB2C64" w:rsidRPr="00356296">
        <w:rPr>
          <w:rFonts w:ascii="Times New Roman" w:eastAsia="Calibri" w:hAnsi="Times New Roman" w:cs="Times New Roman"/>
          <w:sz w:val="28"/>
          <w:szCs w:val="28"/>
        </w:rPr>
        <w:t xml:space="preserve"> </w:t>
      </w:r>
    </w:p>
    <w:p w:rsidR="00AB2331" w:rsidRPr="00356296" w:rsidRDefault="004212A4" w:rsidP="005B3384">
      <w:pPr>
        <w:spacing w:after="0" w:line="240" w:lineRule="auto"/>
        <w:ind w:firstLine="708"/>
        <w:jc w:val="both"/>
        <w:rPr>
          <w:rFonts w:ascii="Times New Roman" w:eastAsia="Calibri" w:hAnsi="Times New Roman" w:cs="Times New Roman"/>
          <w:sz w:val="28"/>
          <w:szCs w:val="28"/>
        </w:rPr>
      </w:pPr>
      <w:proofErr w:type="gramStart"/>
      <w:r>
        <w:rPr>
          <w:rFonts w:ascii="Times New Roman" w:eastAsia="Times New Roman" w:hAnsi="Times New Roman" w:cs="Times New Roman"/>
          <w:sz w:val="28"/>
          <w:szCs w:val="28"/>
          <w:lang w:eastAsia="ru-RU"/>
        </w:rPr>
        <w:t xml:space="preserve">В 2018 году на выполнение мероприятий направлено 495577,7 тыс. руб. </w:t>
      </w:r>
      <w:r w:rsidR="00621A9A" w:rsidRPr="00356296">
        <w:rPr>
          <w:rFonts w:ascii="Times New Roman" w:eastAsia="Times New Roman" w:hAnsi="Times New Roman" w:cs="Times New Roman"/>
          <w:sz w:val="28"/>
          <w:szCs w:val="28"/>
          <w:lang w:eastAsia="ru-RU"/>
        </w:rPr>
        <w:t xml:space="preserve">За 1 полугодие 2019 года  </w:t>
      </w:r>
      <w:r w:rsidR="00DC0888">
        <w:rPr>
          <w:rFonts w:ascii="Times New Roman" w:eastAsia="Times New Roman" w:hAnsi="Times New Roman" w:cs="Times New Roman"/>
          <w:sz w:val="28"/>
          <w:szCs w:val="28"/>
          <w:lang w:eastAsia="ru-RU"/>
        </w:rPr>
        <w:t>-</w:t>
      </w:r>
      <w:r w:rsidR="00621A9A" w:rsidRPr="00356296">
        <w:rPr>
          <w:rFonts w:ascii="Times New Roman" w:eastAsia="Calibri" w:hAnsi="Times New Roman" w:cs="Times New Roman"/>
          <w:sz w:val="28"/>
          <w:szCs w:val="28"/>
        </w:rPr>
        <w:t xml:space="preserve"> </w:t>
      </w:r>
      <w:r w:rsidR="00AB2331" w:rsidRPr="00356296">
        <w:rPr>
          <w:rFonts w:ascii="Times New Roman" w:eastAsia="Times New Roman" w:hAnsi="Times New Roman" w:cs="Times New Roman"/>
          <w:sz w:val="28"/>
          <w:szCs w:val="28"/>
          <w:lang w:eastAsia="ru-RU"/>
        </w:rPr>
        <w:t>267605,7</w:t>
      </w:r>
      <w:r w:rsidR="00621A9A" w:rsidRPr="00356296">
        <w:rPr>
          <w:rFonts w:ascii="Times New Roman" w:eastAsia="Times New Roman" w:hAnsi="Times New Roman" w:cs="Times New Roman"/>
          <w:sz w:val="28"/>
          <w:szCs w:val="28"/>
          <w:lang w:eastAsia="ru-RU"/>
        </w:rPr>
        <w:t xml:space="preserve"> тыс. руб.</w:t>
      </w:r>
      <w:r w:rsidR="00A47B90">
        <w:rPr>
          <w:rFonts w:ascii="Times New Roman" w:eastAsia="Times New Roman" w:hAnsi="Times New Roman" w:cs="Times New Roman"/>
          <w:sz w:val="28"/>
          <w:szCs w:val="28"/>
          <w:lang w:eastAsia="ru-RU"/>
        </w:rPr>
        <w:t xml:space="preserve"> </w:t>
      </w:r>
      <w:r w:rsidR="00621A9A" w:rsidRPr="00356296">
        <w:rPr>
          <w:rFonts w:ascii="Times New Roman" w:eastAsia="Times New Roman" w:hAnsi="Times New Roman" w:cs="Times New Roman"/>
          <w:sz w:val="28"/>
          <w:szCs w:val="28"/>
          <w:lang w:eastAsia="ru-RU"/>
        </w:rPr>
        <w:t>Денежные средства израсходованы на</w:t>
      </w:r>
      <w:r w:rsidR="00AB2331" w:rsidRPr="00356296">
        <w:rPr>
          <w:rFonts w:ascii="Times New Roman" w:eastAsia="Calibri" w:hAnsi="Times New Roman" w:cs="Times New Roman"/>
          <w:sz w:val="28"/>
          <w:szCs w:val="28"/>
        </w:rPr>
        <w:t xml:space="preserve"> финансовое обеспечение муниципального задания, на оплату услуг, налогов,  обеспечение государственных гарантий реализации прав на получение общедоступного и бесплатного  образования в МОУ (расходы на оплату труда, приобретение учебников, пособий), на выплату вознаграждения за выполнение функций классного руководителя педагогическим работникам</w:t>
      </w:r>
      <w:proofErr w:type="gramEnd"/>
      <w:r w:rsidR="00AB2331" w:rsidRPr="00356296">
        <w:rPr>
          <w:rFonts w:ascii="Times New Roman" w:eastAsia="Calibri" w:hAnsi="Times New Roman" w:cs="Times New Roman"/>
          <w:sz w:val="28"/>
          <w:szCs w:val="28"/>
        </w:rPr>
        <w:t xml:space="preserve"> </w:t>
      </w:r>
      <w:proofErr w:type="gramStart"/>
      <w:r w:rsidR="00AB2331" w:rsidRPr="00356296">
        <w:rPr>
          <w:rFonts w:ascii="Times New Roman" w:eastAsia="Calibri" w:hAnsi="Times New Roman" w:cs="Times New Roman"/>
          <w:sz w:val="28"/>
          <w:szCs w:val="28"/>
        </w:rPr>
        <w:t xml:space="preserve">муниципальных образовательных учреждений, на оплату услуг по медицинскому осмотру работников и диспансеризации, на выплату компенсации расходов на оплату жилых помещений, отопления и освещения педагогическим работникам, на обеспечение горячим питанием учащихся 1-4 классов, на создание в общеобразовательных организациях, расположенных в сельской местности условий для занятий физической  культурой и спортом, на проведение муниципального конкурса </w:t>
      </w:r>
      <w:r w:rsidR="00387663">
        <w:rPr>
          <w:rFonts w:ascii="Times New Roman" w:eastAsia="Calibri" w:hAnsi="Times New Roman" w:cs="Times New Roman"/>
          <w:sz w:val="28"/>
          <w:szCs w:val="28"/>
        </w:rPr>
        <w:t>«</w:t>
      </w:r>
      <w:r w:rsidR="00AB2331" w:rsidRPr="00356296">
        <w:rPr>
          <w:rFonts w:ascii="Times New Roman" w:eastAsia="Calibri" w:hAnsi="Times New Roman" w:cs="Times New Roman"/>
          <w:sz w:val="28"/>
          <w:szCs w:val="28"/>
        </w:rPr>
        <w:t xml:space="preserve">Лучшее муниципальное учреждение образования муниципального образования </w:t>
      </w:r>
      <w:r w:rsidR="00387663">
        <w:rPr>
          <w:rFonts w:ascii="Times New Roman" w:eastAsia="Calibri" w:hAnsi="Times New Roman" w:cs="Times New Roman"/>
          <w:sz w:val="28"/>
          <w:szCs w:val="28"/>
        </w:rPr>
        <w:t>«</w:t>
      </w:r>
      <w:proofErr w:type="spellStart"/>
      <w:r w:rsidR="00387663">
        <w:rPr>
          <w:rFonts w:ascii="Times New Roman" w:eastAsia="Calibri" w:hAnsi="Times New Roman" w:cs="Times New Roman"/>
          <w:sz w:val="28"/>
          <w:szCs w:val="28"/>
        </w:rPr>
        <w:t>Рославльский</w:t>
      </w:r>
      <w:proofErr w:type="spellEnd"/>
      <w:r w:rsidR="00387663">
        <w:rPr>
          <w:rFonts w:ascii="Times New Roman" w:eastAsia="Calibri" w:hAnsi="Times New Roman" w:cs="Times New Roman"/>
          <w:sz w:val="28"/>
          <w:szCs w:val="28"/>
        </w:rPr>
        <w:t xml:space="preserve"> район</w:t>
      </w:r>
      <w:proofErr w:type="gramEnd"/>
      <w:r w:rsidR="00387663">
        <w:rPr>
          <w:rFonts w:ascii="Times New Roman" w:eastAsia="Calibri" w:hAnsi="Times New Roman" w:cs="Times New Roman"/>
          <w:sz w:val="28"/>
          <w:szCs w:val="28"/>
        </w:rPr>
        <w:t>» Смоленской области</w:t>
      </w:r>
      <w:r w:rsidR="00AB2331" w:rsidRPr="00356296">
        <w:rPr>
          <w:rFonts w:ascii="Times New Roman" w:eastAsia="Calibri" w:hAnsi="Times New Roman" w:cs="Times New Roman"/>
          <w:sz w:val="28"/>
          <w:szCs w:val="28"/>
        </w:rPr>
        <w:t xml:space="preserve">. </w:t>
      </w:r>
      <w:r w:rsidR="004B5FEA" w:rsidRPr="00356296">
        <w:rPr>
          <w:rFonts w:ascii="Times New Roman" w:eastAsia="Times New Roman" w:hAnsi="Times New Roman" w:cs="Times New Roman"/>
          <w:sz w:val="28"/>
          <w:szCs w:val="28"/>
          <w:lang w:eastAsia="ru-RU"/>
        </w:rPr>
        <w:t xml:space="preserve"> </w:t>
      </w:r>
    </w:p>
    <w:p w:rsidR="00A47B90" w:rsidRDefault="00A234ED" w:rsidP="00387663">
      <w:pPr>
        <w:spacing w:after="0" w:line="240" w:lineRule="auto"/>
        <w:ind w:firstLine="709"/>
        <w:jc w:val="both"/>
      </w:pPr>
      <w:r w:rsidRPr="00356296">
        <w:rPr>
          <w:rFonts w:ascii="Times New Roman" w:eastAsia="Calibri" w:hAnsi="Times New Roman" w:cs="Times New Roman"/>
          <w:sz w:val="28"/>
          <w:szCs w:val="28"/>
        </w:rPr>
        <w:lastRenderedPageBreak/>
        <w:t>Кроме т</w:t>
      </w:r>
      <w:r w:rsidR="00544A8D" w:rsidRPr="00356296">
        <w:rPr>
          <w:rFonts w:ascii="Times New Roman" w:eastAsia="Calibri" w:hAnsi="Times New Roman" w:cs="Times New Roman"/>
          <w:sz w:val="28"/>
          <w:szCs w:val="28"/>
        </w:rPr>
        <w:t>ого,</w:t>
      </w:r>
      <w:r w:rsidRPr="00356296">
        <w:rPr>
          <w:rFonts w:ascii="Times New Roman" w:eastAsia="Calibri" w:hAnsi="Times New Roman" w:cs="Times New Roman"/>
          <w:sz w:val="28"/>
          <w:szCs w:val="28"/>
        </w:rPr>
        <w:t xml:space="preserve"> в рамках </w:t>
      </w:r>
      <w:r w:rsidR="00544A8D" w:rsidRPr="00356296">
        <w:rPr>
          <w:rFonts w:ascii="Times New Roman" w:eastAsia="Times New Roman" w:hAnsi="Times New Roman" w:cs="Times New Roman"/>
          <w:sz w:val="28"/>
          <w:szCs w:val="28"/>
        </w:rPr>
        <w:t>обеспечени</w:t>
      </w:r>
      <w:r w:rsidR="00387663">
        <w:rPr>
          <w:rFonts w:ascii="Times New Roman" w:eastAsia="Times New Roman" w:hAnsi="Times New Roman" w:cs="Times New Roman"/>
          <w:sz w:val="28"/>
          <w:szCs w:val="28"/>
        </w:rPr>
        <w:t>я</w:t>
      </w:r>
      <w:r w:rsidR="00544A8D" w:rsidRPr="00356296">
        <w:rPr>
          <w:rFonts w:ascii="Times New Roman" w:eastAsia="Times New Roman" w:hAnsi="Times New Roman" w:cs="Times New Roman"/>
          <w:sz w:val="28"/>
          <w:szCs w:val="28"/>
        </w:rPr>
        <w:t xml:space="preserve"> доступности качественного образования реализуются мероприятия по развитию системы педагогических кадров муниципального района</w:t>
      </w:r>
      <w:r w:rsidR="00FE051A" w:rsidRPr="00356296">
        <w:rPr>
          <w:rFonts w:ascii="Times New Roman" w:eastAsia="Times New Roman" w:hAnsi="Times New Roman" w:cs="Times New Roman"/>
          <w:sz w:val="28"/>
          <w:szCs w:val="28"/>
        </w:rPr>
        <w:t>.</w:t>
      </w:r>
      <w:r w:rsidR="00544A8D" w:rsidRPr="00356296">
        <w:rPr>
          <w:rFonts w:ascii="Times New Roman" w:eastAsia="Times New Roman" w:hAnsi="Times New Roman" w:cs="Times New Roman"/>
          <w:sz w:val="28"/>
          <w:szCs w:val="28"/>
        </w:rPr>
        <w:t xml:space="preserve"> </w:t>
      </w:r>
      <w:r w:rsidR="00A47B90">
        <w:rPr>
          <w:rFonts w:ascii="Times New Roman" w:eastAsia="Times New Roman" w:hAnsi="Times New Roman" w:cs="Times New Roman"/>
          <w:sz w:val="28"/>
          <w:szCs w:val="28"/>
        </w:rPr>
        <w:t xml:space="preserve">За 2018 год освоено 478,7 тыс. руб. </w:t>
      </w:r>
      <w:r w:rsidR="00FE051A" w:rsidRPr="00356296">
        <w:rPr>
          <w:rFonts w:ascii="Times New Roman" w:eastAsia="Times New Roman" w:hAnsi="Times New Roman" w:cs="Times New Roman"/>
          <w:sz w:val="28"/>
          <w:szCs w:val="28"/>
          <w:lang w:eastAsia="ru-RU"/>
        </w:rPr>
        <w:t xml:space="preserve">Денежные средства израсходованы на: </w:t>
      </w:r>
      <w:r w:rsidR="00FE051A" w:rsidRPr="00356296">
        <w:rPr>
          <w:rFonts w:ascii="Times New Roman" w:eastAsia="Calibri" w:hAnsi="Times New Roman" w:cs="Times New Roman"/>
          <w:sz w:val="28"/>
          <w:szCs w:val="28"/>
        </w:rPr>
        <w:t>выплату командировочных расходов работникам муниципальных образовательных учреждений с целью повышения их квалификации</w:t>
      </w:r>
      <w:r w:rsidR="00A47B90">
        <w:rPr>
          <w:rFonts w:ascii="Times New Roman" w:eastAsia="Calibri" w:hAnsi="Times New Roman" w:cs="Times New Roman"/>
          <w:sz w:val="28"/>
          <w:szCs w:val="28"/>
        </w:rPr>
        <w:t xml:space="preserve">, </w:t>
      </w:r>
      <w:r w:rsidR="00FE051A" w:rsidRPr="00356296">
        <w:rPr>
          <w:rFonts w:ascii="Times New Roman" w:eastAsia="Calibri" w:hAnsi="Times New Roman" w:cs="Times New Roman"/>
          <w:sz w:val="28"/>
          <w:szCs w:val="28"/>
        </w:rPr>
        <w:t xml:space="preserve">проведение </w:t>
      </w:r>
      <w:r w:rsidR="005D7EA4" w:rsidRPr="00356296">
        <w:rPr>
          <w:rFonts w:ascii="Times New Roman" w:eastAsia="Calibri" w:hAnsi="Times New Roman" w:cs="Times New Roman"/>
          <w:sz w:val="28"/>
          <w:szCs w:val="28"/>
        </w:rPr>
        <w:t xml:space="preserve">конкурса </w:t>
      </w:r>
      <w:r w:rsidR="00FE051A" w:rsidRPr="00356296">
        <w:rPr>
          <w:rFonts w:ascii="Times New Roman" w:eastAsia="Calibri" w:hAnsi="Times New Roman" w:cs="Times New Roman"/>
          <w:sz w:val="28"/>
          <w:szCs w:val="28"/>
        </w:rPr>
        <w:t>«Учитель года»</w:t>
      </w:r>
      <w:r w:rsidR="005D7EA4" w:rsidRPr="00356296">
        <w:rPr>
          <w:rFonts w:ascii="Times New Roman" w:eastAsia="Calibri" w:hAnsi="Times New Roman" w:cs="Times New Roman"/>
          <w:sz w:val="28"/>
          <w:szCs w:val="28"/>
        </w:rPr>
        <w:t xml:space="preserve">, </w:t>
      </w:r>
      <w:r w:rsidR="00FE051A" w:rsidRPr="00356296">
        <w:rPr>
          <w:rFonts w:ascii="Times New Roman" w:eastAsia="Calibri" w:hAnsi="Times New Roman" w:cs="Times New Roman"/>
          <w:sz w:val="28"/>
          <w:szCs w:val="28"/>
        </w:rPr>
        <w:t>выплату премии имени В.Г. Анисимовой «За нравственный подвиг учителя»</w:t>
      </w:r>
      <w:r w:rsidR="005D7EA4" w:rsidRPr="00356296">
        <w:rPr>
          <w:rFonts w:ascii="Times New Roman" w:eastAsia="Calibri" w:hAnsi="Times New Roman" w:cs="Times New Roman"/>
          <w:sz w:val="28"/>
          <w:szCs w:val="28"/>
        </w:rPr>
        <w:t xml:space="preserve">, </w:t>
      </w:r>
      <w:r w:rsidR="00FE051A" w:rsidRPr="00356296">
        <w:rPr>
          <w:rFonts w:ascii="Times New Roman" w:eastAsia="Calibri" w:hAnsi="Times New Roman" w:cs="Times New Roman"/>
          <w:sz w:val="28"/>
          <w:szCs w:val="28"/>
        </w:rPr>
        <w:t>выплат</w:t>
      </w:r>
      <w:r w:rsidR="005D7EA4" w:rsidRPr="00356296">
        <w:rPr>
          <w:rFonts w:ascii="Times New Roman" w:eastAsia="Calibri" w:hAnsi="Times New Roman" w:cs="Times New Roman"/>
          <w:sz w:val="28"/>
          <w:szCs w:val="28"/>
        </w:rPr>
        <w:t>у премий имени С.В. Козловой.</w:t>
      </w:r>
      <w:r w:rsidR="00A47B90" w:rsidRPr="00A47B90">
        <w:t xml:space="preserve"> </w:t>
      </w:r>
    </w:p>
    <w:p w:rsidR="00FE051A" w:rsidRPr="00A47B90" w:rsidRDefault="00A47B90" w:rsidP="005B3384">
      <w:pPr>
        <w:spacing w:after="0" w:line="240" w:lineRule="auto"/>
        <w:jc w:val="both"/>
        <w:rPr>
          <w:rFonts w:ascii="Times New Roman" w:eastAsia="Calibri" w:hAnsi="Times New Roman" w:cs="Times New Roman"/>
          <w:sz w:val="28"/>
          <w:szCs w:val="28"/>
        </w:rPr>
      </w:pPr>
      <w:r w:rsidRPr="00A47B90">
        <w:rPr>
          <w:rFonts w:ascii="Times New Roman" w:eastAsia="Calibri" w:hAnsi="Times New Roman" w:cs="Times New Roman"/>
          <w:sz w:val="28"/>
          <w:szCs w:val="28"/>
        </w:rPr>
        <w:t>За 6 месяца 2019 год</w:t>
      </w:r>
      <w:r w:rsidR="00387663">
        <w:rPr>
          <w:rFonts w:ascii="Times New Roman" w:eastAsia="Calibri" w:hAnsi="Times New Roman" w:cs="Times New Roman"/>
          <w:sz w:val="28"/>
          <w:szCs w:val="28"/>
        </w:rPr>
        <w:t>а</w:t>
      </w:r>
      <w:r w:rsidRPr="00A47B90">
        <w:rPr>
          <w:rFonts w:ascii="Times New Roman" w:eastAsia="Calibri" w:hAnsi="Times New Roman" w:cs="Times New Roman"/>
          <w:sz w:val="28"/>
          <w:szCs w:val="28"/>
        </w:rPr>
        <w:t xml:space="preserve"> факти</w:t>
      </w:r>
      <w:r>
        <w:rPr>
          <w:rFonts w:ascii="Times New Roman" w:eastAsia="Calibri" w:hAnsi="Times New Roman" w:cs="Times New Roman"/>
          <w:sz w:val="28"/>
          <w:szCs w:val="28"/>
        </w:rPr>
        <w:t>чески освоено 122,7 тыс. руб.</w:t>
      </w:r>
      <w:r w:rsidRPr="00A47B90">
        <w:rPr>
          <w:rFonts w:ascii="Times New Roman" w:eastAsia="Calibri" w:hAnsi="Times New Roman" w:cs="Times New Roman"/>
          <w:sz w:val="28"/>
          <w:szCs w:val="28"/>
        </w:rPr>
        <w:t xml:space="preserve"> </w:t>
      </w:r>
      <w:r w:rsidR="005D7EA4" w:rsidRPr="00356296">
        <w:rPr>
          <w:rFonts w:ascii="Times New Roman" w:eastAsia="Calibri" w:hAnsi="Times New Roman" w:cs="Times New Roman"/>
          <w:sz w:val="28"/>
          <w:szCs w:val="28"/>
        </w:rPr>
        <w:t xml:space="preserve"> </w:t>
      </w:r>
      <w:r w:rsidRPr="00A47B90">
        <w:rPr>
          <w:rFonts w:ascii="Times New Roman" w:eastAsia="Calibri" w:hAnsi="Times New Roman" w:cs="Times New Roman"/>
          <w:sz w:val="28"/>
          <w:szCs w:val="28"/>
        </w:rPr>
        <w:t>(111 педаго</w:t>
      </w:r>
      <w:r>
        <w:rPr>
          <w:rFonts w:ascii="Times New Roman" w:eastAsia="Calibri" w:hAnsi="Times New Roman" w:cs="Times New Roman"/>
          <w:sz w:val="28"/>
          <w:szCs w:val="28"/>
        </w:rPr>
        <w:t xml:space="preserve">гов повысили свою квалификацию). </w:t>
      </w:r>
      <w:r w:rsidR="005D7EA4" w:rsidRPr="00356296">
        <w:rPr>
          <w:rFonts w:ascii="Times New Roman" w:eastAsia="Times New Roman" w:hAnsi="Times New Roman"/>
          <w:sz w:val="28"/>
          <w:szCs w:val="28"/>
          <w:lang w:eastAsia="ru-RU"/>
        </w:rPr>
        <w:t xml:space="preserve"> </w:t>
      </w:r>
    </w:p>
    <w:p w:rsidR="00A47B90" w:rsidRDefault="009F3990" w:rsidP="005B3384">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2018 году</w:t>
      </w:r>
      <w:r w:rsidR="00CE6BCB" w:rsidRPr="00356296">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CE6BCB" w:rsidRPr="00356296">
        <w:rPr>
          <w:rFonts w:ascii="Times New Roman" w:eastAsia="Calibri" w:hAnsi="Times New Roman" w:cs="Times New Roman"/>
          <w:sz w:val="28"/>
          <w:szCs w:val="28"/>
        </w:rPr>
        <w:t xml:space="preserve"> рамках мероприятий  по безопасности образовательной среды </w:t>
      </w:r>
      <w:r w:rsidR="00A47B90">
        <w:rPr>
          <w:rFonts w:ascii="Times New Roman" w:eastAsia="Calibri" w:hAnsi="Times New Roman" w:cs="Times New Roman"/>
          <w:sz w:val="28"/>
          <w:szCs w:val="28"/>
        </w:rPr>
        <w:t>д</w:t>
      </w:r>
      <w:r w:rsidR="00A47B90" w:rsidRPr="00A47B90">
        <w:rPr>
          <w:rFonts w:ascii="Times New Roman" w:eastAsia="Calibri" w:hAnsi="Times New Roman" w:cs="Times New Roman"/>
          <w:sz w:val="28"/>
          <w:szCs w:val="28"/>
        </w:rPr>
        <w:t>енежные средства</w:t>
      </w:r>
      <w:r w:rsidR="00A47B90">
        <w:rPr>
          <w:rFonts w:ascii="Times New Roman" w:eastAsia="Calibri" w:hAnsi="Times New Roman" w:cs="Times New Roman"/>
          <w:sz w:val="28"/>
          <w:szCs w:val="28"/>
        </w:rPr>
        <w:t xml:space="preserve"> в сумме 3725,2 тыс. руб.</w:t>
      </w:r>
      <w:r w:rsidR="00A47B90" w:rsidRPr="00A47B90">
        <w:rPr>
          <w:rFonts w:ascii="Times New Roman" w:eastAsia="Calibri" w:hAnsi="Times New Roman" w:cs="Times New Roman"/>
          <w:sz w:val="28"/>
          <w:szCs w:val="28"/>
        </w:rPr>
        <w:t xml:space="preserve"> израсходованы на обслуживание автоматической пожарной сигнализации; на обработку огнезащитными материалами деревянных конструкций чердачных помещений (работа проведена в</w:t>
      </w:r>
      <w:r>
        <w:rPr>
          <w:rFonts w:ascii="Times New Roman" w:eastAsia="Calibri" w:hAnsi="Times New Roman" w:cs="Times New Roman"/>
          <w:sz w:val="28"/>
          <w:szCs w:val="28"/>
        </w:rPr>
        <w:t xml:space="preserve"> 27 образовательных учреждениях</w:t>
      </w:r>
      <w:r w:rsidR="00A47B90" w:rsidRPr="00A47B90">
        <w:rPr>
          <w:rFonts w:ascii="Times New Roman" w:eastAsia="Calibri" w:hAnsi="Times New Roman" w:cs="Times New Roman"/>
          <w:sz w:val="28"/>
          <w:szCs w:val="28"/>
        </w:rPr>
        <w:t xml:space="preserve">); на испытание противопожарного водоснабжения (работы проведены в 14 образовательных </w:t>
      </w:r>
      <w:r>
        <w:rPr>
          <w:rFonts w:ascii="Times New Roman" w:eastAsia="Calibri" w:hAnsi="Times New Roman" w:cs="Times New Roman"/>
          <w:sz w:val="28"/>
          <w:szCs w:val="28"/>
        </w:rPr>
        <w:t>учреждениях</w:t>
      </w:r>
      <w:r w:rsidR="00A47B90" w:rsidRPr="00A47B90">
        <w:rPr>
          <w:rFonts w:ascii="Times New Roman" w:eastAsia="Calibri" w:hAnsi="Times New Roman" w:cs="Times New Roman"/>
          <w:sz w:val="28"/>
          <w:szCs w:val="28"/>
        </w:rPr>
        <w:t>); на установку системы видеонаблюдения в образовательных учреждениях (установлено 5 систем);</w:t>
      </w:r>
      <w:proofErr w:type="gramEnd"/>
      <w:r w:rsidR="00A47B90" w:rsidRPr="00A47B90">
        <w:rPr>
          <w:rFonts w:ascii="Times New Roman" w:eastAsia="Calibri" w:hAnsi="Times New Roman" w:cs="Times New Roman"/>
          <w:sz w:val="28"/>
          <w:szCs w:val="28"/>
        </w:rPr>
        <w:t xml:space="preserve"> на улучшение условий охраны труда в МБОУ (мероприятия проведены в 49 учреждениях) </w:t>
      </w:r>
      <w:r w:rsidR="00387663">
        <w:rPr>
          <w:rFonts w:ascii="Times New Roman" w:eastAsia="Calibri" w:hAnsi="Times New Roman" w:cs="Times New Roman"/>
          <w:sz w:val="28"/>
          <w:szCs w:val="28"/>
        </w:rPr>
        <w:t>и другие мероприятия.</w:t>
      </w:r>
    </w:p>
    <w:p w:rsidR="00FE051A" w:rsidRPr="00356296" w:rsidRDefault="009F3990" w:rsidP="009F3990">
      <w:pPr>
        <w:spacing w:after="0" w:line="240" w:lineRule="auto"/>
        <w:ind w:firstLine="708"/>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За 1 полугодие 2019 года </w:t>
      </w:r>
      <w:r w:rsidR="00CE6BCB" w:rsidRPr="00356296">
        <w:rPr>
          <w:rFonts w:ascii="Times New Roman" w:eastAsia="Calibri" w:hAnsi="Times New Roman" w:cs="Times New Roman"/>
          <w:sz w:val="28"/>
          <w:szCs w:val="28"/>
        </w:rPr>
        <w:t xml:space="preserve">денежные средства в сумме </w:t>
      </w:r>
      <w:r w:rsidR="00CE6BCB" w:rsidRPr="00356296">
        <w:rPr>
          <w:rFonts w:ascii="Times New Roman" w:eastAsia="Times New Roman" w:hAnsi="Times New Roman"/>
          <w:sz w:val="28"/>
          <w:szCs w:val="28"/>
          <w:lang w:eastAsia="ru-RU"/>
        </w:rPr>
        <w:t xml:space="preserve">412,4 тыс. руб. </w:t>
      </w:r>
      <w:r w:rsidR="003F7C4C" w:rsidRPr="00356296">
        <w:rPr>
          <w:rFonts w:ascii="Times New Roman" w:eastAsia="Times New Roman" w:hAnsi="Times New Roman"/>
          <w:sz w:val="28"/>
          <w:szCs w:val="28"/>
          <w:lang w:eastAsia="ru-RU"/>
        </w:rPr>
        <w:t>направлены</w:t>
      </w:r>
      <w:r w:rsidR="00CE6BCB" w:rsidRPr="00356296">
        <w:rPr>
          <w:rFonts w:ascii="Times New Roman" w:eastAsia="Times New Roman" w:hAnsi="Times New Roman"/>
          <w:sz w:val="28"/>
          <w:szCs w:val="28"/>
          <w:lang w:eastAsia="ru-RU"/>
        </w:rPr>
        <w:t xml:space="preserve"> на </w:t>
      </w:r>
      <w:r w:rsidR="00CE6BCB" w:rsidRPr="00356296">
        <w:rPr>
          <w:rFonts w:ascii="Times New Roman" w:hAnsi="Times New Roman" w:cs="Times New Roman"/>
          <w:sz w:val="28"/>
          <w:szCs w:val="28"/>
          <w:shd w:val="clear" w:color="auto" w:fill="FFFFFF"/>
        </w:rPr>
        <w:t>приобретение и обслуживание пожарных гидрантов</w:t>
      </w:r>
      <w:r w:rsidR="00885F29" w:rsidRPr="00356296">
        <w:rPr>
          <w:rFonts w:ascii="Times New Roman" w:hAnsi="Times New Roman" w:cs="Times New Roman"/>
          <w:sz w:val="28"/>
          <w:szCs w:val="28"/>
          <w:shd w:val="clear" w:color="auto" w:fill="FFFFFF"/>
        </w:rPr>
        <w:t xml:space="preserve"> (обработка деревянных перекрытий и конструкций, проверка водопроводных кранов, проверка работоспособности гидрантов, проверка наружных пожарных лестниц)</w:t>
      </w:r>
      <w:r w:rsidR="00CE6BCB" w:rsidRPr="00356296">
        <w:rPr>
          <w:rFonts w:ascii="Times New Roman" w:hAnsi="Times New Roman" w:cs="Times New Roman"/>
          <w:sz w:val="28"/>
          <w:szCs w:val="28"/>
          <w:shd w:val="clear" w:color="auto" w:fill="FFFFFF"/>
        </w:rPr>
        <w:t>,</w:t>
      </w:r>
      <w:r w:rsidR="00CE6BCB" w:rsidRPr="00356296">
        <w:rPr>
          <w:rFonts w:ascii="Times New Roman" w:eastAsia="Calibri" w:hAnsi="Times New Roman" w:cs="Times New Roman"/>
          <w:sz w:val="28"/>
          <w:szCs w:val="28"/>
        </w:rPr>
        <w:t xml:space="preserve"> </w:t>
      </w:r>
      <w:r w:rsidR="00CE6BCB" w:rsidRPr="00356296">
        <w:rPr>
          <w:rFonts w:ascii="Times New Roman" w:hAnsi="Times New Roman" w:cs="Times New Roman"/>
          <w:sz w:val="28"/>
          <w:szCs w:val="28"/>
          <w:shd w:val="clear" w:color="auto" w:fill="FFFFFF"/>
        </w:rPr>
        <w:t>приобретение пожарных знаков, изготовление планов эвакуации, приобретение пожарного оборудования</w:t>
      </w:r>
      <w:r w:rsidR="00885F29" w:rsidRPr="00356296">
        <w:rPr>
          <w:rFonts w:ascii="Times New Roman" w:hAnsi="Times New Roman" w:cs="Times New Roman"/>
          <w:sz w:val="28"/>
          <w:szCs w:val="28"/>
          <w:shd w:val="clear" w:color="auto" w:fill="FFFFFF"/>
        </w:rPr>
        <w:t xml:space="preserve"> (перезарядка огнетушителей проведена во всех учреждениях образования)</w:t>
      </w:r>
      <w:r w:rsidR="00CE6BCB" w:rsidRPr="00356296">
        <w:rPr>
          <w:rFonts w:ascii="Times New Roman" w:hAnsi="Times New Roman" w:cs="Times New Roman"/>
          <w:sz w:val="28"/>
          <w:szCs w:val="28"/>
          <w:shd w:val="clear" w:color="auto" w:fill="FFFFFF"/>
        </w:rPr>
        <w:t>,</w:t>
      </w:r>
      <w:r w:rsidR="00CE6BCB" w:rsidRPr="00356296">
        <w:rPr>
          <w:rFonts w:ascii="Times New Roman" w:eastAsia="Calibri" w:hAnsi="Times New Roman" w:cs="Times New Roman"/>
          <w:sz w:val="28"/>
          <w:szCs w:val="28"/>
        </w:rPr>
        <w:t xml:space="preserve"> </w:t>
      </w:r>
      <w:r w:rsidR="00CE6BCB" w:rsidRPr="00356296">
        <w:rPr>
          <w:rFonts w:ascii="Times New Roman" w:hAnsi="Times New Roman" w:cs="Times New Roman"/>
          <w:sz w:val="28"/>
          <w:szCs w:val="28"/>
          <w:shd w:val="clear" w:color="auto" w:fill="FFFFFF"/>
        </w:rPr>
        <w:t>ремонт и приобретение материалов для ремонта технологического оборудования,</w:t>
      </w:r>
      <w:r w:rsidR="00CE6BCB" w:rsidRPr="00356296">
        <w:rPr>
          <w:rFonts w:ascii="Times New Roman" w:eastAsia="Calibri" w:hAnsi="Times New Roman" w:cs="Times New Roman"/>
          <w:sz w:val="28"/>
          <w:szCs w:val="28"/>
        </w:rPr>
        <w:t xml:space="preserve"> </w:t>
      </w:r>
      <w:r w:rsidR="00CE6BCB" w:rsidRPr="00356296">
        <w:rPr>
          <w:rFonts w:ascii="Times New Roman" w:hAnsi="Times New Roman" w:cs="Times New Roman"/>
          <w:sz w:val="28"/>
          <w:szCs w:val="28"/>
          <w:shd w:val="clear" w:color="auto" w:fill="FFFFFF"/>
        </w:rPr>
        <w:t>замена освещения</w:t>
      </w:r>
      <w:proofErr w:type="gramEnd"/>
      <w:r w:rsidR="00A80978" w:rsidRPr="00356296">
        <w:rPr>
          <w:rFonts w:ascii="Times New Roman" w:hAnsi="Times New Roman" w:cs="Times New Roman"/>
          <w:sz w:val="28"/>
          <w:szCs w:val="28"/>
          <w:shd w:val="clear" w:color="auto" w:fill="FFFFFF"/>
        </w:rPr>
        <w:t xml:space="preserve"> проведена в МБОУ «Средняя школа № 2», МБОУ «Открытая (сменная) школа»,</w:t>
      </w:r>
      <w:r w:rsidR="00A80978" w:rsidRPr="00356296">
        <w:rPr>
          <w:sz w:val="28"/>
          <w:szCs w:val="28"/>
        </w:rPr>
        <w:t xml:space="preserve"> </w:t>
      </w:r>
      <w:r w:rsidR="00A80978" w:rsidRPr="00356296">
        <w:rPr>
          <w:rFonts w:ascii="Times New Roman" w:hAnsi="Times New Roman" w:cs="Times New Roman"/>
          <w:sz w:val="28"/>
          <w:szCs w:val="28"/>
          <w:shd w:val="clear" w:color="auto" w:fill="FFFFFF"/>
        </w:rPr>
        <w:t>МБОУ «</w:t>
      </w:r>
      <w:proofErr w:type="spellStart"/>
      <w:r w:rsidR="00A80978" w:rsidRPr="00356296">
        <w:rPr>
          <w:rFonts w:ascii="Times New Roman" w:hAnsi="Times New Roman" w:cs="Times New Roman"/>
          <w:sz w:val="28"/>
          <w:szCs w:val="28"/>
          <w:shd w:val="clear" w:color="auto" w:fill="FFFFFF"/>
        </w:rPr>
        <w:t>Пригорьевская</w:t>
      </w:r>
      <w:proofErr w:type="spellEnd"/>
      <w:r w:rsidR="00A80978" w:rsidRPr="00356296">
        <w:rPr>
          <w:rFonts w:ascii="Times New Roman" w:hAnsi="Times New Roman" w:cs="Times New Roman"/>
          <w:sz w:val="28"/>
          <w:szCs w:val="28"/>
          <w:shd w:val="clear" w:color="auto" w:fill="FFFFFF"/>
        </w:rPr>
        <w:t xml:space="preserve"> средняя школа», МБДОУ детский сад «Сказка», МБДОУ детский сад  «Родничок»</w:t>
      </w:r>
      <w:r w:rsidR="00CE6BCB" w:rsidRPr="00356296">
        <w:rPr>
          <w:rFonts w:ascii="Times New Roman" w:hAnsi="Times New Roman" w:cs="Times New Roman"/>
          <w:sz w:val="28"/>
          <w:szCs w:val="28"/>
          <w:shd w:val="clear" w:color="auto" w:fill="FFFFFF"/>
        </w:rPr>
        <w:t xml:space="preserve">. </w:t>
      </w:r>
    </w:p>
    <w:p w:rsidR="009F3990" w:rsidRDefault="003F7C4C" w:rsidP="005B3384">
      <w:pPr>
        <w:spacing w:after="0" w:line="240" w:lineRule="atLeast"/>
        <w:ind w:firstLine="709"/>
        <w:jc w:val="both"/>
        <w:rPr>
          <w:rFonts w:ascii="Times New Roman" w:eastAsia="Times New Roman" w:hAnsi="Times New Roman" w:cs="Times New Roman"/>
          <w:sz w:val="28"/>
          <w:szCs w:val="28"/>
        </w:rPr>
      </w:pPr>
      <w:r w:rsidRPr="00356296">
        <w:rPr>
          <w:rFonts w:ascii="Times New Roman" w:eastAsia="Times New Roman" w:hAnsi="Times New Roman" w:cs="Times New Roman"/>
          <w:sz w:val="28"/>
          <w:szCs w:val="28"/>
        </w:rPr>
        <w:t>В рамках выполнения мероприятий по ремонту образовательных учреждений</w:t>
      </w:r>
      <w:r w:rsidR="009F3990">
        <w:rPr>
          <w:rFonts w:ascii="Times New Roman" w:eastAsia="Times New Roman" w:hAnsi="Times New Roman" w:cs="Times New Roman"/>
          <w:sz w:val="28"/>
          <w:szCs w:val="28"/>
        </w:rPr>
        <w:t xml:space="preserve"> в 2018 году израсходовано 6122,2 тыс. руб. на </w:t>
      </w:r>
      <w:r w:rsidR="009F3990" w:rsidRPr="009F3990">
        <w:rPr>
          <w:rFonts w:ascii="Times New Roman" w:eastAsia="Times New Roman" w:hAnsi="Times New Roman" w:cs="Times New Roman"/>
          <w:sz w:val="28"/>
          <w:szCs w:val="28"/>
        </w:rPr>
        <w:t>проведен</w:t>
      </w:r>
      <w:r w:rsidR="009F3990">
        <w:rPr>
          <w:rFonts w:ascii="Times New Roman" w:eastAsia="Times New Roman" w:hAnsi="Times New Roman" w:cs="Times New Roman"/>
          <w:sz w:val="28"/>
          <w:szCs w:val="28"/>
        </w:rPr>
        <w:t>ие</w:t>
      </w:r>
      <w:r w:rsidR="009F3990" w:rsidRPr="009F3990">
        <w:rPr>
          <w:rFonts w:ascii="Times New Roman" w:eastAsia="Times New Roman" w:hAnsi="Times New Roman" w:cs="Times New Roman"/>
          <w:sz w:val="28"/>
          <w:szCs w:val="28"/>
        </w:rPr>
        <w:t xml:space="preserve"> текущи</w:t>
      </w:r>
      <w:r w:rsidR="009F3990">
        <w:rPr>
          <w:rFonts w:ascii="Times New Roman" w:eastAsia="Times New Roman" w:hAnsi="Times New Roman" w:cs="Times New Roman"/>
          <w:sz w:val="28"/>
          <w:szCs w:val="28"/>
        </w:rPr>
        <w:t>х</w:t>
      </w:r>
      <w:r w:rsidR="009F3990" w:rsidRPr="009F3990">
        <w:rPr>
          <w:rFonts w:ascii="Times New Roman" w:eastAsia="Times New Roman" w:hAnsi="Times New Roman" w:cs="Times New Roman"/>
          <w:sz w:val="28"/>
          <w:szCs w:val="28"/>
        </w:rPr>
        <w:t xml:space="preserve"> ремонт</w:t>
      </w:r>
      <w:r w:rsidR="009F3990">
        <w:rPr>
          <w:rFonts w:ascii="Times New Roman" w:eastAsia="Times New Roman" w:hAnsi="Times New Roman" w:cs="Times New Roman"/>
          <w:sz w:val="28"/>
          <w:szCs w:val="28"/>
        </w:rPr>
        <w:t>ов</w:t>
      </w:r>
      <w:r w:rsidR="009F3990" w:rsidRPr="009F3990">
        <w:rPr>
          <w:rFonts w:ascii="Times New Roman" w:eastAsia="Times New Roman" w:hAnsi="Times New Roman" w:cs="Times New Roman"/>
          <w:sz w:val="28"/>
          <w:szCs w:val="28"/>
        </w:rPr>
        <w:t xml:space="preserve"> в 21 образовательном учреждении. </w:t>
      </w:r>
      <w:r w:rsidR="009F3990">
        <w:rPr>
          <w:rFonts w:ascii="Times New Roman" w:eastAsia="Times New Roman" w:hAnsi="Times New Roman" w:cs="Times New Roman"/>
          <w:sz w:val="28"/>
          <w:szCs w:val="28"/>
        </w:rPr>
        <w:t xml:space="preserve">Кроме того, </w:t>
      </w:r>
      <w:r w:rsidR="009F3990" w:rsidRPr="009F3990">
        <w:rPr>
          <w:rFonts w:ascii="Times New Roman" w:eastAsia="Times New Roman" w:hAnsi="Times New Roman" w:cs="Times New Roman"/>
          <w:sz w:val="28"/>
          <w:szCs w:val="28"/>
        </w:rPr>
        <w:t xml:space="preserve">денежные средства израсходованы на </w:t>
      </w:r>
      <w:proofErr w:type="spellStart"/>
      <w:r w:rsidR="009F3990" w:rsidRPr="009F3990">
        <w:rPr>
          <w:rFonts w:ascii="Times New Roman" w:eastAsia="Times New Roman" w:hAnsi="Times New Roman" w:cs="Times New Roman"/>
          <w:sz w:val="28"/>
          <w:szCs w:val="28"/>
        </w:rPr>
        <w:t>опрессовку</w:t>
      </w:r>
      <w:proofErr w:type="spellEnd"/>
      <w:r w:rsidR="009F3990" w:rsidRPr="009F3990">
        <w:rPr>
          <w:rFonts w:ascii="Times New Roman" w:eastAsia="Times New Roman" w:hAnsi="Times New Roman" w:cs="Times New Roman"/>
          <w:sz w:val="28"/>
          <w:szCs w:val="28"/>
        </w:rPr>
        <w:t xml:space="preserve"> внутренних тепловых сетей и замену инфракрасных излучателей</w:t>
      </w:r>
      <w:r w:rsidR="009F3990">
        <w:rPr>
          <w:rFonts w:ascii="Times New Roman" w:eastAsia="Times New Roman" w:hAnsi="Times New Roman" w:cs="Times New Roman"/>
          <w:sz w:val="28"/>
          <w:szCs w:val="28"/>
        </w:rPr>
        <w:t xml:space="preserve">. </w:t>
      </w:r>
    </w:p>
    <w:p w:rsidR="00AB2331" w:rsidRDefault="009F3990" w:rsidP="005B3384">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1 полугодие 2019 года </w:t>
      </w:r>
      <w:r w:rsidR="003F7C4C" w:rsidRPr="00356296">
        <w:rPr>
          <w:rFonts w:ascii="Times New Roman" w:eastAsia="Times New Roman" w:hAnsi="Times New Roman" w:cs="Times New Roman"/>
          <w:sz w:val="28"/>
          <w:szCs w:val="28"/>
          <w:lang w:eastAsia="ru-RU"/>
        </w:rPr>
        <w:t xml:space="preserve">проводилась </w:t>
      </w:r>
      <w:proofErr w:type="spellStart"/>
      <w:r w:rsidR="003F7C4C" w:rsidRPr="00356296">
        <w:rPr>
          <w:rFonts w:ascii="Times New Roman" w:eastAsia="Times New Roman" w:hAnsi="Times New Roman" w:cs="Times New Roman"/>
          <w:sz w:val="28"/>
          <w:szCs w:val="28"/>
          <w:lang w:eastAsia="ru-RU"/>
        </w:rPr>
        <w:t>опрессовка</w:t>
      </w:r>
      <w:proofErr w:type="spellEnd"/>
      <w:r w:rsidR="003F7C4C" w:rsidRPr="00356296">
        <w:rPr>
          <w:rFonts w:ascii="Times New Roman" w:eastAsia="Times New Roman" w:hAnsi="Times New Roman" w:cs="Times New Roman"/>
          <w:sz w:val="28"/>
          <w:szCs w:val="28"/>
          <w:lang w:eastAsia="ru-RU"/>
        </w:rPr>
        <w:t xml:space="preserve"> внутренних тепловых сетей, приобретение линолеума; замена инфракрасных излучателей на отопление </w:t>
      </w:r>
      <w:proofErr w:type="spellStart"/>
      <w:r w:rsidR="003F7C4C" w:rsidRPr="00356296">
        <w:rPr>
          <w:rFonts w:ascii="Times New Roman" w:eastAsia="Times New Roman" w:hAnsi="Times New Roman" w:cs="Times New Roman"/>
          <w:sz w:val="28"/>
          <w:szCs w:val="28"/>
          <w:lang w:eastAsia="ru-RU"/>
        </w:rPr>
        <w:t>электроконвекторами</w:t>
      </w:r>
      <w:proofErr w:type="spellEnd"/>
      <w:r w:rsidR="003F7C4C" w:rsidRPr="00356296">
        <w:rPr>
          <w:rFonts w:ascii="Times New Roman" w:eastAsia="Times New Roman" w:hAnsi="Times New Roman" w:cs="Times New Roman"/>
          <w:sz w:val="28"/>
          <w:szCs w:val="28"/>
          <w:lang w:eastAsia="ru-RU"/>
        </w:rPr>
        <w:t xml:space="preserve"> </w:t>
      </w:r>
      <w:r w:rsidR="00221064" w:rsidRPr="00356296">
        <w:rPr>
          <w:rFonts w:ascii="Times New Roman" w:eastAsia="Times New Roman" w:hAnsi="Times New Roman" w:cs="Times New Roman"/>
          <w:sz w:val="28"/>
          <w:szCs w:val="28"/>
          <w:lang w:eastAsia="ru-RU"/>
        </w:rPr>
        <w:t>в</w:t>
      </w:r>
      <w:r w:rsidR="003F7C4C" w:rsidRPr="00356296">
        <w:rPr>
          <w:rFonts w:ascii="Times New Roman" w:eastAsia="Calibri" w:hAnsi="Times New Roman" w:cs="Times New Roman"/>
          <w:sz w:val="28"/>
          <w:szCs w:val="28"/>
        </w:rPr>
        <w:t xml:space="preserve"> </w:t>
      </w:r>
      <w:r w:rsidR="003F7C4C" w:rsidRPr="00356296">
        <w:rPr>
          <w:rFonts w:ascii="Times New Roman" w:eastAsia="Times New Roman" w:hAnsi="Times New Roman" w:cs="Times New Roman"/>
          <w:sz w:val="28"/>
          <w:szCs w:val="28"/>
          <w:lang w:eastAsia="ru-RU"/>
        </w:rPr>
        <w:t>МБОУ «</w:t>
      </w:r>
      <w:proofErr w:type="spellStart"/>
      <w:r w:rsidR="003F7C4C" w:rsidRPr="00356296">
        <w:rPr>
          <w:rFonts w:ascii="Times New Roman" w:eastAsia="Times New Roman" w:hAnsi="Times New Roman" w:cs="Times New Roman"/>
          <w:sz w:val="28"/>
          <w:szCs w:val="28"/>
          <w:lang w:eastAsia="ru-RU"/>
        </w:rPr>
        <w:t>Чижовская</w:t>
      </w:r>
      <w:proofErr w:type="spellEnd"/>
      <w:r w:rsidR="003F7C4C" w:rsidRPr="00356296">
        <w:rPr>
          <w:rFonts w:ascii="Times New Roman" w:eastAsia="Times New Roman" w:hAnsi="Times New Roman" w:cs="Times New Roman"/>
          <w:sz w:val="28"/>
          <w:szCs w:val="28"/>
          <w:lang w:eastAsia="ru-RU"/>
        </w:rPr>
        <w:t xml:space="preserve"> средняя школа»</w:t>
      </w:r>
      <w:r w:rsidR="00885F29" w:rsidRPr="00356296">
        <w:rPr>
          <w:rFonts w:ascii="Times New Roman" w:eastAsia="Times New Roman" w:hAnsi="Times New Roman" w:cs="Times New Roman"/>
          <w:sz w:val="28"/>
          <w:szCs w:val="28"/>
          <w:lang w:eastAsia="ru-RU"/>
        </w:rPr>
        <w:t>, МБОУ «</w:t>
      </w:r>
      <w:proofErr w:type="spellStart"/>
      <w:r w:rsidR="00885F29" w:rsidRPr="00356296">
        <w:rPr>
          <w:rFonts w:ascii="Times New Roman" w:eastAsia="Times New Roman" w:hAnsi="Times New Roman" w:cs="Times New Roman"/>
          <w:sz w:val="28"/>
          <w:szCs w:val="28"/>
          <w:lang w:eastAsia="ru-RU"/>
        </w:rPr>
        <w:t>Красниковская</w:t>
      </w:r>
      <w:proofErr w:type="spellEnd"/>
      <w:r w:rsidR="00885F29" w:rsidRPr="00356296">
        <w:rPr>
          <w:rFonts w:ascii="Times New Roman" w:eastAsia="Times New Roman" w:hAnsi="Times New Roman" w:cs="Times New Roman"/>
          <w:sz w:val="28"/>
          <w:szCs w:val="28"/>
          <w:lang w:eastAsia="ru-RU"/>
        </w:rPr>
        <w:t xml:space="preserve"> средняя школа»</w:t>
      </w:r>
      <w:r w:rsidR="003F7C4C" w:rsidRPr="00356296">
        <w:rPr>
          <w:rFonts w:ascii="Times New Roman" w:eastAsia="Times New Roman" w:hAnsi="Times New Roman" w:cs="Times New Roman"/>
          <w:sz w:val="28"/>
          <w:szCs w:val="28"/>
          <w:lang w:eastAsia="ru-RU"/>
        </w:rPr>
        <w:t xml:space="preserve">. </w:t>
      </w:r>
      <w:r w:rsidR="00145F03" w:rsidRPr="00356296">
        <w:rPr>
          <w:rFonts w:ascii="Times New Roman" w:eastAsia="Times New Roman" w:hAnsi="Times New Roman" w:cs="Times New Roman"/>
          <w:sz w:val="28"/>
          <w:szCs w:val="28"/>
          <w:lang w:eastAsia="ru-RU"/>
        </w:rPr>
        <w:t xml:space="preserve">Расходы за январь-июнь 2019 года составили 847,4 тыс. руб. </w:t>
      </w:r>
      <w:r w:rsidR="006D353F" w:rsidRPr="00356296">
        <w:rPr>
          <w:rFonts w:ascii="Times New Roman" w:eastAsia="Times New Roman" w:hAnsi="Times New Roman" w:cs="Times New Roman"/>
          <w:sz w:val="28"/>
          <w:szCs w:val="28"/>
          <w:lang w:eastAsia="ru-RU"/>
        </w:rPr>
        <w:t xml:space="preserve">за счет всех источников финансирования. </w:t>
      </w:r>
    </w:p>
    <w:p w:rsidR="003C6EA2" w:rsidRPr="00356296" w:rsidRDefault="00457287" w:rsidP="005B3384">
      <w:pPr>
        <w:spacing w:after="0" w:line="240" w:lineRule="auto"/>
        <w:ind w:firstLine="709"/>
        <w:jc w:val="both"/>
        <w:rPr>
          <w:rFonts w:ascii="Times New Roman" w:hAnsi="Times New Roman" w:cs="Times New Roman"/>
          <w:b/>
          <w:sz w:val="28"/>
          <w:szCs w:val="28"/>
        </w:rPr>
      </w:pPr>
      <w:r w:rsidRPr="00356296">
        <w:rPr>
          <w:rFonts w:ascii="Times New Roman" w:hAnsi="Times New Roman" w:cs="Times New Roman"/>
          <w:b/>
          <w:sz w:val="28"/>
          <w:szCs w:val="28"/>
        </w:rPr>
        <w:t>Задача 3</w:t>
      </w:r>
      <w:r w:rsidR="00387663">
        <w:rPr>
          <w:rFonts w:ascii="Times New Roman" w:hAnsi="Times New Roman" w:cs="Times New Roman"/>
          <w:b/>
          <w:sz w:val="28"/>
          <w:szCs w:val="28"/>
        </w:rPr>
        <w:t>.</w:t>
      </w:r>
      <w:r w:rsidRPr="00356296">
        <w:rPr>
          <w:rFonts w:ascii="Times New Roman" w:hAnsi="Times New Roman" w:cs="Times New Roman"/>
          <w:b/>
          <w:sz w:val="28"/>
          <w:szCs w:val="28"/>
        </w:rPr>
        <w:t xml:space="preserve"> Развитие и поддержка учреждений дополнительного образования</w:t>
      </w:r>
    </w:p>
    <w:p w:rsidR="005665C0" w:rsidRPr="009F3990" w:rsidRDefault="00466DAA" w:rsidP="009F3990">
      <w:pPr>
        <w:spacing w:after="0" w:line="240" w:lineRule="auto"/>
        <w:ind w:firstLine="708"/>
        <w:jc w:val="both"/>
        <w:rPr>
          <w:rFonts w:ascii="Times New Roman" w:eastAsia="Calibri" w:hAnsi="Times New Roman" w:cs="Times New Roman"/>
          <w:sz w:val="28"/>
          <w:szCs w:val="28"/>
        </w:rPr>
      </w:pPr>
      <w:r w:rsidRPr="00356296">
        <w:rPr>
          <w:rFonts w:ascii="Times New Roman" w:hAnsi="Times New Roman" w:cs="Times New Roman"/>
          <w:sz w:val="28"/>
          <w:szCs w:val="28"/>
        </w:rPr>
        <w:t>Для развития творческих способностей детей и спортивно-массовой оздоровительной работы в районе функционируют 3 учреждения дополнительного образования: МБУДО «Станция юных натуралистов» (МБУДО «СЮН»), МБУДО «Центр развития творчества детей и юношества» (МБУДО «</w:t>
      </w:r>
      <w:proofErr w:type="spellStart"/>
      <w:r w:rsidRPr="00356296">
        <w:rPr>
          <w:rFonts w:ascii="Times New Roman" w:hAnsi="Times New Roman" w:cs="Times New Roman"/>
          <w:sz w:val="28"/>
          <w:szCs w:val="28"/>
        </w:rPr>
        <w:t>ЦРТДиЮ</w:t>
      </w:r>
      <w:proofErr w:type="spellEnd"/>
      <w:r w:rsidRPr="00356296">
        <w:rPr>
          <w:rFonts w:ascii="Times New Roman" w:hAnsi="Times New Roman" w:cs="Times New Roman"/>
          <w:sz w:val="28"/>
          <w:szCs w:val="28"/>
        </w:rPr>
        <w:t xml:space="preserve">»), МБУДО «Центр детского </w:t>
      </w:r>
      <w:r w:rsidRPr="00356296">
        <w:rPr>
          <w:rFonts w:ascii="Times New Roman" w:hAnsi="Times New Roman" w:cs="Times New Roman"/>
          <w:sz w:val="28"/>
          <w:szCs w:val="28"/>
        </w:rPr>
        <w:lastRenderedPageBreak/>
        <w:t xml:space="preserve">(юношеского) технического творчества» (МБУДО «ЦДЮТТ»). </w:t>
      </w:r>
      <w:r w:rsidR="00F0527E" w:rsidRPr="00356296">
        <w:rPr>
          <w:rFonts w:ascii="Times New Roman" w:hAnsi="Times New Roman" w:cs="Times New Roman"/>
          <w:sz w:val="28"/>
          <w:szCs w:val="28"/>
        </w:rPr>
        <w:t>В рамках решения задачи 3 выполня</w:t>
      </w:r>
      <w:r w:rsidR="00557014" w:rsidRPr="00356296">
        <w:rPr>
          <w:rFonts w:ascii="Times New Roman" w:hAnsi="Times New Roman" w:cs="Times New Roman"/>
          <w:sz w:val="28"/>
          <w:szCs w:val="28"/>
        </w:rPr>
        <w:t>ю</w:t>
      </w:r>
      <w:r w:rsidR="00F0527E" w:rsidRPr="00356296">
        <w:rPr>
          <w:rFonts w:ascii="Times New Roman" w:hAnsi="Times New Roman" w:cs="Times New Roman"/>
          <w:sz w:val="28"/>
          <w:szCs w:val="28"/>
        </w:rPr>
        <w:t>тся мероприяти</w:t>
      </w:r>
      <w:r w:rsidR="00557014" w:rsidRPr="00356296">
        <w:rPr>
          <w:rFonts w:ascii="Times New Roman" w:hAnsi="Times New Roman" w:cs="Times New Roman"/>
          <w:sz w:val="28"/>
          <w:szCs w:val="28"/>
        </w:rPr>
        <w:t>я</w:t>
      </w:r>
      <w:r w:rsidR="00F0527E" w:rsidRPr="00356296">
        <w:rPr>
          <w:rFonts w:ascii="Times New Roman" w:hAnsi="Times New Roman" w:cs="Times New Roman"/>
          <w:sz w:val="28"/>
          <w:szCs w:val="28"/>
        </w:rPr>
        <w:t xml:space="preserve"> по доступности</w:t>
      </w:r>
      <w:r w:rsidR="00557014" w:rsidRPr="00356296">
        <w:rPr>
          <w:rFonts w:ascii="Times New Roman" w:hAnsi="Times New Roman" w:cs="Times New Roman"/>
          <w:sz w:val="28"/>
          <w:szCs w:val="28"/>
        </w:rPr>
        <w:t xml:space="preserve"> </w:t>
      </w:r>
      <w:r w:rsidR="00BE3A70" w:rsidRPr="00356296">
        <w:rPr>
          <w:rFonts w:ascii="Times New Roman" w:eastAsia="Times New Roman" w:hAnsi="Times New Roman" w:cs="Times New Roman"/>
          <w:sz w:val="28"/>
          <w:szCs w:val="28"/>
          <w:lang w:eastAsia="ru-RU"/>
        </w:rPr>
        <w:t>дополнительного образования в муниципальн</w:t>
      </w:r>
      <w:r w:rsidR="005665C0" w:rsidRPr="00356296">
        <w:rPr>
          <w:rFonts w:ascii="Times New Roman" w:eastAsia="Times New Roman" w:hAnsi="Times New Roman" w:cs="Times New Roman"/>
          <w:sz w:val="28"/>
          <w:szCs w:val="28"/>
          <w:lang w:eastAsia="ru-RU"/>
        </w:rPr>
        <w:t>ых образовательных учреждениях, а также</w:t>
      </w:r>
      <w:r w:rsidR="00BE3A70" w:rsidRPr="00356296">
        <w:rPr>
          <w:rFonts w:ascii="Times New Roman" w:eastAsia="Times New Roman" w:hAnsi="Times New Roman" w:cs="Times New Roman"/>
          <w:sz w:val="28"/>
          <w:szCs w:val="28"/>
          <w:lang w:eastAsia="ru-RU"/>
        </w:rPr>
        <w:t xml:space="preserve"> обеспечени</w:t>
      </w:r>
      <w:r w:rsidR="00165B6C" w:rsidRPr="00356296">
        <w:rPr>
          <w:rFonts w:ascii="Times New Roman" w:eastAsia="Times New Roman" w:hAnsi="Times New Roman" w:cs="Times New Roman"/>
          <w:sz w:val="28"/>
          <w:szCs w:val="28"/>
          <w:lang w:eastAsia="ru-RU"/>
        </w:rPr>
        <w:t>е</w:t>
      </w:r>
      <w:r w:rsidR="00BE3A70" w:rsidRPr="00356296">
        <w:rPr>
          <w:rFonts w:ascii="Times New Roman" w:eastAsia="Times New Roman" w:hAnsi="Times New Roman" w:cs="Times New Roman"/>
          <w:sz w:val="28"/>
          <w:szCs w:val="28"/>
          <w:lang w:eastAsia="ru-RU"/>
        </w:rPr>
        <w:t xml:space="preserve"> методического сопровождения организаций дополнительного образования</w:t>
      </w:r>
      <w:r w:rsidR="005665C0" w:rsidRPr="00356296">
        <w:rPr>
          <w:rFonts w:ascii="Times New Roman" w:eastAsia="Times New Roman" w:hAnsi="Times New Roman" w:cs="Times New Roman"/>
          <w:sz w:val="28"/>
          <w:szCs w:val="28"/>
          <w:lang w:eastAsia="ru-RU"/>
        </w:rPr>
        <w:t xml:space="preserve">. В рамках мероприятия осуществляется </w:t>
      </w:r>
      <w:r w:rsidR="005665C0" w:rsidRPr="00356296">
        <w:rPr>
          <w:rFonts w:ascii="Times New Roman" w:eastAsia="Calibri" w:hAnsi="Times New Roman" w:cs="Times New Roman"/>
          <w:sz w:val="28"/>
          <w:szCs w:val="28"/>
        </w:rPr>
        <w:t>предоставление субсидий на финансовое обеспечение выполнения муниципального задания, предоставление иных субсидий на оплату услуг, предоставление субсидии на оплату налогов, услуги по медицинскому осмотру работников и диспансеризации. Расходы за</w:t>
      </w:r>
      <w:r w:rsidR="009F3990">
        <w:rPr>
          <w:rFonts w:ascii="Times New Roman" w:eastAsia="Calibri" w:hAnsi="Times New Roman" w:cs="Times New Roman"/>
          <w:sz w:val="28"/>
          <w:szCs w:val="28"/>
        </w:rPr>
        <w:t xml:space="preserve"> 2018 год составили 25148,1 тыс. руб. В 2019 году продолжается работа по развитию дополнительного образования в</w:t>
      </w:r>
      <w:r w:rsidR="005665C0" w:rsidRPr="00356296">
        <w:rPr>
          <w:rFonts w:ascii="Times New Roman" w:eastAsia="Calibri" w:hAnsi="Times New Roman" w:cs="Times New Roman"/>
          <w:sz w:val="28"/>
          <w:szCs w:val="28"/>
        </w:rPr>
        <w:t xml:space="preserve"> </w:t>
      </w:r>
      <w:r w:rsidR="009F3990">
        <w:rPr>
          <w:rFonts w:ascii="Times New Roman" w:eastAsia="Calibri" w:hAnsi="Times New Roman" w:cs="Times New Roman"/>
          <w:sz w:val="28"/>
          <w:szCs w:val="28"/>
        </w:rPr>
        <w:t xml:space="preserve">районе. Так за </w:t>
      </w:r>
      <w:r w:rsidR="005665C0" w:rsidRPr="00356296">
        <w:rPr>
          <w:rFonts w:ascii="Times New Roman" w:eastAsia="Calibri" w:hAnsi="Times New Roman" w:cs="Times New Roman"/>
          <w:sz w:val="28"/>
          <w:szCs w:val="28"/>
        </w:rPr>
        <w:t xml:space="preserve">январь-июнь 2019 года </w:t>
      </w:r>
      <w:r w:rsidR="009F3990">
        <w:rPr>
          <w:rFonts w:ascii="Times New Roman" w:eastAsia="Calibri" w:hAnsi="Times New Roman" w:cs="Times New Roman"/>
          <w:sz w:val="28"/>
          <w:szCs w:val="28"/>
        </w:rPr>
        <w:t xml:space="preserve">расходы </w:t>
      </w:r>
      <w:r w:rsidR="005665C0" w:rsidRPr="00356296">
        <w:rPr>
          <w:rFonts w:ascii="Times New Roman" w:eastAsia="Calibri" w:hAnsi="Times New Roman" w:cs="Times New Roman"/>
          <w:sz w:val="28"/>
          <w:szCs w:val="28"/>
        </w:rPr>
        <w:t xml:space="preserve">составили </w:t>
      </w:r>
      <w:r w:rsidR="005665C0" w:rsidRPr="00356296">
        <w:rPr>
          <w:rFonts w:ascii="Times New Roman" w:eastAsia="Times New Roman" w:hAnsi="Times New Roman" w:cs="Times New Roman"/>
          <w:sz w:val="28"/>
          <w:szCs w:val="28"/>
          <w:lang w:eastAsia="ru-RU"/>
        </w:rPr>
        <w:t>12563,5 тыс. руб.</w:t>
      </w:r>
      <w:r w:rsidR="00165B6C" w:rsidRPr="00356296">
        <w:rPr>
          <w:rFonts w:ascii="Times New Roman" w:eastAsia="Times New Roman" w:hAnsi="Times New Roman" w:cs="Times New Roman"/>
          <w:sz w:val="28"/>
          <w:szCs w:val="28"/>
          <w:lang w:eastAsia="ru-RU"/>
        </w:rPr>
        <w:t xml:space="preserve"> </w:t>
      </w:r>
      <w:r w:rsidR="005F7E93" w:rsidRPr="00356296">
        <w:rPr>
          <w:rFonts w:ascii="Times New Roman" w:eastAsia="Times New Roman" w:hAnsi="Times New Roman" w:cs="Times New Roman"/>
          <w:sz w:val="28"/>
          <w:szCs w:val="28"/>
          <w:lang w:eastAsia="ru-RU"/>
        </w:rPr>
        <w:t>за счет</w:t>
      </w:r>
      <w:r w:rsidR="00165B6C" w:rsidRPr="00356296">
        <w:rPr>
          <w:rFonts w:ascii="Times New Roman" w:eastAsia="Times New Roman" w:hAnsi="Times New Roman" w:cs="Times New Roman"/>
          <w:sz w:val="28"/>
          <w:szCs w:val="28"/>
          <w:lang w:eastAsia="ru-RU"/>
        </w:rPr>
        <w:t xml:space="preserve"> всех источников финансирования.</w:t>
      </w:r>
      <w:r w:rsidR="005665C0" w:rsidRPr="00356296">
        <w:rPr>
          <w:rFonts w:ascii="Times New Roman" w:eastAsia="Times New Roman" w:hAnsi="Times New Roman" w:cs="Times New Roman"/>
          <w:sz w:val="28"/>
          <w:szCs w:val="28"/>
          <w:lang w:eastAsia="ru-RU"/>
        </w:rPr>
        <w:t xml:space="preserve"> </w:t>
      </w:r>
    </w:p>
    <w:p w:rsidR="007B0CE2" w:rsidRDefault="005B3155" w:rsidP="00387663">
      <w:pPr>
        <w:spacing w:after="0" w:line="240" w:lineRule="auto"/>
        <w:ind w:firstLine="709"/>
        <w:jc w:val="both"/>
        <w:rPr>
          <w:rFonts w:ascii="Times New Roman" w:hAnsi="Times New Roman" w:cs="Times New Roman"/>
          <w:sz w:val="28"/>
          <w:szCs w:val="28"/>
        </w:rPr>
      </w:pPr>
      <w:r w:rsidRPr="00356296">
        <w:rPr>
          <w:rFonts w:ascii="Times New Roman" w:hAnsi="Times New Roman" w:cs="Times New Roman"/>
          <w:sz w:val="28"/>
          <w:szCs w:val="28"/>
        </w:rPr>
        <w:t>Кроме того, на территории</w:t>
      </w:r>
      <w:r w:rsidR="00387663">
        <w:rPr>
          <w:rFonts w:ascii="Times New Roman" w:hAnsi="Times New Roman" w:cs="Times New Roman"/>
          <w:sz w:val="28"/>
          <w:szCs w:val="28"/>
        </w:rPr>
        <w:t xml:space="preserve"> муниципального</w:t>
      </w:r>
      <w:r w:rsidRPr="00356296">
        <w:rPr>
          <w:rFonts w:ascii="Times New Roman" w:hAnsi="Times New Roman" w:cs="Times New Roman"/>
          <w:sz w:val="28"/>
          <w:szCs w:val="28"/>
        </w:rPr>
        <w:t xml:space="preserve"> района ведут св</w:t>
      </w:r>
      <w:r w:rsidR="000A6F7E" w:rsidRPr="00356296">
        <w:rPr>
          <w:rFonts w:ascii="Times New Roman" w:hAnsi="Times New Roman" w:cs="Times New Roman"/>
          <w:sz w:val="28"/>
          <w:szCs w:val="28"/>
        </w:rPr>
        <w:t xml:space="preserve">ою работу МБОУ ДОД </w:t>
      </w:r>
      <w:r w:rsidR="00387663">
        <w:rPr>
          <w:rFonts w:ascii="Times New Roman" w:hAnsi="Times New Roman" w:cs="Times New Roman"/>
          <w:sz w:val="28"/>
          <w:szCs w:val="28"/>
        </w:rPr>
        <w:t>«</w:t>
      </w:r>
      <w:proofErr w:type="spellStart"/>
      <w:r w:rsidR="000A6F7E" w:rsidRPr="00356296">
        <w:rPr>
          <w:rFonts w:ascii="Times New Roman" w:hAnsi="Times New Roman" w:cs="Times New Roman"/>
          <w:sz w:val="28"/>
          <w:szCs w:val="28"/>
        </w:rPr>
        <w:t>Рославльская</w:t>
      </w:r>
      <w:proofErr w:type="spellEnd"/>
      <w:r w:rsidR="000A6F7E" w:rsidRPr="00356296">
        <w:rPr>
          <w:rFonts w:ascii="Times New Roman" w:hAnsi="Times New Roman" w:cs="Times New Roman"/>
          <w:sz w:val="28"/>
          <w:szCs w:val="28"/>
        </w:rPr>
        <w:t xml:space="preserve"> ДМШ им. М.И. Глинки</w:t>
      </w:r>
      <w:r w:rsidR="00387663">
        <w:rPr>
          <w:rFonts w:ascii="Times New Roman" w:hAnsi="Times New Roman" w:cs="Times New Roman"/>
          <w:sz w:val="28"/>
          <w:szCs w:val="28"/>
        </w:rPr>
        <w:t>»</w:t>
      </w:r>
      <w:r w:rsidR="000A6F7E" w:rsidRPr="00356296">
        <w:rPr>
          <w:rFonts w:ascii="Times New Roman" w:hAnsi="Times New Roman" w:cs="Times New Roman"/>
          <w:sz w:val="28"/>
          <w:szCs w:val="28"/>
        </w:rPr>
        <w:t xml:space="preserve"> и МБУ ДО </w:t>
      </w:r>
      <w:r w:rsidR="00387663">
        <w:rPr>
          <w:rFonts w:ascii="Times New Roman" w:hAnsi="Times New Roman" w:cs="Times New Roman"/>
          <w:sz w:val="28"/>
          <w:szCs w:val="28"/>
        </w:rPr>
        <w:t>«</w:t>
      </w:r>
      <w:proofErr w:type="spellStart"/>
      <w:r w:rsidR="00387663">
        <w:rPr>
          <w:rFonts w:ascii="Times New Roman" w:hAnsi="Times New Roman" w:cs="Times New Roman"/>
          <w:sz w:val="28"/>
          <w:szCs w:val="28"/>
        </w:rPr>
        <w:t>Рославльская</w:t>
      </w:r>
      <w:proofErr w:type="spellEnd"/>
      <w:r w:rsidR="00387663">
        <w:rPr>
          <w:rFonts w:ascii="Times New Roman" w:hAnsi="Times New Roman" w:cs="Times New Roman"/>
          <w:sz w:val="28"/>
          <w:szCs w:val="28"/>
        </w:rPr>
        <w:t xml:space="preserve"> ДХШ»</w:t>
      </w:r>
      <w:r w:rsidR="000A6F7E" w:rsidRPr="00356296">
        <w:rPr>
          <w:rFonts w:ascii="Times New Roman" w:hAnsi="Times New Roman" w:cs="Times New Roman"/>
          <w:sz w:val="28"/>
          <w:szCs w:val="28"/>
        </w:rPr>
        <w:t>.</w:t>
      </w:r>
      <w:r w:rsidR="006A5C14" w:rsidRPr="00356296">
        <w:rPr>
          <w:rFonts w:ascii="Times New Roman" w:hAnsi="Times New Roman" w:cs="Times New Roman"/>
          <w:sz w:val="28"/>
          <w:szCs w:val="28"/>
        </w:rPr>
        <w:t xml:space="preserve"> </w:t>
      </w:r>
      <w:r w:rsidR="007B0CE2">
        <w:rPr>
          <w:rFonts w:ascii="Times New Roman" w:hAnsi="Times New Roman" w:cs="Times New Roman"/>
          <w:sz w:val="28"/>
          <w:szCs w:val="28"/>
        </w:rPr>
        <w:t>За 2018 год в данных образовательных учреждениях проведено 110 мероприятий. Денежные средства в сумме 20111,2 тыс. руб. израсходованы на заработную плату преподавателям, оплату коммунальных платежей, оплату связи, транспортных услуг.</w:t>
      </w:r>
      <w:r w:rsidR="000A6F7E" w:rsidRPr="00356296">
        <w:rPr>
          <w:rFonts w:ascii="Times New Roman" w:hAnsi="Times New Roman" w:cs="Times New Roman"/>
          <w:sz w:val="28"/>
          <w:szCs w:val="28"/>
        </w:rPr>
        <w:t xml:space="preserve"> </w:t>
      </w:r>
    </w:p>
    <w:p w:rsidR="000E7D0D" w:rsidRDefault="000A6F7E" w:rsidP="00B81C4C">
      <w:pPr>
        <w:spacing w:after="0" w:line="240" w:lineRule="auto"/>
        <w:ind w:firstLine="709"/>
        <w:jc w:val="both"/>
        <w:rPr>
          <w:rFonts w:ascii="Times New Roman" w:hAnsi="Times New Roman" w:cs="Times New Roman"/>
          <w:sz w:val="28"/>
          <w:szCs w:val="28"/>
        </w:rPr>
      </w:pPr>
      <w:r w:rsidRPr="00356296">
        <w:rPr>
          <w:rFonts w:ascii="Times New Roman" w:hAnsi="Times New Roman" w:cs="Times New Roman"/>
          <w:sz w:val="28"/>
          <w:szCs w:val="28"/>
        </w:rPr>
        <w:t xml:space="preserve">За 1 полугодие 2019 года </w:t>
      </w:r>
      <w:r w:rsidR="006A5C14" w:rsidRPr="00356296">
        <w:rPr>
          <w:rFonts w:ascii="Times New Roman" w:hAnsi="Times New Roman" w:cs="Times New Roman"/>
          <w:sz w:val="28"/>
          <w:szCs w:val="28"/>
        </w:rPr>
        <w:t>в данных учреждениях проведено 136 мероприятий</w:t>
      </w:r>
      <w:r w:rsidR="000E7D0D">
        <w:rPr>
          <w:rFonts w:ascii="Times New Roman" w:hAnsi="Times New Roman" w:cs="Times New Roman"/>
          <w:sz w:val="28"/>
          <w:szCs w:val="28"/>
        </w:rPr>
        <w:t xml:space="preserve"> (конкурсы, выставки).</w:t>
      </w:r>
    </w:p>
    <w:p w:rsidR="005665C0" w:rsidRPr="00356296" w:rsidRDefault="000E7D0D" w:rsidP="00B81C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7B0CE2">
        <w:rPr>
          <w:rFonts w:ascii="Times New Roman" w:hAnsi="Times New Roman" w:cs="Times New Roman"/>
          <w:sz w:val="28"/>
          <w:szCs w:val="28"/>
        </w:rPr>
        <w:t xml:space="preserve">оля учащихся детских школ искусств </w:t>
      </w:r>
      <w:proofErr w:type="gramStart"/>
      <w:r w:rsidR="007B0CE2">
        <w:rPr>
          <w:rFonts w:ascii="Times New Roman" w:hAnsi="Times New Roman" w:cs="Times New Roman"/>
          <w:sz w:val="28"/>
          <w:szCs w:val="28"/>
        </w:rPr>
        <w:t>–п</w:t>
      </w:r>
      <w:proofErr w:type="gramEnd"/>
      <w:r w:rsidR="007B0CE2">
        <w:rPr>
          <w:rFonts w:ascii="Times New Roman" w:hAnsi="Times New Roman" w:cs="Times New Roman"/>
          <w:sz w:val="28"/>
          <w:szCs w:val="28"/>
        </w:rPr>
        <w:t xml:space="preserve">обедителей и призеров конкурсов, выставок ежегодно увеличивается. </w:t>
      </w:r>
    </w:p>
    <w:p w:rsidR="00457287" w:rsidRPr="00356296" w:rsidRDefault="009E1BDD" w:rsidP="005B3384">
      <w:pPr>
        <w:spacing w:after="0" w:line="240" w:lineRule="auto"/>
        <w:ind w:firstLine="709"/>
        <w:jc w:val="both"/>
        <w:rPr>
          <w:rFonts w:ascii="Times New Roman" w:hAnsi="Times New Roman" w:cs="Times New Roman"/>
          <w:b/>
          <w:sz w:val="28"/>
          <w:szCs w:val="28"/>
        </w:rPr>
      </w:pPr>
      <w:r w:rsidRPr="00356296">
        <w:rPr>
          <w:rFonts w:ascii="Times New Roman" w:eastAsia="Calibri" w:hAnsi="Times New Roman" w:cs="Times New Roman"/>
          <w:b/>
          <w:sz w:val="28"/>
          <w:szCs w:val="28"/>
        </w:rPr>
        <w:t xml:space="preserve">Задача 4. </w:t>
      </w:r>
      <w:r w:rsidRPr="00356296">
        <w:rPr>
          <w:rFonts w:ascii="Times New Roman" w:hAnsi="Times New Roman" w:cs="Times New Roman"/>
          <w:b/>
          <w:sz w:val="28"/>
          <w:szCs w:val="28"/>
        </w:rPr>
        <w:t xml:space="preserve">Создание условий для полноценного отдыха и </w:t>
      </w:r>
      <w:r w:rsidR="00387663">
        <w:rPr>
          <w:rFonts w:ascii="Times New Roman" w:hAnsi="Times New Roman" w:cs="Times New Roman"/>
          <w:b/>
          <w:sz w:val="28"/>
          <w:szCs w:val="28"/>
        </w:rPr>
        <w:t>оздоровления детей и подростков</w:t>
      </w:r>
    </w:p>
    <w:p w:rsidR="008F6476" w:rsidRDefault="009E1BDD" w:rsidP="00387663">
      <w:pPr>
        <w:spacing w:after="0" w:line="240" w:lineRule="atLeast"/>
        <w:ind w:firstLine="709"/>
        <w:jc w:val="both"/>
        <w:rPr>
          <w:sz w:val="28"/>
          <w:szCs w:val="28"/>
        </w:rPr>
      </w:pPr>
      <w:r w:rsidRPr="00356296">
        <w:rPr>
          <w:rFonts w:ascii="Times New Roman" w:eastAsia="Times New Roman" w:hAnsi="Times New Roman" w:cs="Times New Roman"/>
          <w:sz w:val="28"/>
          <w:szCs w:val="28"/>
          <w:lang w:eastAsia="ru-RU"/>
        </w:rPr>
        <w:t xml:space="preserve">В рамках решения задачи 4 выполняются мероприятия по организации </w:t>
      </w:r>
      <w:r w:rsidRPr="00356296">
        <w:rPr>
          <w:rFonts w:ascii="Times New Roman" w:eastAsia="Calibri" w:hAnsi="Times New Roman" w:cs="Times New Roman"/>
          <w:sz w:val="28"/>
          <w:szCs w:val="28"/>
        </w:rPr>
        <w:t>отдых</w:t>
      </w:r>
      <w:r w:rsidR="00ED5881" w:rsidRPr="00356296">
        <w:rPr>
          <w:rFonts w:ascii="Times New Roman" w:eastAsia="Calibri" w:hAnsi="Times New Roman" w:cs="Times New Roman"/>
          <w:sz w:val="28"/>
          <w:szCs w:val="28"/>
        </w:rPr>
        <w:t>а</w:t>
      </w:r>
      <w:r w:rsidRPr="00356296">
        <w:rPr>
          <w:rFonts w:ascii="Times New Roman" w:eastAsia="Calibri" w:hAnsi="Times New Roman" w:cs="Times New Roman"/>
          <w:sz w:val="28"/>
          <w:szCs w:val="28"/>
        </w:rPr>
        <w:t xml:space="preserve"> и оздоровлени</w:t>
      </w:r>
      <w:r w:rsidR="00ED5881" w:rsidRPr="00356296">
        <w:rPr>
          <w:rFonts w:ascii="Times New Roman" w:eastAsia="Calibri" w:hAnsi="Times New Roman" w:cs="Times New Roman"/>
          <w:sz w:val="28"/>
          <w:szCs w:val="28"/>
        </w:rPr>
        <w:t xml:space="preserve">я </w:t>
      </w:r>
      <w:r w:rsidRPr="00356296">
        <w:rPr>
          <w:rFonts w:ascii="Times New Roman" w:eastAsia="Calibri" w:hAnsi="Times New Roman" w:cs="Times New Roman"/>
          <w:sz w:val="28"/>
          <w:szCs w:val="28"/>
        </w:rPr>
        <w:t>детей и подростков</w:t>
      </w:r>
      <w:r w:rsidR="00ED5881" w:rsidRPr="00356296">
        <w:rPr>
          <w:rFonts w:ascii="Times New Roman" w:eastAsia="Calibri" w:hAnsi="Times New Roman" w:cs="Times New Roman"/>
          <w:sz w:val="28"/>
          <w:szCs w:val="28"/>
        </w:rPr>
        <w:t>.</w:t>
      </w:r>
      <w:r w:rsidR="00A80978" w:rsidRPr="00356296">
        <w:rPr>
          <w:sz w:val="28"/>
          <w:szCs w:val="28"/>
        </w:rPr>
        <w:t xml:space="preserve"> </w:t>
      </w:r>
    </w:p>
    <w:p w:rsidR="008F6476" w:rsidRPr="008F6476" w:rsidRDefault="008F6476" w:rsidP="00AA64B5">
      <w:pPr>
        <w:spacing w:after="0" w:line="240" w:lineRule="atLeast"/>
        <w:ind w:firstLine="709"/>
        <w:jc w:val="both"/>
        <w:rPr>
          <w:rFonts w:ascii="Times New Roman" w:hAnsi="Times New Roman" w:cs="Times New Roman"/>
          <w:sz w:val="28"/>
          <w:szCs w:val="28"/>
        </w:rPr>
      </w:pPr>
      <w:r w:rsidRPr="008F6476">
        <w:rPr>
          <w:rFonts w:ascii="Times New Roman" w:hAnsi="Times New Roman" w:cs="Times New Roman"/>
          <w:sz w:val="28"/>
          <w:szCs w:val="28"/>
        </w:rPr>
        <w:t>На организацию отдыха детей в каникулярное время израсходовано 3136,3 тыс. руб.</w:t>
      </w:r>
      <w:r>
        <w:rPr>
          <w:rFonts w:ascii="Times New Roman" w:hAnsi="Times New Roman" w:cs="Times New Roman"/>
          <w:sz w:val="28"/>
          <w:szCs w:val="28"/>
        </w:rPr>
        <w:t xml:space="preserve"> </w:t>
      </w:r>
      <w:r w:rsidRPr="008F6476">
        <w:rPr>
          <w:rFonts w:ascii="Times New Roman" w:hAnsi="Times New Roman" w:cs="Times New Roman"/>
          <w:sz w:val="28"/>
          <w:szCs w:val="28"/>
        </w:rPr>
        <w:t>за счет всех источников финансирования.</w:t>
      </w:r>
    </w:p>
    <w:p w:rsidR="008F6476" w:rsidRPr="008F6476" w:rsidRDefault="008F6476" w:rsidP="00B81C4C">
      <w:pPr>
        <w:spacing w:after="0" w:line="240" w:lineRule="atLeast"/>
        <w:ind w:firstLine="709"/>
        <w:jc w:val="both"/>
        <w:rPr>
          <w:rFonts w:ascii="Times New Roman" w:hAnsi="Times New Roman" w:cs="Times New Roman"/>
          <w:sz w:val="28"/>
          <w:szCs w:val="28"/>
        </w:rPr>
      </w:pPr>
      <w:r w:rsidRPr="008F6476">
        <w:rPr>
          <w:rFonts w:ascii="Times New Roman" w:hAnsi="Times New Roman" w:cs="Times New Roman"/>
          <w:sz w:val="28"/>
          <w:szCs w:val="28"/>
        </w:rPr>
        <w:t>Подготовительная работа к отдыху, оздоровлению и занятости детей в каникулярное время 2018 года была проделана в полном объеме. Подготовлены все необходимые нормативные правовые акты, регламентирующие механизм организации отдыха и оздоровления.</w:t>
      </w:r>
    </w:p>
    <w:p w:rsidR="008F6476" w:rsidRPr="008F6476" w:rsidRDefault="008F6476" w:rsidP="00B81C4C">
      <w:pPr>
        <w:spacing w:after="0" w:line="240" w:lineRule="atLeast"/>
        <w:ind w:firstLine="709"/>
        <w:jc w:val="both"/>
        <w:rPr>
          <w:rFonts w:ascii="Times New Roman" w:hAnsi="Times New Roman" w:cs="Times New Roman"/>
          <w:sz w:val="28"/>
          <w:szCs w:val="28"/>
        </w:rPr>
      </w:pPr>
      <w:r w:rsidRPr="008F6476">
        <w:rPr>
          <w:rFonts w:ascii="Times New Roman" w:hAnsi="Times New Roman" w:cs="Times New Roman"/>
          <w:sz w:val="28"/>
          <w:szCs w:val="28"/>
        </w:rPr>
        <w:t>Отдых и оздоровление детей на территории</w:t>
      </w:r>
      <w:r w:rsidR="0028605B">
        <w:rPr>
          <w:rFonts w:ascii="Times New Roman" w:hAnsi="Times New Roman" w:cs="Times New Roman"/>
          <w:sz w:val="28"/>
          <w:szCs w:val="28"/>
        </w:rPr>
        <w:t xml:space="preserve"> муниципального</w:t>
      </w:r>
      <w:r w:rsidRPr="008F6476">
        <w:rPr>
          <w:rFonts w:ascii="Times New Roman" w:hAnsi="Times New Roman" w:cs="Times New Roman"/>
          <w:sz w:val="28"/>
          <w:szCs w:val="28"/>
        </w:rPr>
        <w:t xml:space="preserve"> района проходил</w:t>
      </w:r>
      <w:r w:rsidR="00AA64B5">
        <w:rPr>
          <w:rFonts w:ascii="Times New Roman" w:hAnsi="Times New Roman" w:cs="Times New Roman"/>
          <w:sz w:val="28"/>
          <w:szCs w:val="28"/>
        </w:rPr>
        <w:t>и</w:t>
      </w:r>
      <w:r w:rsidRPr="008F6476">
        <w:rPr>
          <w:rFonts w:ascii="Times New Roman" w:hAnsi="Times New Roman" w:cs="Times New Roman"/>
          <w:sz w:val="28"/>
          <w:szCs w:val="28"/>
        </w:rPr>
        <w:t xml:space="preserve"> в три периода: на весенних каникулах, летних каникулах и осенних каникулах.</w:t>
      </w:r>
    </w:p>
    <w:p w:rsidR="008F6476" w:rsidRPr="008F6476" w:rsidRDefault="008F6476" w:rsidP="00B81C4C">
      <w:pPr>
        <w:spacing w:after="0" w:line="240" w:lineRule="atLeast"/>
        <w:ind w:firstLine="709"/>
        <w:jc w:val="both"/>
        <w:rPr>
          <w:rFonts w:ascii="Times New Roman" w:hAnsi="Times New Roman" w:cs="Times New Roman"/>
          <w:sz w:val="28"/>
          <w:szCs w:val="28"/>
        </w:rPr>
      </w:pPr>
      <w:r w:rsidRPr="008F6476">
        <w:rPr>
          <w:rFonts w:ascii="Times New Roman" w:hAnsi="Times New Roman" w:cs="Times New Roman"/>
          <w:sz w:val="28"/>
          <w:szCs w:val="28"/>
        </w:rPr>
        <w:t>В июне-августе 2018 года на базе 28 муниципальных бюджетных общеобразовательных учреждений работали следующие лагеря:</w:t>
      </w:r>
    </w:p>
    <w:p w:rsidR="008F6476" w:rsidRPr="008F6476" w:rsidRDefault="008F6476" w:rsidP="008F6476">
      <w:pPr>
        <w:spacing w:after="0" w:line="240" w:lineRule="atLeast"/>
        <w:ind w:firstLine="992"/>
        <w:jc w:val="both"/>
        <w:rPr>
          <w:rFonts w:ascii="Times New Roman" w:hAnsi="Times New Roman" w:cs="Times New Roman"/>
          <w:sz w:val="28"/>
          <w:szCs w:val="28"/>
        </w:rPr>
      </w:pPr>
      <w:r w:rsidRPr="008F6476">
        <w:rPr>
          <w:rFonts w:ascii="Times New Roman" w:hAnsi="Times New Roman" w:cs="Times New Roman"/>
          <w:sz w:val="28"/>
          <w:szCs w:val="28"/>
        </w:rPr>
        <w:t xml:space="preserve">1. </w:t>
      </w:r>
      <w:proofErr w:type="gramStart"/>
      <w:r w:rsidRPr="008F6476">
        <w:rPr>
          <w:rFonts w:ascii="Times New Roman" w:hAnsi="Times New Roman" w:cs="Times New Roman"/>
          <w:sz w:val="28"/>
          <w:szCs w:val="28"/>
        </w:rPr>
        <w:t>Лагеря с дневным пребыванием при муниципальных бюджетных общеобразовательных учреждениях (продолжительностью 21 день, в течение 6 часов с двухразовым питанием) были организованы для следующей категории учащихся: дети из многодетных семей, дети – инвалиды, дети, находящиеся под опекой, дети из малообеспеченных семей, дети, родители которых инвалиды, победители муниципального и регионального этапов олимпиад, учащиеся, окончившие учебный год на «отлично», дети, находящиеся в трудной жизненной</w:t>
      </w:r>
      <w:proofErr w:type="gramEnd"/>
      <w:r w:rsidRPr="008F6476">
        <w:rPr>
          <w:rFonts w:ascii="Times New Roman" w:hAnsi="Times New Roman" w:cs="Times New Roman"/>
          <w:sz w:val="28"/>
          <w:szCs w:val="28"/>
        </w:rPr>
        <w:t xml:space="preserve"> ситуации.</w:t>
      </w:r>
    </w:p>
    <w:p w:rsidR="008F6476" w:rsidRPr="008F6476" w:rsidRDefault="008F6476" w:rsidP="008F6476">
      <w:pPr>
        <w:spacing w:after="0" w:line="240" w:lineRule="atLeast"/>
        <w:ind w:firstLine="992"/>
        <w:jc w:val="both"/>
        <w:rPr>
          <w:rFonts w:ascii="Times New Roman" w:hAnsi="Times New Roman" w:cs="Times New Roman"/>
          <w:sz w:val="28"/>
          <w:szCs w:val="28"/>
        </w:rPr>
      </w:pPr>
      <w:r w:rsidRPr="008F6476">
        <w:rPr>
          <w:rFonts w:ascii="Times New Roman" w:hAnsi="Times New Roman" w:cs="Times New Roman"/>
          <w:sz w:val="28"/>
          <w:szCs w:val="28"/>
        </w:rPr>
        <w:lastRenderedPageBreak/>
        <w:t>За три месяца было открыто 30 лагерей дневного пребывания с наполняемостью 713 детей.</w:t>
      </w:r>
    </w:p>
    <w:p w:rsidR="008F6476" w:rsidRPr="008F6476" w:rsidRDefault="008F6476" w:rsidP="008F6476">
      <w:pPr>
        <w:spacing w:after="0" w:line="240" w:lineRule="atLeast"/>
        <w:ind w:firstLine="992"/>
        <w:jc w:val="both"/>
        <w:rPr>
          <w:rFonts w:ascii="Times New Roman" w:hAnsi="Times New Roman" w:cs="Times New Roman"/>
          <w:sz w:val="28"/>
          <w:szCs w:val="28"/>
        </w:rPr>
      </w:pPr>
      <w:r w:rsidRPr="008F6476">
        <w:rPr>
          <w:rFonts w:ascii="Times New Roman" w:hAnsi="Times New Roman" w:cs="Times New Roman"/>
          <w:sz w:val="28"/>
          <w:szCs w:val="28"/>
        </w:rPr>
        <w:t>2. Лагеря дневного пребывания с организацией досуговой деятельности при муниципальных бюджетных общеобразовательных учреждениях (продолжительностью 21 день, в течение 4 часов с одноразовым питанием, для всех категорий детей). За три месяца работало 29 лагерей с наполняемостью 427 детей.</w:t>
      </w:r>
    </w:p>
    <w:p w:rsidR="008F6476" w:rsidRPr="008F6476" w:rsidRDefault="008F6476" w:rsidP="008F6476">
      <w:pPr>
        <w:spacing w:after="0" w:line="240" w:lineRule="atLeast"/>
        <w:ind w:firstLine="992"/>
        <w:jc w:val="both"/>
        <w:rPr>
          <w:rFonts w:ascii="Times New Roman" w:hAnsi="Times New Roman" w:cs="Times New Roman"/>
          <w:sz w:val="28"/>
          <w:szCs w:val="28"/>
        </w:rPr>
      </w:pPr>
      <w:r w:rsidRPr="008F6476">
        <w:rPr>
          <w:rFonts w:ascii="Times New Roman" w:hAnsi="Times New Roman" w:cs="Times New Roman"/>
          <w:sz w:val="28"/>
          <w:szCs w:val="28"/>
        </w:rPr>
        <w:t>3. Лагеря дневного пребывания с организацией досуговой деятельности при муниципальных бюджетных общеобразовательных учреждениях и учреждениях дополнительного образования (продолжительностью 21 день, в течение 3 часов без организации питания).</w:t>
      </w:r>
    </w:p>
    <w:p w:rsidR="008F6476" w:rsidRDefault="008F6476" w:rsidP="008F6476">
      <w:pPr>
        <w:spacing w:after="0" w:line="240" w:lineRule="atLeast"/>
        <w:ind w:firstLine="992"/>
        <w:jc w:val="both"/>
        <w:rPr>
          <w:rFonts w:ascii="Times New Roman" w:hAnsi="Times New Roman" w:cs="Times New Roman"/>
          <w:sz w:val="28"/>
          <w:szCs w:val="28"/>
        </w:rPr>
      </w:pPr>
      <w:r w:rsidRPr="008F6476">
        <w:rPr>
          <w:rFonts w:ascii="Times New Roman" w:hAnsi="Times New Roman" w:cs="Times New Roman"/>
          <w:sz w:val="28"/>
          <w:szCs w:val="28"/>
        </w:rPr>
        <w:t>За три месяца было открыто 44 таких лагеря с наполняемостью 1130 детей.</w:t>
      </w:r>
    </w:p>
    <w:p w:rsidR="0028605B" w:rsidRPr="0028605B" w:rsidRDefault="0028605B" w:rsidP="0028605B">
      <w:pPr>
        <w:spacing w:after="0" w:line="240" w:lineRule="atLeast"/>
        <w:ind w:firstLine="992"/>
        <w:jc w:val="both"/>
        <w:rPr>
          <w:rFonts w:ascii="Times New Roman" w:hAnsi="Times New Roman" w:cs="Times New Roman"/>
          <w:sz w:val="28"/>
          <w:szCs w:val="28"/>
        </w:rPr>
      </w:pPr>
      <w:r w:rsidRPr="0028605B">
        <w:rPr>
          <w:rFonts w:ascii="Times New Roman" w:hAnsi="Times New Roman" w:cs="Times New Roman"/>
          <w:sz w:val="28"/>
          <w:szCs w:val="28"/>
        </w:rPr>
        <w:t xml:space="preserve">В рамках работы лагерей было организовано 44 однодневных похода, в которых приняло участие 655 детей и 137 экскурсий, в которых приняло участие 1752 ребенка. </w:t>
      </w:r>
    </w:p>
    <w:p w:rsidR="0028605B" w:rsidRDefault="008F6096" w:rsidP="00B81C4C">
      <w:pPr>
        <w:spacing w:after="0" w:line="240" w:lineRule="auto"/>
        <w:ind w:firstLine="993"/>
        <w:jc w:val="both"/>
        <w:rPr>
          <w:rFonts w:ascii="Times New Roman" w:eastAsia="Times New Roman" w:hAnsi="Times New Roman" w:cs="Times New Roman"/>
          <w:b/>
          <w:sz w:val="28"/>
          <w:szCs w:val="28"/>
          <w:lang w:eastAsia="ru-RU"/>
        </w:rPr>
      </w:pPr>
      <w:r w:rsidRPr="0028605B">
        <w:rPr>
          <w:rFonts w:ascii="Times New Roman" w:eastAsia="Calibri" w:hAnsi="Times New Roman" w:cs="Times New Roman"/>
          <w:sz w:val="28"/>
          <w:szCs w:val="28"/>
        </w:rPr>
        <w:t xml:space="preserve">На 1 июля 2019 года охвачено летним отдыхом 1878 несовершеннолетних. </w:t>
      </w:r>
      <w:r w:rsidR="00A80978" w:rsidRPr="0028605B">
        <w:rPr>
          <w:rFonts w:ascii="Times New Roman" w:eastAsia="Calibri" w:hAnsi="Times New Roman" w:cs="Times New Roman"/>
          <w:sz w:val="28"/>
          <w:szCs w:val="28"/>
        </w:rPr>
        <w:t>За 6 меся</w:t>
      </w:r>
      <w:r w:rsidR="00E8291E" w:rsidRPr="0028605B">
        <w:rPr>
          <w:rFonts w:ascii="Times New Roman" w:eastAsia="Calibri" w:hAnsi="Times New Roman" w:cs="Times New Roman"/>
          <w:sz w:val="28"/>
          <w:szCs w:val="28"/>
        </w:rPr>
        <w:t>ца 2019 год фактически освоено</w:t>
      </w:r>
      <w:r w:rsidR="00A80978" w:rsidRPr="0028605B">
        <w:rPr>
          <w:rFonts w:ascii="Times New Roman" w:eastAsia="Calibri" w:hAnsi="Times New Roman" w:cs="Times New Roman"/>
          <w:sz w:val="28"/>
          <w:szCs w:val="28"/>
        </w:rPr>
        <w:t xml:space="preserve"> 2393,5</w:t>
      </w:r>
      <w:r w:rsidRPr="0028605B">
        <w:rPr>
          <w:rFonts w:ascii="Times New Roman" w:eastAsia="Calibri" w:hAnsi="Times New Roman" w:cs="Times New Roman"/>
          <w:sz w:val="28"/>
          <w:szCs w:val="28"/>
        </w:rPr>
        <w:t xml:space="preserve">тыс. руб. </w:t>
      </w:r>
      <w:r w:rsidR="00E8291E" w:rsidRPr="0028605B">
        <w:rPr>
          <w:rFonts w:ascii="Times New Roman" w:eastAsia="Calibri" w:hAnsi="Times New Roman" w:cs="Times New Roman"/>
          <w:sz w:val="28"/>
          <w:szCs w:val="28"/>
        </w:rPr>
        <w:t>за счет всех источников финансирования.</w:t>
      </w:r>
      <w:r w:rsidRPr="0028605B">
        <w:rPr>
          <w:rFonts w:ascii="Times New Roman" w:eastAsia="Calibri" w:hAnsi="Times New Roman" w:cs="Times New Roman"/>
          <w:sz w:val="28"/>
          <w:szCs w:val="28"/>
        </w:rPr>
        <w:t xml:space="preserve"> </w:t>
      </w:r>
      <w:r w:rsidR="00A80978" w:rsidRPr="0028605B">
        <w:rPr>
          <w:rFonts w:ascii="Times New Roman" w:eastAsia="Calibri" w:hAnsi="Times New Roman" w:cs="Times New Roman"/>
          <w:sz w:val="28"/>
          <w:szCs w:val="28"/>
        </w:rPr>
        <w:t>Дене</w:t>
      </w:r>
      <w:r w:rsidRPr="0028605B">
        <w:rPr>
          <w:rFonts w:ascii="Times New Roman" w:eastAsia="Calibri" w:hAnsi="Times New Roman" w:cs="Times New Roman"/>
          <w:sz w:val="28"/>
          <w:szCs w:val="28"/>
        </w:rPr>
        <w:t>жные средства израсходованы на</w:t>
      </w:r>
      <w:r w:rsidR="00A80978" w:rsidRPr="0028605B">
        <w:rPr>
          <w:rFonts w:ascii="Times New Roman" w:eastAsia="Calibri" w:hAnsi="Times New Roman" w:cs="Times New Roman"/>
          <w:sz w:val="28"/>
          <w:szCs w:val="28"/>
        </w:rPr>
        <w:t xml:space="preserve"> </w:t>
      </w:r>
      <w:r w:rsidRPr="0028605B">
        <w:rPr>
          <w:rFonts w:ascii="Times New Roman" w:eastAsia="Calibri" w:hAnsi="Times New Roman" w:cs="Times New Roman"/>
          <w:sz w:val="28"/>
          <w:szCs w:val="28"/>
        </w:rPr>
        <w:t>о</w:t>
      </w:r>
      <w:r w:rsidR="00A80978" w:rsidRPr="0028605B">
        <w:rPr>
          <w:rFonts w:ascii="Times New Roman" w:eastAsia="Calibri" w:hAnsi="Times New Roman" w:cs="Times New Roman"/>
          <w:sz w:val="28"/>
          <w:szCs w:val="28"/>
        </w:rPr>
        <w:t>рганизаци</w:t>
      </w:r>
      <w:r w:rsidRPr="0028605B">
        <w:rPr>
          <w:rFonts w:ascii="Times New Roman" w:eastAsia="Calibri" w:hAnsi="Times New Roman" w:cs="Times New Roman"/>
          <w:sz w:val="28"/>
          <w:szCs w:val="28"/>
        </w:rPr>
        <w:t>ю</w:t>
      </w:r>
      <w:r w:rsidR="00A80978" w:rsidRPr="0028605B">
        <w:rPr>
          <w:rFonts w:ascii="Times New Roman" w:eastAsia="Calibri" w:hAnsi="Times New Roman" w:cs="Times New Roman"/>
          <w:sz w:val="28"/>
          <w:szCs w:val="28"/>
        </w:rPr>
        <w:t xml:space="preserve"> отдыха детей в каникулярное время (летнее) в лагерях дневного пребывания, организованных на базе муниципальных бюджетных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w:t>
      </w:r>
      <w:r w:rsidRPr="0028605B">
        <w:rPr>
          <w:rFonts w:ascii="Times New Roman" w:eastAsia="Calibri" w:hAnsi="Times New Roman" w:cs="Times New Roman"/>
          <w:sz w:val="28"/>
          <w:szCs w:val="28"/>
        </w:rPr>
        <w:t>,</w:t>
      </w:r>
      <w:r w:rsidR="00A80978" w:rsidRPr="0028605B">
        <w:rPr>
          <w:rFonts w:ascii="Times New Roman" w:eastAsia="Calibri" w:hAnsi="Times New Roman" w:cs="Times New Roman"/>
          <w:sz w:val="28"/>
          <w:szCs w:val="28"/>
        </w:rPr>
        <w:t xml:space="preserve"> на обеспечение деятел</w:t>
      </w:r>
      <w:r w:rsidR="00E8291E" w:rsidRPr="0028605B">
        <w:rPr>
          <w:rFonts w:ascii="Times New Roman" w:eastAsia="Calibri" w:hAnsi="Times New Roman" w:cs="Times New Roman"/>
          <w:sz w:val="28"/>
          <w:szCs w:val="28"/>
        </w:rPr>
        <w:t xml:space="preserve">ьности муниципальных учреждений. </w:t>
      </w:r>
    </w:p>
    <w:p w:rsidR="00457287" w:rsidRDefault="008F6096" w:rsidP="005B3384">
      <w:pPr>
        <w:spacing w:after="0" w:line="240" w:lineRule="auto"/>
        <w:ind w:firstLine="567"/>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5. Создание комплекса условий и средств, направленных на совершенствование системы выявления, поддержки и развития одаренных и высокомотивированных детей, их самореализации, профессионального самоопределения в соответствии со способностями</w:t>
      </w:r>
    </w:p>
    <w:p w:rsidR="00F4153C" w:rsidRPr="00333A56" w:rsidRDefault="00A741D4" w:rsidP="00F4153C">
      <w:pPr>
        <w:spacing w:after="0" w:line="240" w:lineRule="auto"/>
        <w:ind w:firstLine="993"/>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В</w:t>
      </w:r>
      <w:r w:rsidR="00F4153C" w:rsidRPr="00333A56">
        <w:rPr>
          <w:rFonts w:ascii="Times New Roman" w:eastAsia="Times New Roman" w:hAnsi="Times New Roman" w:cs="Times New Roman"/>
          <w:sz w:val="28"/>
          <w:szCs w:val="28"/>
          <w:lang w:eastAsia="ru-RU"/>
        </w:rPr>
        <w:t xml:space="preserve"> 2018 год</w:t>
      </w:r>
      <w:r w:rsidRPr="00333A56">
        <w:rPr>
          <w:rFonts w:ascii="Times New Roman" w:eastAsia="Times New Roman" w:hAnsi="Times New Roman" w:cs="Times New Roman"/>
          <w:sz w:val="28"/>
          <w:szCs w:val="28"/>
          <w:lang w:eastAsia="ru-RU"/>
        </w:rPr>
        <w:t>у</w:t>
      </w:r>
      <w:r w:rsidR="00F4153C" w:rsidRPr="00333A56">
        <w:rPr>
          <w:rFonts w:ascii="Times New Roman" w:eastAsia="Times New Roman" w:hAnsi="Times New Roman" w:cs="Times New Roman"/>
          <w:sz w:val="28"/>
          <w:szCs w:val="28"/>
          <w:lang w:eastAsia="ru-RU"/>
        </w:rPr>
        <w:t xml:space="preserve"> проведено 20 олимпиад школьников. </w:t>
      </w:r>
      <w:proofErr w:type="gramStart"/>
      <w:r w:rsidRPr="00333A56">
        <w:rPr>
          <w:rFonts w:ascii="Times New Roman" w:eastAsia="Times New Roman" w:hAnsi="Times New Roman" w:cs="Times New Roman"/>
          <w:sz w:val="28"/>
          <w:szCs w:val="28"/>
          <w:lang w:eastAsia="ru-RU"/>
        </w:rPr>
        <w:t>В муниципальном этапе В</w:t>
      </w:r>
      <w:r w:rsidR="00F4153C" w:rsidRPr="00333A56">
        <w:rPr>
          <w:rFonts w:ascii="Times New Roman" w:eastAsia="Times New Roman" w:hAnsi="Times New Roman" w:cs="Times New Roman"/>
          <w:sz w:val="28"/>
          <w:szCs w:val="28"/>
          <w:lang w:eastAsia="ru-RU"/>
        </w:rPr>
        <w:t xml:space="preserve">сероссийской олимпиады школьников приняли участие 947 обучающихся 7-11 классов (победителей и призёров школьного этапа всероссийской олимпиады школьников) из 26 муниципальных бюджетных общеобразовательных учреждений и </w:t>
      </w:r>
      <w:r w:rsidRPr="00333A56">
        <w:rPr>
          <w:rFonts w:ascii="Times New Roman" w:eastAsia="Times New Roman" w:hAnsi="Times New Roman" w:cs="Times New Roman"/>
          <w:sz w:val="28"/>
          <w:szCs w:val="28"/>
          <w:lang w:eastAsia="ru-RU"/>
        </w:rPr>
        <w:t>частного образовательного учреждения «Православная гимназия №2</w:t>
      </w:r>
      <w:r w:rsidR="00EA15EC" w:rsidRPr="00333A56">
        <w:rPr>
          <w:rFonts w:ascii="Times New Roman" w:eastAsia="Times New Roman" w:hAnsi="Times New Roman" w:cs="Times New Roman"/>
          <w:sz w:val="28"/>
          <w:szCs w:val="28"/>
          <w:lang w:eastAsia="ru-RU"/>
        </w:rPr>
        <w:t xml:space="preserve"> </w:t>
      </w:r>
      <w:proofErr w:type="spellStart"/>
      <w:r w:rsidR="00EA15EC" w:rsidRPr="00333A56">
        <w:rPr>
          <w:rFonts w:ascii="Times New Roman" w:eastAsia="Times New Roman" w:hAnsi="Times New Roman" w:cs="Times New Roman"/>
          <w:sz w:val="28"/>
          <w:szCs w:val="28"/>
          <w:lang w:eastAsia="ru-RU"/>
        </w:rPr>
        <w:t>Рославльской</w:t>
      </w:r>
      <w:proofErr w:type="spellEnd"/>
      <w:r w:rsidR="00EA15EC" w:rsidRPr="00333A56">
        <w:rPr>
          <w:rFonts w:ascii="Times New Roman" w:eastAsia="Times New Roman" w:hAnsi="Times New Roman" w:cs="Times New Roman"/>
          <w:sz w:val="28"/>
          <w:szCs w:val="28"/>
          <w:lang w:eastAsia="ru-RU"/>
        </w:rPr>
        <w:t xml:space="preserve"> Епархии Русской православной Церкви (Московский патриархат)</w:t>
      </w:r>
      <w:r w:rsidRPr="00333A56">
        <w:rPr>
          <w:rFonts w:ascii="Times New Roman" w:eastAsia="Times New Roman" w:hAnsi="Times New Roman" w:cs="Times New Roman"/>
          <w:sz w:val="28"/>
          <w:szCs w:val="28"/>
          <w:lang w:eastAsia="ru-RU"/>
        </w:rPr>
        <w:t>»</w:t>
      </w:r>
      <w:r w:rsidR="00EA15EC" w:rsidRPr="00333A56">
        <w:rPr>
          <w:rFonts w:ascii="Times New Roman" w:eastAsia="Times New Roman" w:hAnsi="Times New Roman" w:cs="Times New Roman"/>
          <w:sz w:val="28"/>
          <w:szCs w:val="28"/>
          <w:lang w:eastAsia="ru-RU"/>
        </w:rPr>
        <w:t>.</w:t>
      </w:r>
      <w:r w:rsidR="00F4153C" w:rsidRPr="00333A56">
        <w:rPr>
          <w:rFonts w:ascii="Times New Roman" w:eastAsia="Times New Roman" w:hAnsi="Times New Roman" w:cs="Times New Roman"/>
          <w:sz w:val="28"/>
          <w:szCs w:val="28"/>
          <w:lang w:eastAsia="ru-RU"/>
        </w:rPr>
        <w:t xml:space="preserve"> 162 обучающихся заняли призовые места, что составляет 17% от числа участников, в том числе 58 победителей и 104 призера. </w:t>
      </w:r>
      <w:proofErr w:type="gramEnd"/>
    </w:p>
    <w:p w:rsidR="00F4153C" w:rsidRPr="00333A56" w:rsidRDefault="00F4153C" w:rsidP="00B81C4C">
      <w:pPr>
        <w:spacing w:after="0" w:line="240" w:lineRule="auto"/>
        <w:ind w:firstLine="709"/>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 xml:space="preserve">В региональном этапе </w:t>
      </w:r>
      <w:r w:rsidR="00A741D4" w:rsidRPr="00333A56">
        <w:rPr>
          <w:rFonts w:ascii="Times New Roman" w:eastAsia="Times New Roman" w:hAnsi="Times New Roman" w:cs="Times New Roman"/>
          <w:sz w:val="28"/>
          <w:szCs w:val="28"/>
          <w:lang w:eastAsia="ru-RU"/>
        </w:rPr>
        <w:t>В</w:t>
      </w:r>
      <w:r w:rsidRPr="00333A56">
        <w:rPr>
          <w:rFonts w:ascii="Times New Roman" w:eastAsia="Times New Roman" w:hAnsi="Times New Roman" w:cs="Times New Roman"/>
          <w:sz w:val="28"/>
          <w:szCs w:val="28"/>
          <w:lang w:eastAsia="ru-RU"/>
        </w:rPr>
        <w:t xml:space="preserve">сероссийской олимпиады школьников приняли участие 34 учащихся 9-11 классов (победителей и призёров муниципального этапа всероссийской олимпиады школьников). </w:t>
      </w:r>
      <w:proofErr w:type="gramStart"/>
      <w:r w:rsidRPr="00333A56">
        <w:rPr>
          <w:rFonts w:ascii="Times New Roman" w:eastAsia="Times New Roman" w:hAnsi="Times New Roman" w:cs="Times New Roman"/>
          <w:sz w:val="28"/>
          <w:szCs w:val="28"/>
          <w:lang w:eastAsia="ru-RU"/>
        </w:rPr>
        <w:t xml:space="preserve">Награждены 7 учащихся, что составляет 20,6% от числа участников, в том числе 5 победителей и 2 призера. </w:t>
      </w:r>
      <w:proofErr w:type="gramEnd"/>
    </w:p>
    <w:p w:rsidR="00F4153C" w:rsidRPr="00333A56" w:rsidRDefault="00A741D4" w:rsidP="00B81C4C">
      <w:pPr>
        <w:spacing w:after="0" w:line="240" w:lineRule="auto"/>
        <w:ind w:firstLine="709"/>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Н</w:t>
      </w:r>
      <w:r w:rsidR="00F4153C" w:rsidRPr="00333A56">
        <w:rPr>
          <w:rFonts w:ascii="Times New Roman" w:eastAsia="Times New Roman" w:hAnsi="Times New Roman" w:cs="Times New Roman"/>
          <w:sz w:val="28"/>
          <w:szCs w:val="28"/>
          <w:lang w:eastAsia="ru-RU"/>
        </w:rPr>
        <w:t>а базе МБОУ «Средняя школа № 9» проводился заключительный этап районной научно-практической конференции «Шаг в будущее» (далее - конференция).</w:t>
      </w:r>
    </w:p>
    <w:p w:rsidR="00F4153C" w:rsidRPr="00333A56" w:rsidRDefault="00F4153C" w:rsidP="00B81C4C">
      <w:pPr>
        <w:spacing w:after="0" w:line="240" w:lineRule="auto"/>
        <w:ind w:firstLine="709"/>
        <w:jc w:val="both"/>
        <w:rPr>
          <w:rFonts w:ascii="Times New Roman" w:eastAsia="Times New Roman" w:hAnsi="Times New Roman" w:cs="Times New Roman"/>
          <w:sz w:val="28"/>
          <w:szCs w:val="28"/>
          <w:lang w:eastAsia="ru-RU"/>
        </w:rPr>
      </w:pPr>
      <w:proofErr w:type="gramStart"/>
      <w:r w:rsidRPr="00333A56">
        <w:rPr>
          <w:rFonts w:ascii="Times New Roman" w:eastAsia="Times New Roman" w:hAnsi="Times New Roman" w:cs="Times New Roman"/>
          <w:sz w:val="28"/>
          <w:szCs w:val="28"/>
          <w:lang w:eastAsia="ru-RU"/>
        </w:rPr>
        <w:lastRenderedPageBreak/>
        <w:t xml:space="preserve">Конференция проводилась с целью активизации исследовательской, практической и творческой деятельности учащихся в разных предметных областях знаний, выявления и развития одарённых детей, поддержки исследовательского творчества школьников по трём секциям: точные науки (математика, физика, информатика); естественные науки (биология, химия, экология, география); гуманитарные науки (русский язык, литература, иностранные языки, история, обществознание). </w:t>
      </w:r>
      <w:proofErr w:type="gramEnd"/>
    </w:p>
    <w:p w:rsidR="00F4153C" w:rsidRPr="00333A56" w:rsidRDefault="00F4153C" w:rsidP="00B81C4C">
      <w:pPr>
        <w:spacing w:after="0" w:line="240" w:lineRule="auto"/>
        <w:ind w:firstLine="709"/>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 xml:space="preserve">В конференции приняли участие 19 образовательных учреждений и </w:t>
      </w:r>
      <w:r w:rsidR="00EA15EC" w:rsidRPr="00333A56">
        <w:rPr>
          <w:rFonts w:ascii="Times New Roman" w:eastAsia="Times New Roman" w:hAnsi="Times New Roman" w:cs="Times New Roman"/>
          <w:sz w:val="28"/>
          <w:szCs w:val="28"/>
          <w:lang w:eastAsia="ru-RU"/>
        </w:rPr>
        <w:t>частное образовательное учреждение</w:t>
      </w:r>
      <w:r w:rsidRPr="00333A56">
        <w:rPr>
          <w:rFonts w:ascii="Times New Roman" w:eastAsia="Times New Roman" w:hAnsi="Times New Roman" w:cs="Times New Roman"/>
          <w:sz w:val="28"/>
          <w:szCs w:val="28"/>
          <w:lang w:eastAsia="ru-RU"/>
        </w:rPr>
        <w:t xml:space="preserve"> «Православная гимназия №2».</w:t>
      </w:r>
    </w:p>
    <w:p w:rsidR="00F4153C" w:rsidRPr="00333A56" w:rsidRDefault="00F4153C" w:rsidP="00B81C4C">
      <w:pPr>
        <w:spacing w:after="0" w:line="240" w:lineRule="auto"/>
        <w:ind w:firstLine="709"/>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В целях повышения эффективности работы учреждений образования, повышения качества образования ежегодно проводится муниципальный конкурс «Лучшие муниципальные учреждения образования муниципального образования «</w:t>
      </w:r>
      <w:proofErr w:type="spellStart"/>
      <w:r w:rsidRPr="00333A56">
        <w:rPr>
          <w:rFonts w:ascii="Times New Roman" w:eastAsia="Times New Roman" w:hAnsi="Times New Roman" w:cs="Times New Roman"/>
          <w:sz w:val="28"/>
          <w:szCs w:val="28"/>
          <w:lang w:eastAsia="ru-RU"/>
        </w:rPr>
        <w:t>Рославльский</w:t>
      </w:r>
      <w:proofErr w:type="spellEnd"/>
      <w:r w:rsidRPr="00333A56">
        <w:rPr>
          <w:rFonts w:ascii="Times New Roman" w:eastAsia="Times New Roman" w:hAnsi="Times New Roman" w:cs="Times New Roman"/>
          <w:sz w:val="28"/>
          <w:szCs w:val="28"/>
          <w:lang w:eastAsia="ru-RU"/>
        </w:rPr>
        <w:t xml:space="preserve"> район» Смоленской области». Победителями стали следующие образовательные учреждения: МБОУ «Средняя школа № 7», МБОУ «Средняя школа № 10», МБОУ «</w:t>
      </w:r>
      <w:proofErr w:type="spellStart"/>
      <w:r w:rsidRPr="00333A56">
        <w:rPr>
          <w:rFonts w:ascii="Times New Roman" w:eastAsia="Times New Roman" w:hAnsi="Times New Roman" w:cs="Times New Roman"/>
          <w:sz w:val="28"/>
          <w:szCs w:val="28"/>
          <w:lang w:eastAsia="ru-RU"/>
        </w:rPr>
        <w:t>Екимовичская</w:t>
      </w:r>
      <w:proofErr w:type="spellEnd"/>
      <w:r w:rsidRPr="00333A56">
        <w:rPr>
          <w:rFonts w:ascii="Times New Roman" w:eastAsia="Times New Roman" w:hAnsi="Times New Roman" w:cs="Times New Roman"/>
          <w:sz w:val="28"/>
          <w:szCs w:val="28"/>
          <w:lang w:eastAsia="ru-RU"/>
        </w:rPr>
        <w:t xml:space="preserve"> средняя школа», МБДОУ «Детский сад «Радуга», МБОУ «</w:t>
      </w:r>
      <w:proofErr w:type="spellStart"/>
      <w:r w:rsidRPr="00333A56">
        <w:rPr>
          <w:rFonts w:ascii="Times New Roman" w:eastAsia="Times New Roman" w:hAnsi="Times New Roman" w:cs="Times New Roman"/>
          <w:sz w:val="28"/>
          <w:szCs w:val="28"/>
          <w:lang w:eastAsia="ru-RU"/>
        </w:rPr>
        <w:t>Перенская</w:t>
      </w:r>
      <w:proofErr w:type="spellEnd"/>
      <w:r w:rsidRPr="00333A56">
        <w:rPr>
          <w:rFonts w:ascii="Times New Roman" w:eastAsia="Times New Roman" w:hAnsi="Times New Roman" w:cs="Times New Roman"/>
          <w:sz w:val="28"/>
          <w:szCs w:val="28"/>
          <w:lang w:eastAsia="ru-RU"/>
        </w:rPr>
        <w:t xml:space="preserve"> средняя школа». </w:t>
      </w:r>
    </w:p>
    <w:p w:rsidR="00F4153C" w:rsidRPr="00333A56" w:rsidRDefault="00F4153C" w:rsidP="00B81C4C">
      <w:pPr>
        <w:spacing w:after="0" w:line="240" w:lineRule="auto"/>
        <w:ind w:firstLine="709"/>
        <w:jc w:val="both"/>
        <w:rPr>
          <w:rFonts w:ascii="Times New Roman" w:eastAsia="Times New Roman" w:hAnsi="Times New Roman" w:cs="Times New Roman"/>
          <w:sz w:val="28"/>
          <w:szCs w:val="28"/>
          <w:lang w:eastAsia="ru-RU"/>
        </w:rPr>
      </w:pPr>
      <w:r w:rsidRPr="00333A56">
        <w:rPr>
          <w:rFonts w:ascii="Times New Roman" w:eastAsia="Times New Roman" w:hAnsi="Times New Roman" w:cs="Times New Roman"/>
          <w:sz w:val="28"/>
          <w:szCs w:val="28"/>
          <w:lang w:eastAsia="ru-RU"/>
        </w:rPr>
        <w:t xml:space="preserve">На </w:t>
      </w:r>
      <w:r w:rsidR="00EA15EC" w:rsidRPr="00333A56">
        <w:rPr>
          <w:rFonts w:ascii="Times New Roman" w:eastAsia="Times New Roman" w:hAnsi="Times New Roman" w:cs="Times New Roman"/>
          <w:sz w:val="28"/>
          <w:szCs w:val="28"/>
          <w:lang w:eastAsia="ru-RU"/>
        </w:rPr>
        <w:t xml:space="preserve">реализацию данных </w:t>
      </w:r>
      <w:r w:rsidRPr="00333A56">
        <w:rPr>
          <w:rFonts w:ascii="Times New Roman" w:eastAsia="Times New Roman" w:hAnsi="Times New Roman" w:cs="Times New Roman"/>
          <w:sz w:val="28"/>
          <w:szCs w:val="28"/>
          <w:lang w:eastAsia="ru-RU"/>
        </w:rPr>
        <w:t>мероприяти</w:t>
      </w:r>
      <w:r w:rsidR="00EA15EC" w:rsidRPr="00333A56">
        <w:rPr>
          <w:rFonts w:ascii="Times New Roman" w:eastAsia="Times New Roman" w:hAnsi="Times New Roman" w:cs="Times New Roman"/>
          <w:sz w:val="28"/>
          <w:szCs w:val="28"/>
          <w:lang w:eastAsia="ru-RU"/>
        </w:rPr>
        <w:t>й</w:t>
      </w:r>
      <w:r w:rsidRPr="00333A56">
        <w:rPr>
          <w:rFonts w:ascii="Times New Roman" w:eastAsia="Times New Roman" w:hAnsi="Times New Roman" w:cs="Times New Roman"/>
          <w:sz w:val="28"/>
          <w:szCs w:val="28"/>
          <w:lang w:eastAsia="ru-RU"/>
        </w:rPr>
        <w:t xml:space="preserve"> в 2018 году направлено 2054,6 тыс. руб.</w:t>
      </w:r>
      <w:r w:rsidRPr="00333A56">
        <w:t xml:space="preserve"> </w:t>
      </w:r>
      <w:r w:rsidRPr="00333A56">
        <w:rPr>
          <w:rFonts w:ascii="Times New Roman" w:eastAsia="Times New Roman" w:hAnsi="Times New Roman" w:cs="Times New Roman"/>
          <w:sz w:val="28"/>
          <w:szCs w:val="28"/>
          <w:lang w:eastAsia="ru-RU"/>
        </w:rPr>
        <w:t>за счет средств бюджета муниципального района.</w:t>
      </w:r>
    </w:p>
    <w:p w:rsidR="009B14E7" w:rsidRPr="00356296" w:rsidRDefault="00E8291E" w:rsidP="0067583D">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 выполнения задачи 5</w:t>
      </w:r>
      <w:r w:rsidR="00EA15EC">
        <w:rPr>
          <w:rFonts w:ascii="Times New Roman" w:eastAsia="Times New Roman" w:hAnsi="Times New Roman" w:cs="Times New Roman"/>
          <w:sz w:val="28"/>
          <w:szCs w:val="28"/>
          <w:lang w:eastAsia="ru-RU"/>
        </w:rPr>
        <w:t xml:space="preserve"> в 2019 году </w:t>
      </w:r>
      <w:r w:rsidR="008F6476">
        <w:rPr>
          <w:rFonts w:ascii="Times New Roman" w:eastAsia="Times New Roman" w:hAnsi="Times New Roman" w:cs="Times New Roman"/>
          <w:sz w:val="28"/>
          <w:szCs w:val="28"/>
          <w:lang w:eastAsia="ru-RU"/>
        </w:rPr>
        <w:t xml:space="preserve">продолжает </w:t>
      </w:r>
      <w:r w:rsidR="00394624" w:rsidRPr="00356296">
        <w:rPr>
          <w:rFonts w:ascii="Times New Roman" w:eastAsia="Times New Roman" w:hAnsi="Times New Roman" w:cs="Times New Roman"/>
          <w:sz w:val="28"/>
          <w:szCs w:val="28"/>
          <w:lang w:eastAsia="ru-RU"/>
        </w:rPr>
        <w:t>реали</w:t>
      </w:r>
      <w:r w:rsidR="008F6476">
        <w:rPr>
          <w:rFonts w:ascii="Times New Roman" w:eastAsia="Times New Roman" w:hAnsi="Times New Roman" w:cs="Times New Roman"/>
          <w:sz w:val="28"/>
          <w:szCs w:val="28"/>
          <w:lang w:eastAsia="ru-RU"/>
        </w:rPr>
        <w:t xml:space="preserve">зовываться </w:t>
      </w:r>
      <w:r w:rsidR="00394624" w:rsidRPr="00356296">
        <w:rPr>
          <w:rFonts w:ascii="Times New Roman" w:eastAsia="Times New Roman" w:hAnsi="Times New Roman" w:cs="Times New Roman"/>
          <w:sz w:val="28"/>
          <w:szCs w:val="28"/>
          <w:lang w:eastAsia="ru-RU"/>
        </w:rPr>
        <w:t>муниципальный</w:t>
      </w:r>
      <w:r w:rsidR="00394624" w:rsidRPr="00356296">
        <w:rPr>
          <w:sz w:val="28"/>
          <w:szCs w:val="28"/>
        </w:rPr>
        <w:t xml:space="preserve"> </w:t>
      </w:r>
      <w:r w:rsidR="00394624" w:rsidRPr="00356296">
        <w:rPr>
          <w:rFonts w:ascii="Times New Roman" w:eastAsia="Times New Roman" w:hAnsi="Times New Roman" w:cs="Times New Roman"/>
          <w:sz w:val="28"/>
          <w:szCs w:val="28"/>
          <w:lang w:eastAsia="ru-RU"/>
        </w:rPr>
        <w:t>проект «Талант и успех», направленный на создание системы работы по выявлению, сопровождению и поддержки одарённых и высокомотивированных детей.</w:t>
      </w:r>
      <w:r w:rsidR="00394624" w:rsidRPr="00356296">
        <w:rPr>
          <w:sz w:val="28"/>
          <w:szCs w:val="28"/>
        </w:rPr>
        <w:t xml:space="preserve"> </w:t>
      </w:r>
      <w:r w:rsidR="00394624" w:rsidRPr="00356296">
        <w:rPr>
          <w:rFonts w:ascii="Times New Roman" w:eastAsia="Times New Roman" w:hAnsi="Times New Roman" w:cs="Times New Roman"/>
          <w:sz w:val="28"/>
          <w:szCs w:val="28"/>
          <w:lang w:eastAsia="ru-RU"/>
        </w:rPr>
        <w:t>В рамках первого направления «Создание комплекса диагностических процедур и методов, направленных на ранее выявление и отслеживание развития одаренных детей», Комитетом образования в феврале 2019 года проведен мониторинг динамики развития одаренных детей, ведется база «Одаренные дети». В целях реализации второго направления «Интеграция субъектов образовательной деятельности в условиях непрерывного социально-педагогического сопровождения детей, проявляющих различные виды одаренности» были п</w:t>
      </w:r>
      <w:r w:rsidR="009B14E7" w:rsidRPr="00356296">
        <w:rPr>
          <w:rFonts w:ascii="Times New Roman" w:eastAsia="Times New Roman" w:hAnsi="Times New Roman" w:cs="Times New Roman"/>
          <w:sz w:val="28"/>
          <w:szCs w:val="28"/>
          <w:lang w:eastAsia="ru-RU"/>
        </w:rPr>
        <w:t xml:space="preserve">роведены следующие мероприятия:  </w:t>
      </w:r>
    </w:p>
    <w:p w:rsidR="00394624" w:rsidRPr="00356296" w:rsidRDefault="009B14E7" w:rsidP="00C97095">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w:t>
      </w:r>
      <w:r w:rsidR="00C97095">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олимпиады по общеобразовательным предметам в начальной школе,</w:t>
      </w:r>
      <w:r w:rsidRPr="00356296">
        <w:rPr>
          <w:sz w:val="28"/>
          <w:szCs w:val="28"/>
        </w:rPr>
        <w:t xml:space="preserve"> </w:t>
      </w:r>
      <w:r w:rsidRPr="00356296">
        <w:rPr>
          <w:rFonts w:ascii="Times New Roman" w:eastAsia="Times New Roman" w:hAnsi="Times New Roman" w:cs="Times New Roman"/>
          <w:sz w:val="28"/>
          <w:szCs w:val="28"/>
          <w:lang w:eastAsia="ru-RU"/>
        </w:rPr>
        <w:t>в которых приняло участие 139 учащихся из 21 общеобразовательных учреждений,</w:t>
      </w:r>
    </w:p>
    <w:p w:rsidR="009B14E7" w:rsidRPr="00356296" w:rsidRDefault="009B14E7" w:rsidP="00C97095">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w:t>
      </w:r>
      <w:r w:rsidRPr="00356296">
        <w:rPr>
          <w:sz w:val="28"/>
          <w:szCs w:val="28"/>
        </w:rPr>
        <w:t xml:space="preserve"> </w:t>
      </w:r>
      <w:r w:rsidRPr="00356296">
        <w:rPr>
          <w:rFonts w:ascii="Times New Roman" w:eastAsia="Times New Roman" w:hAnsi="Times New Roman" w:cs="Times New Roman"/>
          <w:sz w:val="28"/>
          <w:szCs w:val="28"/>
          <w:lang w:eastAsia="ru-RU"/>
        </w:rPr>
        <w:t xml:space="preserve"> ежегодная муниципальная научно-практическая конференция «Шаг в будущее»,</w:t>
      </w:r>
    </w:p>
    <w:p w:rsidR="00E8291E" w:rsidRPr="00356296" w:rsidRDefault="009B14E7" w:rsidP="00C97095">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муниципальная гуманитарная игра «Турнир знатоков». В 2019 году в ней приняли участие 26 обучающихся из 11 общеобразовательных учреждений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w:t>
      </w:r>
      <w:r w:rsidR="0067583D">
        <w:rPr>
          <w:rFonts w:ascii="Times New Roman" w:eastAsia="Times New Roman" w:hAnsi="Times New Roman" w:cs="Times New Roman"/>
          <w:sz w:val="28"/>
          <w:szCs w:val="28"/>
          <w:lang w:eastAsia="ru-RU"/>
        </w:rPr>
        <w:t>,</w:t>
      </w:r>
    </w:p>
    <w:p w:rsidR="0067583D" w:rsidRDefault="009B14E7" w:rsidP="00C97095">
      <w:pPr>
        <w:widowControl w:val="0"/>
        <w:autoSpaceDE w:val="0"/>
        <w:autoSpaceDN w:val="0"/>
        <w:spacing w:after="0" w:line="240" w:lineRule="auto"/>
        <w:ind w:firstLine="709"/>
        <w:jc w:val="both"/>
        <w:rPr>
          <w:sz w:val="28"/>
          <w:szCs w:val="28"/>
        </w:rPr>
      </w:pPr>
      <w:r w:rsidRPr="00356296">
        <w:rPr>
          <w:rFonts w:ascii="Times New Roman" w:eastAsia="Calibri" w:hAnsi="Times New Roman" w:cs="Times New Roman"/>
          <w:sz w:val="28"/>
          <w:szCs w:val="28"/>
        </w:rPr>
        <w:t xml:space="preserve">- </w:t>
      </w:r>
      <w:r w:rsidR="0067583D">
        <w:rPr>
          <w:rFonts w:ascii="Times New Roman" w:eastAsia="Calibri" w:hAnsi="Times New Roman" w:cs="Times New Roman"/>
          <w:sz w:val="28"/>
          <w:szCs w:val="28"/>
        </w:rPr>
        <w:t>м</w:t>
      </w:r>
      <w:r w:rsidRPr="00356296">
        <w:rPr>
          <w:rFonts w:ascii="Times New Roman" w:eastAsia="Calibri" w:hAnsi="Times New Roman" w:cs="Times New Roman"/>
          <w:sz w:val="28"/>
          <w:szCs w:val="28"/>
        </w:rPr>
        <w:t>униципальный конкурс красноречия «Риторический олимп».</w:t>
      </w:r>
      <w:r w:rsidRPr="00356296">
        <w:rPr>
          <w:sz w:val="28"/>
          <w:szCs w:val="28"/>
        </w:rPr>
        <w:t xml:space="preserve"> </w:t>
      </w:r>
    </w:p>
    <w:p w:rsidR="009B14E7" w:rsidRPr="00356296" w:rsidRDefault="009B14E7" w:rsidP="0067583D">
      <w:pPr>
        <w:widowControl w:val="0"/>
        <w:autoSpaceDE w:val="0"/>
        <w:autoSpaceDN w:val="0"/>
        <w:spacing w:after="0" w:line="240" w:lineRule="auto"/>
        <w:ind w:firstLine="709"/>
        <w:jc w:val="both"/>
        <w:rPr>
          <w:rFonts w:ascii="Times New Roman" w:eastAsia="Calibri" w:hAnsi="Times New Roman" w:cs="Times New Roman"/>
          <w:sz w:val="28"/>
          <w:szCs w:val="28"/>
        </w:rPr>
      </w:pPr>
      <w:proofErr w:type="gramStart"/>
      <w:r w:rsidRPr="00356296">
        <w:rPr>
          <w:rFonts w:ascii="Times New Roman" w:eastAsia="Calibri" w:hAnsi="Times New Roman" w:cs="Times New Roman"/>
          <w:sz w:val="28"/>
          <w:szCs w:val="28"/>
        </w:rPr>
        <w:t>Для развития творческой одаренности детей проведены:</w:t>
      </w:r>
      <w:proofErr w:type="gramEnd"/>
    </w:p>
    <w:p w:rsidR="009B14E7" w:rsidRPr="00356296" w:rsidRDefault="00C97095" w:rsidP="00C9709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м</w:t>
      </w:r>
      <w:r w:rsidR="009B14E7" w:rsidRPr="00356296">
        <w:rPr>
          <w:rFonts w:ascii="Times New Roman" w:eastAsia="Calibri" w:hAnsi="Times New Roman" w:cs="Times New Roman"/>
          <w:sz w:val="28"/>
          <w:szCs w:val="28"/>
        </w:rPr>
        <w:t>униципальный конкурс литературно-художественного творчества «Душа по капле собирает свет».</w:t>
      </w:r>
    </w:p>
    <w:p w:rsidR="009B14E7" w:rsidRPr="00356296" w:rsidRDefault="009B14E7" w:rsidP="005B3384">
      <w:pPr>
        <w:widowControl w:val="0"/>
        <w:autoSpaceDE w:val="0"/>
        <w:autoSpaceDN w:val="0"/>
        <w:spacing w:after="0" w:line="240" w:lineRule="auto"/>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lastRenderedPageBreak/>
        <w:t>В конк</w:t>
      </w:r>
      <w:r w:rsidR="00C97095">
        <w:rPr>
          <w:rFonts w:ascii="Times New Roman" w:eastAsia="Calibri" w:hAnsi="Times New Roman" w:cs="Times New Roman"/>
          <w:sz w:val="28"/>
          <w:szCs w:val="28"/>
        </w:rPr>
        <w:t>урсе приняли участие 564учащихс я и</w:t>
      </w:r>
      <w:r w:rsidRPr="00356296">
        <w:rPr>
          <w:rFonts w:ascii="Times New Roman" w:eastAsia="Calibri" w:hAnsi="Times New Roman" w:cs="Times New Roman"/>
          <w:sz w:val="28"/>
          <w:szCs w:val="28"/>
        </w:rPr>
        <w:t xml:space="preserve"> 84 педагога образовательных организаций.</w:t>
      </w:r>
      <w:r w:rsidR="00C97095">
        <w:rPr>
          <w:rFonts w:ascii="Times New Roman" w:eastAsia="Calibri" w:hAnsi="Times New Roman" w:cs="Times New Roman"/>
          <w:sz w:val="28"/>
          <w:szCs w:val="28"/>
        </w:rPr>
        <w:t xml:space="preserve"> </w:t>
      </w:r>
      <w:r w:rsidR="00C97095" w:rsidRPr="00356296">
        <w:rPr>
          <w:rFonts w:ascii="Times New Roman" w:eastAsia="Calibri" w:hAnsi="Times New Roman" w:cs="Times New Roman"/>
          <w:sz w:val="28"/>
          <w:szCs w:val="28"/>
        </w:rPr>
        <w:t>На конкурс были представлены живописные и художестве</w:t>
      </w:r>
      <w:r w:rsidR="00C97095">
        <w:rPr>
          <w:rFonts w:ascii="Times New Roman" w:eastAsia="Calibri" w:hAnsi="Times New Roman" w:cs="Times New Roman"/>
          <w:sz w:val="28"/>
          <w:szCs w:val="28"/>
        </w:rPr>
        <w:t xml:space="preserve">нно-прикладные работы учащихся </w:t>
      </w:r>
      <w:r w:rsidR="00C97095" w:rsidRPr="00356296">
        <w:rPr>
          <w:rFonts w:ascii="Times New Roman" w:eastAsia="Calibri" w:hAnsi="Times New Roman" w:cs="Times New Roman"/>
          <w:sz w:val="28"/>
          <w:szCs w:val="28"/>
        </w:rPr>
        <w:t>и педагогов, литературное творчество учащихся и педагогов, методические разработки уроков, внеклассных мероприятий, исследовательские работы по 4 номинациям: «Русь Православная», «Дорога к храму», «Лишь слову жизнь дана», «Как наше слово отзовется».</w:t>
      </w:r>
    </w:p>
    <w:p w:rsidR="00C97095" w:rsidRDefault="00C97095" w:rsidP="00C97095">
      <w:pPr>
        <w:widowControl w:val="0"/>
        <w:autoSpaceDE w:val="0"/>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B14E7" w:rsidRPr="00356296">
        <w:rPr>
          <w:rFonts w:ascii="Times New Roman" w:eastAsia="Calibri" w:hAnsi="Times New Roman" w:cs="Times New Roman"/>
          <w:sz w:val="28"/>
          <w:szCs w:val="28"/>
        </w:rPr>
        <w:t xml:space="preserve">районный конкурс юных инспекторов дорожного движения «Безопасное колесо – 2019». </w:t>
      </w:r>
    </w:p>
    <w:p w:rsidR="009B14E7" w:rsidRDefault="00670B37" w:rsidP="00C97095">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 xml:space="preserve">Расходы </w:t>
      </w:r>
      <w:r w:rsidR="00C97095">
        <w:rPr>
          <w:rFonts w:ascii="Times New Roman" w:eastAsia="Calibri" w:hAnsi="Times New Roman" w:cs="Times New Roman"/>
          <w:sz w:val="28"/>
          <w:szCs w:val="28"/>
        </w:rPr>
        <w:t xml:space="preserve">на мероприятия по поддержке и развитию одарённых детей </w:t>
      </w:r>
      <w:r w:rsidRPr="00356296">
        <w:rPr>
          <w:rFonts w:ascii="Times New Roman" w:eastAsia="Calibri" w:hAnsi="Times New Roman" w:cs="Times New Roman"/>
          <w:sz w:val="28"/>
          <w:szCs w:val="28"/>
        </w:rPr>
        <w:t>за январь-июнь 2019 года составили 106,9 тыс. руб.</w:t>
      </w:r>
      <w:r w:rsidRPr="00356296">
        <w:rPr>
          <w:sz w:val="28"/>
          <w:szCs w:val="28"/>
        </w:rPr>
        <w:t xml:space="preserve"> </w:t>
      </w:r>
      <w:r w:rsidRPr="00356296">
        <w:rPr>
          <w:rFonts w:ascii="Times New Roman" w:eastAsia="Calibri" w:hAnsi="Times New Roman" w:cs="Times New Roman"/>
          <w:sz w:val="28"/>
          <w:szCs w:val="28"/>
        </w:rPr>
        <w:t>за счёт средств бюджета муниципального образования «</w:t>
      </w:r>
      <w:proofErr w:type="spellStart"/>
      <w:r w:rsidRPr="00356296">
        <w:rPr>
          <w:rFonts w:ascii="Times New Roman" w:eastAsia="Calibri" w:hAnsi="Times New Roman" w:cs="Times New Roman"/>
          <w:sz w:val="28"/>
          <w:szCs w:val="28"/>
        </w:rPr>
        <w:t>Рославль</w:t>
      </w:r>
      <w:r w:rsidR="00B31F4B" w:rsidRPr="00356296">
        <w:rPr>
          <w:rFonts w:ascii="Times New Roman" w:eastAsia="Calibri" w:hAnsi="Times New Roman" w:cs="Times New Roman"/>
          <w:sz w:val="28"/>
          <w:szCs w:val="28"/>
        </w:rPr>
        <w:t>ский</w:t>
      </w:r>
      <w:proofErr w:type="spellEnd"/>
      <w:r w:rsidR="00B31F4B" w:rsidRPr="00356296">
        <w:rPr>
          <w:rFonts w:ascii="Times New Roman" w:eastAsia="Calibri" w:hAnsi="Times New Roman" w:cs="Times New Roman"/>
          <w:sz w:val="28"/>
          <w:szCs w:val="28"/>
        </w:rPr>
        <w:t xml:space="preserve"> район» Смол</w:t>
      </w:r>
      <w:r w:rsidR="009573AD">
        <w:rPr>
          <w:rFonts w:ascii="Times New Roman" w:eastAsia="Calibri" w:hAnsi="Times New Roman" w:cs="Times New Roman"/>
          <w:sz w:val="28"/>
          <w:szCs w:val="28"/>
        </w:rPr>
        <w:t>енской области</w:t>
      </w:r>
      <w:r w:rsidR="00C97095">
        <w:rPr>
          <w:rFonts w:ascii="Times New Roman" w:eastAsia="Calibri" w:hAnsi="Times New Roman" w:cs="Times New Roman"/>
          <w:sz w:val="28"/>
          <w:szCs w:val="28"/>
        </w:rPr>
        <w:t>.</w:t>
      </w:r>
      <w:r w:rsidRPr="00356296">
        <w:rPr>
          <w:rFonts w:ascii="Times New Roman" w:eastAsia="Calibri" w:hAnsi="Times New Roman" w:cs="Times New Roman"/>
          <w:sz w:val="28"/>
          <w:szCs w:val="28"/>
        </w:rPr>
        <w:t xml:space="preserve">  </w:t>
      </w:r>
    </w:p>
    <w:p w:rsidR="00333A56" w:rsidRPr="00356296" w:rsidRDefault="00333A56" w:rsidP="00C97095">
      <w:pPr>
        <w:widowControl w:val="0"/>
        <w:autoSpaceDE w:val="0"/>
        <w:autoSpaceDN w:val="0"/>
        <w:spacing w:after="0" w:line="240" w:lineRule="auto"/>
        <w:ind w:firstLine="709"/>
        <w:jc w:val="both"/>
        <w:rPr>
          <w:rFonts w:ascii="Times New Roman" w:eastAsia="Calibri" w:hAnsi="Times New Roman" w:cs="Times New Roman"/>
          <w:sz w:val="28"/>
          <w:szCs w:val="28"/>
        </w:rPr>
      </w:pPr>
    </w:p>
    <w:tbl>
      <w:tblPr>
        <w:tblStyle w:val="a3"/>
        <w:tblW w:w="14601" w:type="dxa"/>
        <w:tblInd w:w="108" w:type="dxa"/>
        <w:tblLayout w:type="fixed"/>
        <w:tblLook w:val="04A0" w:firstRow="1" w:lastRow="0" w:firstColumn="1" w:lastColumn="0" w:noHBand="0" w:noVBand="1"/>
      </w:tblPr>
      <w:tblGrid>
        <w:gridCol w:w="8364"/>
        <w:gridCol w:w="2409"/>
        <w:gridCol w:w="1985"/>
        <w:gridCol w:w="1843"/>
      </w:tblGrid>
      <w:tr w:rsidR="00517763" w:rsidRPr="00356296" w:rsidTr="00D32BE4">
        <w:trPr>
          <w:trHeight w:val="397"/>
        </w:trPr>
        <w:tc>
          <w:tcPr>
            <w:tcW w:w="8364" w:type="dxa"/>
          </w:tcPr>
          <w:p w:rsidR="00517763" w:rsidRPr="009573AD" w:rsidRDefault="00517763" w:rsidP="00C97095">
            <w:pPr>
              <w:tabs>
                <w:tab w:val="left" w:pos="819"/>
              </w:tabs>
              <w:spacing w:line="240" w:lineRule="atLeast"/>
              <w:jc w:val="center"/>
              <w:rPr>
                <w:rFonts w:ascii="Times New Roman" w:eastAsia="Times New Roman" w:hAnsi="Times New Roman" w:cs="Times New Roman"/>
                <w:b/>
                <w:sz w:val="24"/>
                <w:szCs w:val="24"/>
              </w:rPr>
            </w:pPr>
            <w:r w:rsidRPr="009573AD">
              <w:rPr>
                <w:rFonts w:ascii="Times New Roman" w:eastAsia="Times New Roman" w:hAnsi="Times New Roman" w:cs="Times New Roman"/>
                <w:b/>
                <w:sz w:val="24"/>
                <w:szCs w:val="24"/>
              </w:rPr>
              <w:t>Показатели</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b/>
                <w:sz w:val="24"/>
                <w:szCs w:val="24"/>
              </w:rPr>
            </w:pPr>
            <w:r w:rsidRPr="009573AD">
              <w:rPr>
                <w:rFonts w:ascii="Times New Roman" w:eastAsia="Times New Roman" w:hAnsi="Times New Roman" w:cs="Times New Roman"/>
                <w:b/>
                <w:sz w:val="24"/>
                <w:szCs w:val="24"/>
              </w:rPr>
              <w:t>Единица измерения</w:t>
            </w:r>
          </w:p>
        </w:tc>
        <w:tc>
          <w:tcPr>
            <w:tcW w:w="1985" w:type="dxa"/>
          </w:tcPr>
          <w:p w:rsidR="00517763" w:rsidRPr="009573AD" w:rsidRDefault="00517763" w:rsidP="00C97095">
            <w:pPr>
              <w:jc w:val="center"/>
              <w:rPr>
                <w:rFonts w:ascii="Times New Roman" w:hAnsi="Times New Roman" w:cs="Times New Roman"/>
                <w:b/>
                <w:sz w:val="24"/>
                <w:szCs w:val="24"/>
              </w:rPr>
            </w:pPr>
            <w:r w:rsidRPr="009573AD">
              <w:rPr>
                <w:rFonts w:ascii="Times New Roman" w:hAnsi="Times New Roman" w:cs="Times New Roman"/>
                <w:b/>
                <w:sz w:val="24"/>
                <w:szCs w:val="24"/>
              </w:rPr>
              <w:t>Факт 2017 год</w:t>
            </w:r>
          </w:p>
        </w:tc>
        <w:tc>
          <w:tcPr>
            <w:tcW w:w="1843" w:type="dxa"/>
          </w:tcPr>
          <w:p w:rsidR="00517763" w:rsidRPr="009573AD" w:rsidRDefault="00517763" w:rsidP="00C97095">
            <w:pPr>
              <w:tabs>
                <w:tab w:val="left" w:pos="819"/>
              </w:tabs>
              <w:spacing w:line="240" w:lineRule="atLeast"/>
              <w:ind w:left="-92"/>
              <w:jc w:val="center"/>
              <w:rPr>
                <w:rFonts w:ascii="Times New Roman" w:eastAsia="Times New Roman" w:hAnsi="Times New Roman" w:cs="Times New Roman"/>
                <w:b/>
                <w:sz w:val="24"/>
                <w:szCs w:val="24"/>
              </w:rPr>
            </w:pPr>
            <w:r w:rsidRPr="009573AD">
              <w:rPr>
                <w:rFonts w:ascii="Times New Roman" w:eastAsia="Times New Roman" w:hAnsi="Times New Roman" w:cs="Times New Roman"/>
                <w:b/>
                <w:sz w:val="24"/>
                <w:szCs w:val="24"/>
              </w:rPr>
              <w:t>Факт 2018 год</w:t>
            </w:r>
          </w:p>
        </w:tc>
      </w:tr>
      <w:tr w:rsidR="00517763" w:rsidRPr="00356296" w:rsidTr="00D32BE4">
        <w:trPr>
          <w:trHeight w:val="413"/>
        </w:trPr>
        <w:tc>
          <w:tcPr>
            <w:tcW w:w="8364" w:type="dxa"/>
          </w:tcPr>
          <w:p w:rsidR="00517763" w:rsidRPr="009573AD" w:rsidRDefault="00517763" w:rsidP="00C97095">
            <w:pPr>
              <w:tabs>
                <w:tab w:val="left" w:pos="819"/>
              </w:tabs>
              <w:spacing w:line="240" w:lineRule="atLeast"/>
              <w:rPr>
                <w:rFonts w:ascii="Times New Roman" w:eastAsia="Times New Roman" w:hAnsi="Times New Roman" w:cs="Times New Roman"/>
                <w:sz w:val="24"/>
                <w:szCs w:val="24"/>
              </w:rPr>
            </w:pPr>
            <w:r w:rsidRPr="009573AD">
              <w:rPr>
                <w:rFonts w:ascii="Times New Roman" w:hAnsi="Times New Roman" w:cs="Times New Roman"/>
                <w:sz w:val="24"/>
                <w:szCs w:val="24"/>
              </w:rPr>
              <w:t>Численность детей в дошкольных учреждениях</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человек</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3030</w:t>
            </w:r>
          </w:p>
        </w:tc>
        <w:tc>
          <w:tcPr>
            <w:tcW w:w="1843" w:type="dxa"/>
          </w:tcPr>
          <w:p w:rsidR="00517763" w:rsidRPr="009573AD" w:rsidRDefault="00517763" w:rsidP="00C97095">
            <w:pPr>
              <w:autoSpaceDE w:val="0"/>
              <w:autoSpaceDN w:val="0"/>
              <w:adjustRightInd w:val="0"/>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3037</w:t>
            </w:r>
          </w:p>
        </w:tc>
      </w:tr>
      <w:tr w:rsidR="00517763" w:rsidRPr="00356296" w:rsidTr="00D32BE4">
        <w:trPr>
          <w:trHeight w:val="419"/>
        </w:trPr>
        <w:tc>
          <w:tcPr>
            <w:tcW w:w="8364" w:type="dxa"/>
          </w:tcPr>
          <w:p w:rsidR="00517763" w:rsidRPr="009573AD" w:rsidRDefault="00517763" w:rsidP="00C97095">
            <w:pPr>
              <w:tabs>
                <w:tab w:val="left" w:pos="819"/>
              </w:tabs>
              <w:spacing w:line="240" w:lineRule="atLeast"/>
              <w:rPr>
                <w:rFonts w:ascii="Times New Roman" w:eastAsia="Times New Roman" w:hAnsi="Times New Roman" w:cs="Times New Roman"/>
                <w:sz w:val="24"/>
                <w:szCs w:val="24"/>
              </w:rPr>
            </w:pPr>
            <w:r w:rsidRPr="009573AD">
              <w:rPr>
                <w:rFonts w:ascii="Times New Roman" w:hAnsi="Times New Roman" w:cs="Times New Roman"/>
                <w:sz w:val="24"/>
                <w:szCs w:val="24"/>
              </w:rPr>
              <w:t>Численность педагогических работников в дошкольных учреждениях</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человек</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281</w:t>
            </w:r>
          </w:p>
        </w:tc>
        <w:tc>
          <w:tcPr>
            <w:tcW w:w="1843"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266</w:t>
            </w:r>
          </w:p>
        </w:tc>
      </w:tr>
      <w:tr w:rsidR="00517763" w:rsidRPr="00356296" w:rsidTr="00D32BE4">
        <w:trPr>
          <w:trHeight w:val="282"/>
        </w:trPr>
        <w:tc>
          <w:tcPr>
            <w:tcW w:w="8364" w:type="dxa"/>
          </w:tcPr>
          <w:p w:rsidR="00517763" w:rsidRPr="009573AD" w:rsidRDefault="00517763" w:rsidP="00C97095">
            <w:pPr>
              <w:pStyle w:val="4"/>
              <w:shd w:val="clear" w:color="auto" w:fill="auto"/>
              <w:spacing w:before="0" w:line="240" w:lineRule="atLeast"/>
              <w:jc w:val="left"/>
              <w:rPr>
                <w:sz w:val="24"/>
                <w:szCs w:val="24"/>
              </w:rPr>
            </w:pPr>
            <w:r w:rsidRPr="009573AD">
              <w:rPr>
                <w:sz w:val="24"/>
                <w:szCs w:val="24"/>
              </w:rPr>
              <w:t>Численность учащихся общеобразовательных учреждений</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человек</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6709</w:t>
            </w:r>
          </w:p>
        </w:tc>
        <w:tc>
          <w:tcPr>
            <w:tcW w:w="1843" w:type="dxa"/>
          </w:tcPr>
          <w:p w:rsidR="00517763" w:rsidRPr="009573AD" w:rsidRDefault="00517763" w:rsidP="00C97095">
            <w:pPr>
              <w:autoSpaceDE w:val="0"/>
              <w:autoSpaceDN w:val="0"/>
              <w:adjustRightInd w:val="0"/>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6751</w:t>
            </w:r>
          </w:p>
        </w:tc>
      </w:tr>
      <w:tr w:rsidR="00517763" w:rsidRPr="00356296" w:rsidTr="00D32BE4">
        <w:trPr>
          <w:trHeight w:val="77"/>
        </w:trPr>
        <w:tc>
          <w:tcPr>
            <w:tcW w:w="8364" w:type="dxa"/>
          </w:tcPr>
          <w:p w:rsidR="00517763" w:rsidRPr="009573AD" w:rsidRDefault="00517763" w:rsidP="00C97095">
            <w:pPr>
              <w:pStyle w:val="4"/>
              <w:shd w:val="clear" w:color="auto" w:fill="auto"/>
              <w:spacing w:before="0" w:line="240" w:lineRule="atLeast"/>
              <w:jc w:val="left"/>
              <w:rPr>
                <w:sz w:val="24"/>
                <w:szCs w:val="24"/>
              </w:rPr>
            </w:pPr>
            <w:r w:rsidRPr="009573AD">
              <w:rPr>
                <w:sz w:val="24"/>
                <w:szCs w:val="24"/>
              </w:rPr>
              <w:t>Численность педагогических работников общеобразовательных учреждений</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человек</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578</w:t>
            </w:r>
          </w:p>
        </w:tc>
        <w:tc>
          <w:tcPr>
            <w:tcW w:w="1843"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549</w:t>
            </w:r>
          </w:p>
        </w:tc>
      </w:tr>
      <w:tr w:rsidR="00517763" w:rsidRPr="00356296" w:rsidTr="00D32BE4">
        <w:trPr>
          <w:trHeight w:val="689"/>
        </w:trPr>
        <w:tc>
          <w:tcPr>
            <w:tcW w:w="8364" w:type="dxa"/>
          </w:tcPr>
          <w:p w:rsidR="00517763" w:rsidRPr="009573AD" w:rsidRDefault="00517763" w:rsidP="00C97095">
            <w:pPr>
              <w:pStyle w:val="4"/>
              <w:shd w:val="clear" w:color="auto" w:fill="auto"/>
              <w:spacing w:before="0" w:line="240" w:lineRule="atLeast"/>
              <w:jc w:val="left"/>
              <w:rPr>
                <w:sz w:val="24"/>
                <w:szCs w:val="24"/>
              </w:rPr>
            </w:pPr>
            <w:r w:rsidRPr="009573AD">
              <w:rPr>
                <w:sz w:val="24"/>
                <w:szCs w:val="24"/>
                <w:lang w:eastAsia="ru-RU"/>
              </w:rPr>
              <w:t>Удельный вес детей в возрасте от 5 до 18 лет, охваченных программами дополнительного образования от общего числа детей в возрасте от 5 до 18 лет</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p>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74</w:t>
            </w:r>
          </w:p>
        </w:tc>
        <w:tc>
          <w:tcPr>
            <w:tcW w:w="1843" w:type="dxa"/>
          </w:tcPr>
          <w:p w:rsidR="00517763" w:rsidRPr="009573AD" w:rsidRDefault="00517763" w:rsidP="00C97095">
            <w:pPr>
              <w:autoSpaceDE w:val="0"/>
              <w:autoSpaceDN w:val="0"/>
              <w:adjustRightInd w:val="0"/>
              <w:spacing w:line="240" w:lineRule="atLeast"/>
              <w:jc w:val="center"/>
              <w:rPr>
                <w:rFonts w:ascii="Times New Roman" w:eastAsia="Times New Roman" w:hAnsi="Times New Roman" w:cs="Times New Roman"/>
                <w:sz w:val="24"/>
                <w:szCs w:val="24"/>
              </w:rPr>
            </w:pPr>
          </w:p>
          <w:p w:rsidR="00517763" w:rsidRPr="009573AD" w:rsidRDefault="00517763" w:rsidP="00C97095">
            <w:pPr>
              <w:autoSpaceDE w:val="0"/>
              <w:autoSpaceDN w:val="0"/>
              <w:adjustRightInd w:val="0"/>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76,4</w:t>
            </w:r>
          </w:p>
        </w:tc>
      </w:tr>
      <w:tr w:rsidR="00517763" w:rsidRPr="00356296" w:rsidTr="00D32BE4">
        <w:trPr>
          <w:trHeight w:val="706"/>
        </w:trPr>
        <w:tc>
          <w:tcPr>
            <w:tcW w:w="8364" w:type="dxa"/>
          </w:tcPr>
          <w:p w:rsidR="00517763" w:rsidRPr="009573AD" w:rsidRDefault="00517763" w:rsidP="00C97095">
            <w:pPr>
              <w:pStyle w:val="4"/>
              <w:shd w:val="clear" w:color="auto" w:fill="auto"/>
              <w:spacing w:before="0" w:line="240" w:lineRule="atLeast"/>
              <w:jc w:val="left"/>
              <w:rPr>
                <w:sz w:val="24"/>
                <w:szCs w:val="24"/>
              </w:rPr>
            </w:pPr>
            <w:r w:rsidRPr="009573AD">
              <w:rPr>
                <w:sz w:val="24"/>
                <w:szCs w:val="24"/>
              </w:rPr>
              <w:t xml:space="preserve">Численность педагогических работников образовательных </w:t>
            </w:r>
            <w:proofErr w:type="gramStart"/>
            <w:r w:rsidRPr="009573AD">
              <w:rPr>
                <w:sz w:val="24"/>
                <w:szCs w:val="24"/>
              </w:rPr>
              <w:t>организациях</w:t>
            </w:r>
            <w:proofErr w:type="gramEnd"/>
            <w:r w:rsidRPr="009573AD">
              <w:rPr>
                <w:sz w:val="24"/>
                <w:szCs w:val="24"/>
              </w:rPr>
              <w:t xml:space="preserve"> дополнительного образования</w:t>
            </w:r>
          </w:p>
        </w:tc>
        <w:tc>
          <w:tcPr>
            <w:tcW w:w="2409"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человек</w:t>
            </w:r>
          </w:p>
        </w:tc>
        <w:tc>
          <w:tcPr>
            <w:tcW w:w="1985" w:type="dxa"/>
          </w:tcPr>
          <w:p w:rsidR="00517763" w:rsidRPr="009573AD" w:rsidRDefault="00517763" w:rsidP="00C97095">
            <w:pPr>
              <w:jc w:val="center"/>
              <w:rPr>
                <w:rFonts w:ascii="Times New Roman" w:hAnsi="Times New Roman" w:cs="Times New Roman"/>
                <w:sz w:val="24"/>
                <w:szCs w:val="24"/>
              </w:rPr>
            </w:pPr>
            <w:r w:rsidRPr="009573AD">
              <w:rPr>
                <w:rFonts w:ascii="Times New Roman" w:hAnsi="Times New Roman" w:cs="Times New Roman"/>
                <w:sz w:val="24"/>
                <w:szCs w:val="24"/>
              </w:rPr>
              <w:t>42</w:t>
            </w:r>
          </w:p>
        </w:tc>
        <w:tc>
          <w:tcPr>
            <w:tcW w:w="1843" w:type="dxa"/>
          </w:tcPr>
          <w:p w:rsidR="00517763" w:rsidRPr="009573AD" w:rsidRDefault="00517763" w:rsidP="00C97095">
            <w:pPr>
              <w:tabs>
                <w:tab w:val="left" w:pos="819"/>
              </w:tabs>
              <w:spacing w:line="240" w:lineRule="atLeast"/>
              <w:jc w:val="center"/>
              <w:rPr>
                <w:rFonts w:ascii="Times New Roman" w:eastAsia="Times New Roman" w:hAnsi="Times New Roman" w:cs="Times New Roman"/>
                <w:sz w:val="24"/>
                <w:szCs w:val="24"/>
              </w:rPr>
            </w:pPr>
            <w:r w:rsidRPr="009573AD">
              <w:rPr>
                <w:rFonts w:ascii="Times New Roman" w:eastAsia="Times New Roman" w:hAnsi="Times New Roman" w:cs="Times New Roman"/>
                <w:sz w:val="24"/>
                <w:szCs w:val="24"/>
              </w:rPr>
              <w:t>43</w:t>
            </w:r>
          </w:p>
        </w:tc>
      </w:tr>
    </w:tbl>
    <w:p w:rsidR="00C97095" w:rsidRDefault="00C97095" w:rsidP="008F6476">
      <w:pPr>
        <w:widowControl w:val="0"/>
        <w:autoSpaceDE w:val="0"/>
        <w:autoSpaceDN w:val="0"/>
        <w:spacing w:after="0" w:line="240" w:lineRule="auto"/>
        <w:ind w:firstLine="709"/>
        <w:jc w:val="both"/>
        <w:rPr>
          <w:rFonts w:ascii="Times New Roman" w:eastAsia="Calibri" w:hAnsi="Times New Roman" w:cs="Times New Roman"/>
          <w:sz w:val="28"/>
          <w:szCs w:val="28"/>
        </w:rPr>
      </w:pPr>
    </w:p>
    <w:p w:rsidR="00501C66" w:rsidRPr="00356296" w:rsidRDefault="00316846" w:rsidP="008F6476">
      <w:pPr>
        <w:widowControl w:val="0"/>
        <w:autoSpaceDE w:val="0"/>
        <w:autoSpaceDN w:val="0"/>
        <w:spacing w:after="0" w:line="240" w:lineRule="auto"/>
        <w:ind w:firstLine="709"/>
        <w:jc w:val="both"/>
        <w:rPr>
          <w:rFonts w:ascii="Times New Roman" w:eastAsia="Calibri" w:hAnsi="Times New Roman" w:cs="Times New Roman"/>
          <w:sz w:val="28"/>
          <w:szCs w:val="28"/>
        </w:rPr>
      </w:pPr>
      <w:r w:rsidRPr="00316846">
        <w:rPr>
          <w:rFonts w:ascii="Times New Roman" w:eastAsia="Calibri" w:hAnsi="Times New Roman" w:cs="Times New Roman"/>
          <w:sz w:val="28"/>
          <w:szCs w:val="28"/>
        </w:rPr>
        <w:t>Система дошкольного образования муниципального образования «</w:t>
      </w:r>
      <w:proofErr w:type="spellStart"/>
      <w:r w:rsidRPr="00316846">
        <w:rPr>
          <w:rFonts w:ascii="Times New Roman" w:eastAsia="Calibri" w:hAnsi="Times New Roman" w:cs="Times New Roman"/>
          <w:sz w:val="28"/>
          <w:szCs w:val="28"/>
        </w:rPr>
        <w:t>Рославльский</w:t>
      </w:r>
      <w:proofErr w:type="spellEnd"/>
      <w:r w:rsidRPr="00316846">
        <w:rPr>
          <w:rFonts w:ascii="Times New Roman" w:eastAsia="Calibri" w:hAnsi="Times New Roman" w:cs="Times New Roman"/>
          <w:sz w:val="28"/>
          <w:szCs w:val="28"/>
        </w:rPr>
        <w:t xml:space="preserve"> район» Смоленской области представлена 17 муниципальными бюджетными дошкольными образовательными учреждениями, 10 дошкольными группами, созданными на базе 8 муниципальных бюджетных общеобразовательных учреждений. Численность детей</w:t>
      </w:r>
      <w:r w:rsidR="008F6476">
        <w:rPr>
          <w:rFonts w:ascii="Times New Roman" w:eastAsia="Calibri" w:hAnsi="Times New Roman" w:cs="Times New Roman"/>
          <w:sz w:val="28"/>
          <w:szCs w:val="28"/>
        </w:rPr>
        <w:t xml:space="preserve"> за 2018 год</w:t>
      </w:r>
      <w:r w:rsidRPr="00316846">
        <w:rPr>
          <w:rFonts w:ascii="Times New Roman" w:eastAsia="Calibri" w:hAnsi="Times New Roman" w:cs="Times New Roman"/>
          <w:sz w:val="28"/>
          <w:szCs w:val="28"/>
        </w:rPr>
        <w:t>, посещающих муниципальные дошкольные образовательные учреждения, составила 3037 де</w:t>
      </w:r>
      <w:r w:rsidR="008F6476">
        <w:rPr>
          <w:rFonts w:ascii="Times New Roman" w:eastAsia="Calibri" w:hAnsi="Times New Roman" w:cs="Times New Roman"/>
          <w:sz w:val="28"/>
          <w:szCs w:val="28"/>
        </w:rPr>
        <w:t>тей (в 2017 году – 3030 детей).</w:t>
      </w:r>
      <w:r w:rsidR="003708E2" w:rsidRPr="00356296">
        <w:rPr>
          <w:rFonts w:ascii="Times New Roman" w:eastAsia="Calibri" w:hAnsi="Times New Roman" w:cs="Times New Roman"/>
          <w:sz w:val="28"/>
          <w:szCs w:val="28"/>
        </w:rPr>
        <w:t xml:space="preserve"> Данная тенденция обусловлена вводом в эксплуатацию новых детских садов и дополнительных мест в уже действующих дошкольных образовательных организациях. Кроме того, параллельно с развитием традиционных форм дошкольного образования апробировались новые модели: дошкольные группы в школах, в многоквартирных жилых домах.</w:t>
      </w:r>
    </w:p>
    <w:p w:rsidR="005076FE" w:rsidRPr="00356296" w:rsidRDefault="005076FE" w:rsidP="003708E2">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 xml:space="preserve">Контингент </w:t>
      </w:r>
      <w:proofErr w:type="gramStart"/>
      <w:r w:rsidRPr="00356296">
        <w:rPr>
          <w:rFonts w:ascii="Times New Roman" w:eastAsia="Calibri" w:hAnsi="Times New Roman" w:cs="Times New Roman"/>
          <w:sz w:val="28"/>
          <w:szCs w:val="28"/>
        </w:rPr>
        <w:t>обучающихся</w:t>
      </w:r>
      <w:proofErr w:type="gramEnd"/>
      <w:r w:rsidRPr="00356296">
        <w:rPr>
          <w:rFonts w:ascii="Times New Roman" w:eastAsia="Calibri" w:hAnsi="Times New Roman" w:cs="Times New Roman"/>
          <w:sz w:val="28"/>
          <w:szCs w:val="28"/>
        </w:rPr>
        <w:t xml:space="preserve"> в целом по общеобразовательным учреждениям в 2018 году увеличился на 42 человека.</w:t>
      </w:r>
    </w:p>
    <w:p w:rsidR="00F4153C" w:rsidRPr="00DC5693" w:rsidRDefault="005076FE" w:rsidP="002B5149">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Дополнительное образование рассматривается как сфера, объективно объединяющая в единый процесс воспитание, обучение и развитие детей.</w:t>
      </w:r>
      <w:r w:rsidR="001776F8">
        <w:rPr>
          <w:rFonts w:ascii="Times New Roman" w:eastAsia="Calibri" w:hAnsi="Times New Roman" w:cs="Times New Roman"/>
          <w:sz w:val="28"/>
          <w:szCs w:val="28"/>
        </w:rPr>
        <w:t xml:space="preserve"> </w:t>
      </w:r>
      <w:r w:rsidR="001776F8" w:rsidRPr="00DC5693">
        <w:rPr>
          <w:rFonts w:ascii="Times New Roman" w:eastAsia="Calibri" w:hAnsi="Times New Roman" w:cs="Times New Roman"/>
          <w:sz w:val="28"/>
          <w:szCs w:val="28"/>
        </w:rPr>
        <w:t>В 2018 году наблюдается уменьшение числа педагогических работников</w:t>
      </w:r>
      <w:r w:rsidR="009573AD" w:rsidRPr="00DC5693">
        <w:rPr>
          <w:rFonts w:ascii="Times New Roman" w:eastAsia="Calibri" w:hAnsi="Times New Roman" w:cs="Times New Roman"/>
          <w:sz w:val="28"/>
          <w:szCs w:val="28"/>
        </w:rPr>
        <w:t>,</w:t>
      </w:r>
      <w:r w:rsidR="001776F8" w:rsidRPr="00DC5693">
        <w:rPr>
          <w:rFonts w:ascii="Times New Roman" w:eastAsia="Calibri" w:hAnsi="Times New Roman" w:cs="Times New Roman"/>
          <w:sz w:val="28"/>
          <w:szCs w:val="28"/>
        </w:rPr>
        <w:t xml:space="preserve"> как в </w:t>
      </w:r>
      <w:r w:rsidR="001776F8" w:rsidRPr="00DC5693">
        <w:rPr>
          <w:rFonts w:ascii="Times New Roman" w:eastAsia="Calibri" w:hAnsi="Times New Roman" w:cs="Times New Roman"/>
          <w:sz w:val="28"/>
          <w:szCs w:val="28"/>
        </w:rPr>
        <w:lastRenderedPageBreak/>
        <w:t>дошкольных образовательных учреждениях</w:t>
      </w:r>
      <w:r w:rsidR="009573AD" w:rsidRPr="00DC5693">
        <w:rPr>
          <w:rFonts w:ascii="Times New Roman" w:eastAsia="Calibri" w:hAnsi="Times New Roman" w:cs="Times New Roman"/>
          <w:sz w:val="28"/>
          <w:szCs w:val="28"/>
        </w:rPr>
        <w:t>,</w:t>
      </w:r>
      <w:r w:rsidR="001776F8" w:rsidRPr="00DC5693">
        <w:rPr>
          <w:rFonts w:ascii="Times New Roman" w:eastAsia="Calibri" w:hAnsi="Times New Roman" w:cs="Times New Roman"/>
          <w:sz w:val="28"/>
          <w:szCs w:val="28"/>
        </w:rPr>
        <w:t xml:space="preserve"> так и </w:t>
      </w:r>
      <w:r w:rsidR="009573AD" w:rsidRPr="00DC5693">
        <w:rPr>
          <w:rFonts w:ascii="Times New Roman" w:eastAsia="Calibri" w:hAnsi="Times New Roman" w:cs="Times New Roman"/>
          <w:sz w:val="28"/>
          <w:szCs w:val="28"/>
        </w:rPr>
        <w:t xml:space="preserve">в </w:t>
      </w:r>
      <w:r w:rsidR="001776F8" w:rsidRPr="00DC5693">
        <w:rPr>
          <w:rFonts w:ascii="Times New Roman" w:eastAsia="Calibri" w:hAnsi="Times New Roman" w:cs="Times New Roman"/>
          <w:sz w:val="28"/>
          <w:szCs w:val="28"/>
        </w:rPr>
        <w:t>общеобразов</w:t>
      </w:r>
      <w:r w:rsidR="00F532DC" w:rsidRPr="00DC5693">
        <w:rPr>
          <w:rFonts w:ascii="Times New Roman" w:eastAsia="Calibri" w:hAnsi="Times New Roman" w:cs="Times New Roman"/>
          <w:sz w:val="28"/>
          <w:szCs w:val="28"/>
        </w:rPr>
        <w:t xml:space="preserve">ательных учреждениях. Это обусловлено </w:t>
      </w:r>
      <w:r w:rsidR="00333A56" w:rsidRPr="00DC5693">
        <w:rPr>
          <w:rFonts w:ascii="Times New Roman" w:eastAsia="Calibri" w:hAnsi="Times New Roman" w:cs="Times New Roman"/>
          <w:sz w:val="28"/>
          <w:szCs w:val="28"/>
        </w:rPr>
        <w:t>сохраняющейся тенденцией старения педагогических кадров, а также проведением в системе образования оптимизации кадров (</w:t>
      </w:r>
      <w:r w:rsidR="00333A56" w:rsidRPr="00DC5693">
        <w:rPr>
          <w:rFonts w:ascii="Times New Roman" w:hAnsi="Times New Roman" w:cs="Times New Roman"/>
          <w:sz w:val="28"/>
          <w:szCs w:val="28"/>
        </w:rPr>
        <w:t xml:space="preserve">в рамках </w:t>
      </w:r>
      <w:r w:rsidR="0086669A" w:rsidRPr="00DC5693">
        <w:rPr>
          <w:rFonts w:ascii="Times New Roman" w:hAnsi="Times New Roman" w:cs="Times New Roman"/>
          <w:sz w:val="28"/>
          <w:szCs w:val="28"/>
        </w:rPr>
        <w:t>выполнения обязательств Соглашения, предусматривающего меры, направленные на стимулирование социально-экономического развития и оздоровления муниципальных финансов</w:t>
      </w:r>
      <w:r w:rsidR="00333A56" w:rsidRPr="00DC5693">
        <w:rPr>
          <w:rFonts w:ascii="Times New Roman" w:eastAsia="Calibri" w:hAnsi="Times New Roman" w:cs="Times New Roman"/>
          <w:sz w:val="28"/>
          <w:szCs w:val="28"/>
        </w:rPr>
        <w:t>).</w:t>
      </w:r>
      <w:r w:rsidR="004C2316" w:rsidRPr="00DC5693">
        <w:rPr>
          <w:rFonts w:ascii="Times New Roman" w:eastAsia="Calibri" w:hAnsi="Times New Roman" w:cs="Times New Roman"/>
          <w:sz w:val="28"/>
          <w:szCs w:val="28"/>
        </w:rPr>
        <w:t xml:space="preserve"> Несмотря на имеющиеся </w:t>
      </w:r>
      <w:proofErr w:type="gramStart"/>
      <w:r w:rsidR="004C2316" w:rsidRPr="00DC5693">
        <w:rPr>
          <w:rFonts w:ascii="Times New Roman" w:eastAsia="Calibri" w:hAnsi="Times New Roman" w:cs="Times New Roman"/>
          <w:sz w:val="28"/>
          <w:szCs w:val="28"/>
        </w:rPr>
        <w:t>трудности</w:t>
      </w:r>
      <w:proofErr w:type="gramEnd"/>
      <w:r w:rsidR="004C2316" w:rsidRPr="00DC5693">
        <w:rPr>
          <w:rFonts w:ascii="Times New Roman" w:eastAsia="Calibri" w:hAnsi="Times New Roman" w:cs="Times New Roman"/>
          <w:sz w:val="28"/>
          <w:szCs w:val="28"/>
        </w:rPr>
        <w:t xml:space="preserve"> все учреждения образования обеспечены педагогическими кадрами в полном объёме.</w:t>
      </w:r>
    </w:p>
    <w:p w:rsidR="005076FE" w:rsidRPr="00356296" w:rsidRDefault="005076FE" w:rsidP="005076FE">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 xml:space="preserve">Учреждения дополнительного образования работают во взаимодействии с общеобразовательными учреждениями, что способствует удовлетворению запросов детей, используя потенциал их свободного времени. В учреждениях дополнительного образования </w:t>
      </w:r>
      <w:r w:rsidR="00333A56">
        <w:rPr>
          <w:rFonts w:ascii="Times New Roman" w:eastAsia="Calibri" w:hAnsi="Times New Roman" w:cs="Times New Roman"/>
          <w:sz w:val="28"/>
          <w:szCs w:val="28"/>
        </w:rPr>
        <w:t xml:space="preserve">муниципального </w:t>
      </w:r>
      <w:r w:rsidRPr="00356296">
        <w:rPr>
          <w:rFonts w:ascii="Times New Roman" w:eastAsia="Calibri" w:hAnsi="Times New Roman" w:cs="Times New Roman"/>
          <w:sz w:val="28"/>
          <w:szCs w:val="28"/>
        </w:rPr>
        <w:t xml:space="preserve">района организована деятельность кружков различной направленности. Более 80% детей в </w:t>
      </w:r>
      <w:r w:rsidR="00333A56">
        <w:rPr>
          <w:rFonts w:ascii="Times New Roman" w:eastAsia="Calibri" w:hAnsi="Times New Roman" w:cs="Times New Roman"/>
          <w:sz w:val="28"/>
          <w:szCs w:val="28"/>
        </w:rPr>
        <w:t xml:space="preserve">муниципальном </w:t>
      </w:r>
      <w:r w:rsidRPr="00356296">
        <w:rPr>
          <w:rFonts w:ascii="Times New Roman" w:eastAsia="Calibri" w:hAnsi="Times New Roman" w:cs="Times New Roman"/>
          <w:sz w:val="28"/>
          <w:szCs w:val="28"/>
        </w:rPr>
        <w:t>районе постоянно занимаются в свободное от учебы время любимым делом.</w:t>
      </w:r>
    </w:p>
    <w:p w:rsidR="001776F8" w:rsidRPr="009573AD" w:rsidRDefault="009573AD" w:rsidP="009573AD">
      <w:pPr>
        <w:pStyle w:val="a4"/>
        <w:numPr>
          <w:ilvl w:val="1"/>
          <w:numId w:val="12"/>
        </w:numPr>
        <w:autoSpaceDE w:val="0"/>
        <w:autoSpaceDN w:val="0"/>
        <w:jc w:val="center"/>
        <w:rPr>
          <w:rFonts w:ascii="Times New Roman" w:eastAsia="Calibri" w:hAnsi="Times New Roman" w:cs="Times New Roman"/>
          <w:b/>
          <w:sz w:val="28"/>
          <w:szCs w:val="28"/>
        </w:rPr>
      </w:pPr>
      <w:r w:rsidRPr="009573AD">
        <w:rPr>
          <w:rFonts w:ascii="Times New Roman" w:eastAsia="Calibri" w:hAnsi="Times New Roman" w:cs="Times New Roman"/>
          <w:b/>
          <w:sz w:val="28"/>
          <w:szCs w:val="28"/>
        </w:rPr>
        <w:t>Эффективная реализация молодёжной политики</w:t>
      </w:r>
    </w:p>
    <w:p w:rsidR="00C44281" w:rsidRPr="00356296" w:rsidRDefault="00C44281" w:rsidP="0027104D">
      <w:pPr>
        <w:widowControl w:val="0"/>
        <w:autoSpaceDE w:val="0"/>
        <w:autoSpaceDN w:val="0"/>
        <w:spacing w:after="0" w:line="240" w:lineRule="auto"/>
        <w:ind w:firstLine="709"/>
        <w:jc w:val="both"/>
        <w:rPr>
          <w:rFonts w:ascii="Times New Roman" w:eastAsia="Calibri" w:hAnsi="Times New Roman" w:cs="Times New Roman"/>
          <w:b/>
          <w:sz w:val="28"/>
          <w:szCs w:val="28"/>
        </w:rPr>
      </w:pPr>
      <w:r w:rsidRPr="00356296">
        <w:rPr>
          <w:rFonts w:ascii="Times New Roman" w:eastAsia="Calibri" w:hAnsi="Times New Roman" w:cs="Times New Roman"/>
          <w:b/>
          <w:sz w:val="28"/>
          <w:szCs w:val="28"/>
        </w:rPr>
        <w:t>В целях создания условий для включения молодёжи как активного субъекта общественных отношений через развитие и интеграцию молодёжного потенциала в процессы социально-экономического, общественного, культурного развития, а также воспитание гражданина, любящего свою Родину и семью выполняются следующие задачи</w:t>
      </w:r>
      <w:r w:rsidR="00775213" w:rsidRPr="00356296">
        <w:rPr>
          <w:rFonts w:ascii="Times New Roman" w:eastAsia="Calibri" w:hAnsi="Times New Roman" w:cs="Times New Roman"/>
          <w:b/>
          <w:sz w:val="28"/>
          <w:szCs w:val="28"/>
        </w:rPr>
        <w:t>:</w:t>
      </w:r>
    </w:p>
    <w:p w:rsidR="00C44281" w:rsidRPr="00356296" w:rsidRDefault="00C44281" w:rsidP="005B3384">
      <w:pPr>
        <w:widowControl w:val="0"/>
        <w:autoSpaceDE w:val="0"/>
        <w:autoSpaceDN w:val="0"/>
        <w:spacing w:after="0" w:line="240" w:lineRule="auto"/>
        <w:ind w:firstLine="851"/>
        <w:jc w:val="both"/>
        <w:rPr>
          <w:rFonts w:ascii="Times New Roman" w:eastAsia="Calibri" w:hAnsi="Times New Roman" w:cs="Times New Roman"/>
          <w:b/>
          <w:sz w:val="28"/>
          <w:szCs w:val="28"/>
        </w:rPr>
      </w:pPr>
      <w:r w:rsidRPr="00356296">
        <w:rPr>
          <w:rFonts w:ascii="Times New Roman" w:eastAsia="Calibri" w:hAnsi="Times New Roman" w:cs="Times New Roman"/>
          <w:b/>
          <w:sz w:val="28"/>
          <w:szCs w:val="28"/>
        </w:rPr>
        <w:t>Задача 1. Вовлечение молодежи в социальную практику, обеспечение поддержки научной, творческой активности молодежи муниципального образования «</w:t>
      </w:r>
      <w:proofErr w:type="spellStart"/>
      <w:r w:rsidRPr="00356296">
        <w:rPr>
          <w:rFonts w:ascii="Times New Roman" w:eastAsia="Calibri" w:hAnsi="Times New Roman" w:cs="Times New Roman"/>
          <w:b/>
          <w:sz w:val="28"/>
          <w:szCs w:val="28"/>
        </w:rPr>
        <w:t>Рославльский</w:t>
      </w:r>
      <w:proofErr w:type="spellEnd"/>
      <w:r w:rsidRPr="00356296">
        <w:rPr>
          <w:rFonts w:ascii="Times New Roman" w:eastAsia="Calibri" w:hAnsi="Times New Roman" w:cs="Times New Roman"/>
          <w:b/>
          <w:sz w:val="28"/>
          <w:szCs w:val="28"/>
        </w:rPr>
        <w:t xml:space="preserve"> район» Смоленской области</w:t>
      </w:r>
    </w:p>
    <w:p w:rsidR="00C44281" w:rsidRPr="009A54CE" w:rsidRDefault="00BB52DF" w:rsidP="00517763">
      <w:pPr>
        <w:widowControl w:val="0"/>
        <w:autoSpaceDE w:val="0"/>
        <w:autoSpaceDN w:val="0"/>
        <w:spacing w:after="0" w:line="240" w:lineRule="auto"/>
        <w:ind w:firstLine="851"/>
        <w:jc w:val="both"/>
        <w:rPr>
          <w:rFonts w:ascii="Times New Roman" w:eastAsia="Calibri" w:hAnsi="Times New Roman" w:cs="Times New Roman"/>
          <w:color w:val="FF0000"/>
          <w:sz w:val="28"/>
          <w:szCs w:val="28"/>
        </w:rPr>
      </w:pPr>
      <w:r w:rsidRPr="00356296">
        <w:rPr>
          <w:rFonts w:ascii="Times New Roman" w:eastAsia="Calibri" w:hAnsi="Times New Roman" w:cs="Times New Roman"/>
          <w:sz w:val="28"/>
          <w:szCs w:val="28"/>
        </w:rPr>
        <w:t>В рамках решения задачи 1 были организованы и проведены районные и городские мероприятия гражданско-патриотической направленности</w:t>
      </w:r>
      <w:r w:rsidR="00517763">
        <w:rPr>
          <w:rFonts w:ascii="Times New Roman" w:eastAsia="Calibri" w:hAnsi="Times New Roman" w:cs="Times New Roman"/>
          <w:sz w:val="28"/>
          <w:szCs w:val="28"/>
        </w:rPr>
        <w:t xml:space="preserve">. </w:t>
      </w:r>
      <w:proofErr w:type="gramStart"/>
      <w:r w:rsidR="00517763">
        <w:rPr>
          <w:rFonts w:ascii="Times New Roman" w:eastAsia="Calibri" w:hAnsi="Times New Roman" w:cs="Times New Roman"/>
          <w:sz w:val="28"/>
          <w:szCs w:val="28"/>
        </w:rPr>
        <w:t>За 2018 год проведено 25 мероприятий</w:t>
      </w:r>
      <w:r w:rsidRPr="00356296">
        <w:rPr>
          <w:rFonts w:ascii="Times New Roman" w:eastAsia="Calibri" w:hAnsi="Times New Roman" w:cs="Times New Roman"/>
          <w:sz w:val="28"/>
          <w:szCs w:val="28"/>
        </w:rPr>
        <w:t xml:space="preserve"> (за 1 полугодие 2019 года проведено 18 мероприятий</w:t>
      </w:r>
      <w:r w:rsidR="00C26700" w:rsidRPr="00356296">
        <w:rPr>
          <w:rFonts w:ascii="Times New Roman" w:eastAsia="Calibri" w:hAnsi="Times New Roman" w:cs="Times New Roman"/>
          <w:sz w:val="28"/>
          <w:szCs w:val="28"/>
        </w:rPr>
        <w:t>)</w:t>
      </w:r>
      <w:r w:rsidR="00542EB5" w:rsidRPr="00356296">
        <w:rPr>
          <w:rFonts w:ascii="Times New Roman" w:eastAsia="Calibri" w:hAnsi="Times New Roman" w:cs="Times New Roman"/>
          <w:sz w:val="28"/>
          <w:szCs w:val="28"/>
        </w:rPr>
        <w:t>,</w:t>
      </w:r>
      <w:r w:rsidR="00517763">
        <w:rPr>
          <w:rFonts w:ascii="Times New Roman" w:eastAsia="Calibri" w:hAnsi="Times New Roman" w:cs="Times New Roman"/>
          <w:sz w:val="28"/>
          <w:szCs w:val="28"/>
        </w:rPr>
        <w:t xml:space="preserve"> </w:t>
      </w:r>
      <w:r w:rsidRPr="00356296">
        <w:rPr>
          <w:rFonts w:ascii="Times New Roman" w:eastAsia="Calibri" w:hAnsi="Times New Roman" w:cs="Times New Roman"/>
          <w:sz w:val="28"/>
          <w:szCs w:val="28"/>
        </w:rPr>
        <w:t xml:space="preserve">организованы и проведены акции, направленные </w:t>
      </w:r>
      <w:r w:rsidR="006A7493" w:rsidRPr="00356296">
        <w:rPr>
          <w:rFonts w:ascii="Times New Roman" w:eastAsia="Calibri" w:hAnsi="Times New Roman" w:cs="Times New Roman"/>
          <w:sz w:val="28"/>
          <w:szCs w:val="28"/>
        </w:rPr>
        <w:t xml:space="preserve">на </w:t>
      </w:r>
      <w:r w:rsidRPr="00356296">
        <w:rPr>
          <w:rFonts w:ascii="Times New Roman" w:eastAsia="Calibri" w:hAnsi="Times New Roman" w:cs="Times New Roman"/>
          <w:sz w:val="28"/>
          <w:szCs w:val="28"/>
        </w:rPr>
        <w:t>повышени</w:t>
      </w:r>
      <w:r w:rsidR="002738CC">
        <w:rPr>
          <w:rFonts w:ascii="Times New Roman" w:eastAsia="Calibri" w:hAnsi="Times New Roman" w:cs="Times New Roman"/>
          <w:sz w:val="28"/>
          <w:szCs w:val="28"/>
        </w:rPr>
        <w:t>е</w:t>
      </w:r>
      <w:r w:rsidRPr="00356296">
        <w:rPr>
          <w:rFonts w:ascii="Times New Roman" w:eastAsia="Calibri" w:hAnsi="Times New Roman" w:cs="Times New Roman"/>
          <w:sz w:val="28"/>
          <w:szCs w:val="28"/>
        </w:rPr>
        <w:t xml:space="preserve"> интереса граждан к изучению истории Отечества, в том числе военной истории, к историческому прошлому нашей страны, ее героическим страницам, повышения уровня осознания необходимости сохранения памяти о великих исторических подвигах защитников Отечества.</w:t>
      </w:r>
      <w:proofErr w:type="gramEnd"/>
      <w:r w:rsidR="00542EB5" w:rsidRPr="00356296">
        <w:rPr>
          <w:rFonts w:ascii="Times New Roman" w:eastAsia="Calibri" w:hAnsi="Times New Roman" w:cs="Times New Roman"/>
          <w:sz w:val="28"/>
          <w:szCs w:val="28"/>
        </w:rPr>
        <w:t xml:space="preserve"> </w:t>
      </w:r>
      <w:r w:rsidR="00517763">
        <w:rPr>
          <w:rFonts w:ascii="Times New Roman" w:eastAsia="Calibri" w:hAnsi="Times New Roman" w:cs="Times New Roman"/>
          <w:sz w:val="28"/>
          <w:szCs w:val="28"/>
        </w:rPr>
        <w:t xml:space="preserve"> За 2018 год расходы составили 51,28 тыс. руб.</w:t>
      </w:r>
      <w:r w:rsidR="009B5486">
        <w:rPr>
          <w:rFonts w:ascii="Times New Roman" w:eastAsia="Calibri" w:hAnsi="Times New Roman" w:cs="Times New Roman"/>
          <w:sz w:val="28"/>
          <w:szCs w:val="28"/>
        </w:rPr>
        <w:t xml:space="preserve"> </w:t>
      </w:r>
      <w:r w:rsidR="00597F0F" w:rsidRPr="00597F0F">
        <w:rPr>
          <w:rFonts w:ascii="Times New Roman" w:eastAsia="Calibri" w:hAnsi="Times New Roman" w:cs="Times New Roman"/>
          <w:sz w:val="28"/>
          <w:szCs w:val="28"/>
        </w:rPr>
        <w:t>за счет средств бюджета муниципального района</w:t>
      </w:r>
      <w:r w:rsidR="009B5486">
        <w:rPr>
          <w:rFonts w:ascii="Times New Roman" w:eastAsia="Calibri" w:hAnsi="Times New Roman" w:cs="Times New Roman"/>
          <w:sz w:val="28"/>
          <w:szCs w:val="28"/>
        </w:rPr>
        <w:t>.</w:t>
      </w:r>
      <w:r w:rsidR="002C3D2B">
        <w:rPr>
          <w:rFonts w:ascii="Times New Roman" w:eastAsia="Calibri" w:hAnsi="Times New Roman" w:cs="Times New Roman"/>
          <w:sz w:val="28"/>
          <w:szCs w:val="28"/>
        </w:rPr>
        <w:t xml:space="preserve"> </w:t>
      </w:r>
      <w:r w:rsidRPr="00356296">
        <w:rPr>
          <w:rFonts w:ascii="Times New Roman" w:eastAsia="Calibri" w:hAnsi="Times New Roman" w:cs="Times New Roman"/>
          <w:sz w:val="28"/>
          <w:szCs w:val="28"/>
        </w:rPr>
        <w:t>За 6 месяцев 2019 года освоено 6, 8 тыс. руб.</w:t>
      </w:r>
      <w:r w:rsidR="006D353F" w:rsidRPr="00356296">
        <w:rPr>
          <w:sz w:val="28"/>
          <w:szCs w:val="28"/>
        </w:rPr>
        <w:t xml:space="preserve"> </w:t>
      </w:r>
      <w:r w:rsidRPr="00356296">
        <w:rPr>
          <w:rFonts w:ascii="Times New Roman" w:eastAsia="Calibri" w:hAnsi="Times New Roman" w:cs="Times New Roman"/>
          <w:sz w:val="28"/>
          <w:szCs w:val="28"/>
        </w:rPr>
        <w:t xml:space="preserve"> </w:t>
      </w:r>
    </w:p>
    <w:p w:rsidR="007C2815" w:rsidRPr="00356296" w:rsidRDefault="00900E0D" w:rsidP="005B3384">
      <w:pPr>
        <w:widowControl w:val="0"/>
        <w:autoSpaceDE w:val="0"/>
        <w:autoSpaceDN w:val="0"/>
        <w:spacing w:after="0" w:line="240" w:lineRule="auto"/>
        <w:ind w:firstLine="851"/>
        <w:jc w:val="both"/>
        <w:rPr>
          <w:rFonts w:ascii="Times New Roman" w:eastAsia="Calibri" w:hAnsi="Times New Roman" w:cs="Times New Roman"/>
          <w:b/>
          <w:sz w:val="28"/>
          <w:szCs w:val="28"/>
        </w:rPr>
      </w:pPr>
      <w:r w:rsidRPr="00356296">
        <w:rPr>
          <w:rFonts w:ascii="Times New Roman" w:eastAsia="Calibri" w:hAnsi="Times New Roman" w:cs="Times New Roman"/>
          <w:b/>
          <w:sz w:val="28"/>
          <w:szCs w:val="28"/>
        </w:rPr>
        <w:t>Задача 2. Создание условий для подготовки физически и психологически подготовленных призывников, обладающих положительной мотивацией к прохождению военной службы, формирования гр</w:t>
      </w:r>
      <w:r w:rsidR="002738CC">
        <w:rPr>
          <w:rFonts w:ascii="Times New Roman" w:eastAsia="Calibri" w:hAnsi="Times New Roman" w:cs="Times New Roman"/>
          <w:b/>
          <w:sz w:val="28"/>
          <w:szCs w:val="28"/>
        </w:rPr>
        <w:t>ажданской идентичности молодежи</w:t>
      </w:r>
    </w:p>
    <w:p w:rsidR="007C2815" w:rsidRPr="00356296" w:rsidRDefault="007C2815" w:rsidP="005B3384">
      <w:pPr>
        <w:widowControl w:val="0"/>
        <w:autoSpaceDE w:val="0"/>
        <w:autoSpaceDN w:val="0"/>
        <w:spacing w:after="0" w:line="240" w:lineRule="auto"/>
        <w:ind w:firstLine="993"/>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 xml:space="preserve">В рамках решения задачи 2 оказано содействие участию молодежи </w:t>
      </w:r>
      <w:r w:rsidRPr="009A54CE">
        <w:rPr>
          <w:rFonts w:ascii="Times New Roman" w:eastAsia="Calibri" w:hAnsi="Times New Roman" w:cs="Times New Roman"/>
          <w:sz w:val="28"/>
          <w:szCs w:val="28"/>
        </w:rPr>
        <w:t>и граждан</w:t>
      </w:r>
      <w:r w:rsidRPr="00356296">
        <w:rPr>
          <w:rFonts w:ascii="Times New Roman" w:eastAsia="Calibri" w:hAnsi="Times New Roman" w:cs="Times New Roman"/>
          <w:sz w:val="28"/>
          <w:szCs w:val="28"/>
        </w:rPr>
        <w:t xml:space="preserve"> в международных, всероссийских, межрегиональных, региональных, областных межмуниципальных мероприятиях гражданско-патриотической направленности. </w:t>
      </w:r>
      <w:r w:rsidR="00432119" w:rsidRPr="00356296">
        <w:rPr>
          <w:rFonts w:ascii="Times New Roman" w:eastAsia="Calibri" w:hAnsi="Times New Roman" w:cs="Times New Roman"/>
          <w:sz w:val="28"/>
          <w:szCs w:val="28"/>
        </w:rPr>
        <w:t xml:space="preserve">Кроме того, реализованы </w:t>
      </w:r>
      <w:r w:rsidRPr="00356296">
        <w:rPr>
          <w:rFonts w:ascii="Times New Roman" w:eastAsia="Calibri" w:hAnsi="Times New Roman" w:cs="Times New Roman"/>
          <w:sz w:val="28"/>
          <w:szCs w:val="28"/>
        </w:rPr>
        <w:t>мероприяти</w:t>
      </w:r>
      <w:r w:rsidR="00432119" w:rsidRPr="00356296">
        <w:rPr>
          <w:rFonts w:ascii="Times New Roman" w:eastAsia="Calibri" w:hAnsi="Times New Roman" w:cs="Times New Roman"/>
          <w:sz w:val="28"/>
          <w:szCs w:val="28"/>
        </w:rPr>
        <w:t>я</w:t>
      </w:r>
      <w:r w:rsidRPr="00356296">
        <w:rPr>
          <w:rFonts w:ascii="Times New Roman" w:eastAsia="Calibri" w:hAnsi="Times New Roman" w:cs="Times New Roman"/>
          <w:sz w:val="28"/>
          <w:szCs w:val="28"/>
        </w:rPr>
        <w:t xml:space="preserve"> по граждан</w:t>
      </w:r>
      <w:r w:rsidR="00432119" w:rsidRPr="00356296">
        <w:rPr>
          <w:rFonts w:ascii="Times New Roman" w:eastAsia="Calibri" w:hAnsi="Times New Roman" w:cs="Times New Roman"/>
          <w:sz w:val="28"/>
          <w:szCs w:val="28"/>
        </w:rPr>
        <w:t>ско-патриотическому воспитанию.</w:t>
      </w:r>
    </w:p>
    <w:p w:rsidR="000E7D0D" w:rsidRDefault="00432119" w:rsidP="005B3384">
      <w:pPr>
        <w:widowControl w:val="0"/>
        <w:autoSpaceDE w:val="0"/>
        <w:autoSpaceDN w:val="0"/>
        <w:spacing w:after="0" w:line="240" w:lineRule="auto"/>
        <w:ind w:firstLine="851"/>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На территории муниципального образования действует три поисковых отряда: «Память»</w:t>
      </w:r>
      <w:r w:rsidR="0077450E">
        <w:rPr>
          <w:rFonts w:ascii="Times New Roman" w:eastAsia="Calibri" w:hAnsi="Times New Roman" w:cs="Times New Roman"/>
          <w:sz w:val="28"/>
          <w:szCs w:val="28"/>
        </w:rPr>
        <w:t xml:space="preserve">, «Поиск», «Казачья </w:t>
      </w:r>
      <w:r w:rsidR="0077450E">
        <w:rPr>
          <w:rFonts w:ascii="Times New Roman" w:eastAsia="Calibri" w:hAnsi="Times New Roman" w:cs="Times New Roman"/>
          <w:sz w:val="28"/>
          <w:szCs w:val="28"/>
        </w:rPr>
        <w:lastRenderedPageBreak/>
        <w:t>дружина»</w:t>
      </w:r>
      <w:r w:rsidRPr="00356296">
        <w:rPr>
          <w:rFonts w:ascii="Times New Roman" w:eastAsia="Calibri" w:hAnsi="Times New Roman" w:cs="Times New Roman"/>
          <w:sz w:val="28"/>
          <w:szCs w:val="28"/>
        </w:rPr>
        <w:t>, которые регулярно принимают участие в международных, межрегиональных и региональных «Вахт</w:t>
      </w:r>
      <w:r w:rsidR="00E46210" w:rsidRPr="00356296">
        <w:rPr>
          <w:rFonts w:ascii="Times New Roman" w:eastAsia="Calibri" w:hAnsi="Times New Roman" w:cs="Times New Roman"/>
          <w:sz w:val="28"/>
          <w:szCs w:val="28"/>
        </w:rPr>
        <w:t>ах</w:t>
      </w:r>
      <w:r w:rsidRPr="00356296">
        <w:rPr>
          <w:rFonts w:ascii="Times New Roman" w:eastAsia="Calibri" w:hAnsi="Times New Roman" w:cs="Times New Roman"/>
          <w:sz w:val="28"/>
          <w:szCs w:val="28"/>
        </w:rPr>
        <w:t xml:space="preserve"> Памяти».</w:t>
      </w:r>
      <w:r w:rsidR="000E7D0D">
        <w:rPr>
          <w:rFonts w:ascii="Times New Roman" w:eastAsia="Calibri" w:hAnsi="Times New Roman" w:cs="Times New Roman"/>
          <w:sz w:val="28"/>
          <w:szCs w:val="28"/>
        </w:rPr>
        <w:t xml:space="preserve"> В 2018 году </w:t>
      </w:r>
      <w:r w:rsidR="003B295C">
        <w:rPr>
          <w:rFonts w:ascii="Times New Roman" w:eastAsia="Calibri" w:hAnsi="Times New Roman" w:cs="Times New Roman"/>
          <w:sz w:val="28"/>
          <w:szCs w:val="28"/>
        </w:rPr>
        <w:t>расходы составили 46,6 тыс. руб. за счет средст</w:t>
      </w:r>
      <w:r w:rsidR="002C3D2B">
        <w:rPr>
          <w:rFonts w:ascii="Times New Roman" w:eastAsia="Calibri" w:hAnsi="Times New Roman" w:cs="Times New Roman"/>
          <w:sz w:val="28"/>
          <w:szCs w:val="28"/>
        </w:rPr>
        <w:t>в бюджета муниципального района.</w:t>
      </w:r>
      <w:r w:rsidR="00E46210" w:rsidRPr="00356296">
        <w:rPr>
          <w:rFonts w:ascii="Times New Roman" w:eastAsia="Calibri" w:hAnsi="Times New Roman" w:cs="Times New Roman"/>
          <w:sz w:val="28"/>
          <w:szCs w:val="28"/>
        </w:rPr>
        <w:t xml:space="preserve"> За 6 месяцев 2019 года освоено 7,0 тыс. руб. </w:t>
      </w:r>
      <w:r w:rsidR="00597F0F" w:rsidRPr="00597F0F">
        <w:rPr>
          <w:rFonts w:ascii="Times New Roman" w:eastAsia="Calibri" w:hAnsi="Times New Roman" w:cs="Times New Roman"/>
          <w:sz w:val="28"/>
          <w:szCs w:val="28"/>
        </w:rPr>
        <w:t>за счет средств бюджета муниципального района</w:t>
      </w:r>
      <w:r w:rsidR="006D353F" w:rsidRPr="00356296">
        <w:rPr>
          <w:rFonts w:ascii="Times New Roman" w:eastAsia="Calibri" w:hAnsi="Times New Roman" w:cs="Times New Roman"/>
          <w:sz w:val="28"/>
          <w:szCs w:val="28"/>
        </w:rPr>
        <w:t xml:space="preserve">. </w:t>
      </w:r>
    </w:p>
    <w:p w:rsidR="00C44281" w:rsidRPr="00356296" w:rsidRDefault="00E46210" w:rsidP="005B3384">
      <w:pPr>
        <w:widowControl w:val="0"/>
        <w:autoSpaceDE w:val="0"/>
        <w:autoSpaceDN w:val="0"/>
        <w:spacing w:after="0" w:line="240" w:lineRule="auto"/>
        <w:ind w:firstLine="851"/>
        <w:jc w:val="both"/>
        <w:rPr>
          <w:rFonts w:ascii="Times New Roman" w:eastAsia="Calibri" w:hAnsi="Times New Roman" w:cs="Times New Roman"/>
          <w:b/>
          <w:sz w:val="28"/>
          <w:szCs w:val="28"/>
        </w:rPr>
      </w:pPr>
      <w:r w:rsidRPr="00356296">
        <w:rPr>
          <w:rFonts w:ascii="Times New Roman" w:eastAsia="Calibri" w:hAnsi="Times New Roman" w:cs="Times New Roman"/>
          <w:b/>
          <w:sz w:val="28"/>
          <w:szCs w:val="28"/>
        </w:rPr>
        <w:t>Задача 3. Создание условий по формированию здорового образа жизни и профилактик</w:t>
      </w:r>
      <w:r w:rsidR="00C86CD7">
        <w:rPr>
          <w:rFonts w:ascii="Times New Roman" w:eastAsia="Calibri" w:hAnsi="Times New Roman" w:cs="Times New Roman"/>
          <w:b/>
          <w:sz w:val="28"/>
          <w:szCs w:val="28"/>
        </w:rPr>
        <w:t>е правонарушений среди молодежи</w:t>
      </w:r>
    </w:p>
    <w:p w:rsidR="00736A88" w:rsidRDefault="002C30C8" w:rsidP="00B31F4B">
      <w:pPr>
        <w:widowControl w:val="0"/>
        <w:autoSpaceDE w:val="0"/>
        <w:autoSpaceDN w:val="0"/>
        <w:spacing w:after="0" w:line="240" w:lineRule="auto"/>
        <w:ind w:firstLine="709"/>
        <w:jc w:val="both"/>
        <w:rPr>
          <w:sz w:val="28"/>
          <w:szCs w:val="28"/>
        </w:rPr>
      </w:pPr>
      <w:r w:rsidRPr="00356296">
        <w:rPr>
          <w:rFonts w:ascii="Times New Roman" w:eastAsia="Calibri" w:hAnsi="Times New Roman" w:cs="Times New Roman"/>
          <w:sz w:val="28"/>
          <w:szCs w:val="28"/>
        </w:rPr>
        <w:t>В рамках выполнения задачи 3 выполняются мероприятия по п</w:t>
      </w:r>
      <w:r w:rsidR="00E46210" w:rsidRPr="00356296">
        <w:rPr>
          <w:rFonts w:ascii="Times New Roman" w:eastAsia="Calibri" w:hAnsi="Times New Roman" w:cs="Times New Roman"/>
          <w:sz w:val="28"/>
          <w:szCs w:val="28"/>
        </w:rPr>
        <w:t>оддержк</w:t>
      </w:r>
      <w:r w:rsidRPr="00356296">
        <w:rPr>
          <w:rFonts w:ascii="Times New Roman" w:eastAsia="Calibri" w:hAnsi="Times New Roman" w:cs="Times New Roman"/>
          <w:sz w:val="28"/>
          <w:szCs w:val="28"/>
        </w:rPr>
        <w:t>е</w:t>
      </w:r>
      <w:r w:rsidR="00E46210" w:rsidRPr="00356296">
        <w:rPr>
          <w:rFonts w:ascii="Times New Roman" w:eastAsia="Calibri" w:hAnsi="Times New Roman" w:cs="Times New Roman"/>
          <w:sz w:val="28"/>
          <w:szCs w:val="28"/>
        </w:rPr>
        <w:t xml:space="preserve"> и сопровождени</w:t>
      </w:r>
      <w:r w:rsidRPr="00356296">
        <w:rPr>
          <w:rFonts w:ascii="Times New Roman" w:eastAsia="Calibri" w:hAnsi="Times New Roman" w:cs="Times New Roman"/>
          <w:sz w:val="28"/>
          <w:szCs w:val="28"/>
        </w:rPr>
        <w:t>ю</w:t>
      </w:r>
      <w:r w:rsidR="00E46210" w:rsidRPr="00356296">
        <w:rPr>
          <w:rFonts w:ascii="Times New Roman" w:eastAsia="Calibri" w:hAnsi="Times New Roman" w:cs="Times New Roman"/>
          <w:sz w:val="28"/>
          <w:szCs w:val="28"/>
        </w:rPr>
        <w:t xml:space="preserve"> талантливой молодежи, информационно</w:t>
      </w:r>
      <w:r w:rsidRPr="00356296">
        <w:rPr>
          <w:rFonts w:ascii="Times New Roman" w:eastAsia="Calibri" w:hAnsi="Times New Roman" w:cs="Times New Roman"/>
          <w:sz w:val="28"/>
          <w:szCs w:val="28"/>
        </w:rPr>
        <w:t>му</w:t>
      </w:r>
      <w:r w:rsidR="00E46210" w:rsidRPr="00356296">
        <w:rPr>
          <w:rFonts w:ascii="Times New Roman" w:eastAsia="Calibri" w:hAnsi="Times New Roman" w:cs="Times New Roman"/>
          <w:sz w:val="28"/>
          <w:szCs w:val="28"/>
        </w:rPr>
        <w:t xml:space="preserve"> обеспечени</w:t>
      </w:r>
      <w:r w:rsidRPr="00356296">
        <w:rPr>
          <w:rFonts w:ascii="Times New Roman" w:eastAsia="Calibri" w:hAnsi="Times New Roman" w:cs="Times New Roman"/>
          <w:sz w:val="28"/>
          <w:szCs w:val="28"/>
        </w:rPr>
        <w:t>ю</w:t>
      </w:r>
      <w:r w:rsidR="00E46210" w:rsidRPr="00356296">
        <w:rPr>
          <w:rFonts w:ascii="Times New Roman" w:eastAsia="Calibri" w:hAnsi="Times New Roman" w:cs="Times New Roman"/>
          <w:sz w:val="28"/>
          <w:szCs w:val="28"/>
        </w:rPr>
        <w:t xml:space="preserve"> молодежной политики, по укреплению единства российской наци</w:t>
      </w:r>
      <w:r w:rsidR="00D7580D" w:rsidRPr="00356296">
        <w:rPr>
          <w:rFonts w:ascii="Times New Roman" w:eastAsia="Calibri" w:hAnsi="Times New Roman" w:cs="Times New Roman"/>
          <w:sz w:val="28"/>
          <w:szCs w:val="28"/>
        </w:rPr>
        <w:t>и</w:t>
      </w:r>
      <w:r w:rsidR="00E46210" w:rsidRPr="00356296">
        <w:rPr>
          <w:rFonts w:ascii="Times New Roman" w:eastAsia="Calibri" w:hAnsi="Times New Roman" w:cs="Times New Roman"/>
          <w:sz w:val="28"/>
          <w:szCs w:val="28"/>
        </w:rPr>
        <w:t xml:space="preserve"> и этнокультурному развитию народов России</w:t>
      </w:r>
      <w:r w:rsidR="00542EB5" w:rsidRPr="00356296">
        <w:rPr>
          <w:rFonts w:ascii="Times New Roman" w:eastAsia="Calibri" w:hAnsi="Times New Roman" w:cs="Times New Roman"/>
          <w:sz w:val="28"/>
          <w:szCs w:val="28"/>
        </w:rPr>
        <w:t>.</w:t>
      </w:r>
      <w:r w:rsidR="00AA1EF3" w:rsidRPr="00356296">
        <w:rPr>
          <w:rFonts w:ascii="Times New Roman" w:eastAsia="Calibri" w:hAnsi="Times New Roman" w:cs="Times New Roman"/>
          <w:sz w:val="28"/>
          <w:szCs w:val="28"/>
        </w:rPr>
        <w:t xml:space="preserve"> Денежные средства направлены на содействие участию молодежи муниципального образования «</w:t>
      </w:r>
      <w:proofErr w:type="spellStart"/>
      <w:r w:rsidR="00AA1EF3" w:rsidRPr="00356296">
        <w:rPr>
          <w:rFonts w:ascii="Times New Roman" w:eastAsia="Calibri" w:hAnsi="Times New Roman" w:cs="Times New Roman"/>
          <w:sz w:val="28"/>
          <w:szCs w:val="28"/>
        </w:rPr>
        <w:t>Рославльский</w:t>
      </w:r>
      <w:proofErr w:type="spellEnd"/>
      <w:r w:rsidR="00AA1EF3" w:rsidRPr="00356296">
        <w:rPr>
          <w:rFonts w:ascii="Times New Roman" w:eastAsia="Calibri" w:hAnsi="Times New Roman" w:cs="Times New Roman"/>
          <w:sz w:val="28"/>
          <w:szCs w:val="28"/>
        </w:rPr>
        <w:t xml:space="preserve"> район» Смоленской области в областных, всероссийских, международных конкурсах, фестивалях и смотрах</w:t>
      </w:r>
      <w:r w:rsidR="00DE3B47" w:rsidRPr="00356296">
        <w:rPr>
          <w:rFonts w:ascii="Times New Roman" w:eastAsia="Calibri" w:hAnsi="Times New Roman" w:cs="Times New Roman"/>
          <w:sz w:val="28"/>
          <w:szCs w:val="28"/>
        </w:rPr>
        <w:t>.</w:t>
      </w:r>
      <w:r w:rsidR="00AA1EF3" w:rsidRPr="00356296">
        <w:rPr>
          <w:sz w:val="28"/>
          <w:szCs w:val="28"/>
        </w:rPr>
        <w:t xml:space="preserve"> </w:t>
      </w:r>
    </w:p>
    <w:p w:rsidR="00736A88" w:rsidRPr="00597F0F" w:rsidRDefault="00C001CC" w:rsidP="00736A88">
      <w:pPr>
        <w:widowControl w:val="0"/>
        <w:autoSpaceDE w:val="0"/>
        <w:autoSpaceDN w:val="0"/>
        <w:spacing w:after="0" w:line="240" w:lineRule="auto"/>
        <w:ind w:firstLine="709"/>
        <w:jc w:val="both"/>
        <w:rPr>
          <w:rFonts w:ascii="Times New Roman" w:hAnsi="Times New Roman" w:cs="Times New Roman"/>
          <w:sz w:val="28"/>
          <w:szCs w:val="28"/>
        </w:rPr>
      </w:pPr>
      <w:r w:rsidRPr="00356296">
        <w:rPr>
          <w:sz w:val="28"/>
          <w:szCs w:val="28"/>
        </w:rPr>
        <w:t xml:space="preserve"> </w:t>
      </w:r>
      <w:r w:rsidRPr="00356296">
        <w:rPr>
          <w:rFonts w:ascii="Times New Roman" w:hAnsi="Times New Roman" w:cs="Times New Roman"/>
          <w:sz w:val="28"/>
          <w:szCs w:val="28"/>
        </w:rPr>
        <w:t xml:space="preserve">На территории района </w:t>
      </w:r>
      <w:r w:rsidR="00091092" w:rsidRPr="00356296">
        <w:rPr>
          <w:rFonts w:ascii="Times New Roman" w:hAnsi="Times New Roman" w:cs="Times New Roman"/>
          <w:sz w:val="28"/>
          <w:szCs w:val="28"/>
        </w:rPr>
        <w:t>за 201</w:t>
      </w:r>
      <w:r w:rsidR="00736A88">
        <w:rPr>
          <w:rFonts w:ascii="Times New Roman" w:hAnsi="Times New Roman" w:cs="Times New Roman"/>
          <w:sz w:val="28"/>
          <w:szCs w:val="28"/>
        </w:rPr>
        <w:t>8 год</w:t>
      </w:r>
      <w:r w:rsidR="00091092" w:rsidRPr="00356296">
        <w:rPr>
          <w:rFonts w:ascii="Times New Roman" w:hAnsi="Times New Roman" w:cs="Times New Roman"/>
          <w:sz w:val="28"/>
          <w:szCs w:val="28"/>
        </w:rPr>
        <w:t xml:space="preserve"> </w:t>
      </w:r>
      <w:r w:rsidRPr="00356296">
        <w:rPr>
          <w:rFonts w:ascii="Times New Roman" w:eastAsia="Calibri" w:hAnsi="Times New Roman" w:cs="Times New Roman"/>
          <w:sz w:val="28"/>
          <w:szCs w:val="28"/>
        </w:rPr>
        <w:t>организованы чемпионаты интеллектуальных игр, торжественные мероприятия, посвященные Дню молодежи России, Дню защиты детей, всероссийская акция «</w:t>
      </w:r>
      <w:proofErr w:type="spellStart"/>
      <w:r w:rsidRPr="00356296">
        <w:rPr>
          <w:rFonts w:ascii="Times New Roman" w:eastAsia="Calibri" w:hAnsi="Times New Roman" w:cs="Times New Roman"/>
          <w:sz w:val="28"/>
          <w:szCs w:val="28"/>
        </w:rPr>
        <w:t>СтопВИЧ</w:t>
      </w:r>
      <w:proofErr w:type="spellEnd"/>
      <w:r w:rsidRPr="00356296">
        <w:rPr>
          <w:rFonts w:ascii="Times New Roman" w:eastAsia="Calibri" w:hAnsi="Times New Roman" w:cs="Times New Roman"/>
          <w:sz w:val="28"/>
          <w:szCs w:val="28"/>
        </w:rPr>
        <w:t>/СПИД», фестиваль молодежного творчества «М</w:t>
      </w:r>
      <w:r w:rsidR="00736A88">
        <w:rPr>
          <w:rFonts w:ascii="Times New Roman" w:eastAsia="Calibri" w:hAnsi="Times New Roman" w:cs="Times New Roman"/>
          <w:sz w:val="28"/>
          <w:szCs w:val="28"/>
        </w:rPr>
        <w:t xml:space="preserve">олодежная весна». </w:t>
      </w:r>
      <w:r w:rsidR="00AA1EF3" w:rsidRPr="00356296">
        <w:rPr>
          <w:rFonts w:ascii="Times New Roman" w:eastAsia="Calibri" w:hAnsi="Times New Roman" w:cs="Times New Roman"/>
          <w:sz w:val="28"/>
          <w:szCs w:val="28"/>
        </w:rPr>
        <w:t>За 201</w:t>
      </w:r>
      <w:r w:rsidR="00736A88">
        <w:rPr>
          <w:rFonts w:ascii="Times New Roman" w:eastAsia="Calibri" w:hAnsi="Times New Roman" w:cs="Times New Roman"/>
          <w:sz w:val="28"/>
          <w:szCs w:val="28"/>
        </w:rPr>
        <w:t>8 год</w:t>
      </w:r>
      <w:r w:rsidR="00AA1EF3" w:rsidRPr="00356296">
        <w:rPr>
          <w:rFonts w:ascii="Times New Roman" w:eastAsia="Calibri" w:hAnsi="Times New Roman" w:cs="Times New Roman"/>
          <w:sz w:val="28"/>
          <w:szCs w:val="28"/>
        </w:rPr>
        <w:t xml:space="preserve"> </w:t>
      </w:r>
      <w:r w:rsidR="00DE3B47" w:rsidRPr="00356296">
        <w:rPr>
          <w:rFonts w:ascii="Times New Roman" w:eastAsia="Calibri" w:hAnsi="Times New Roman" w:cs="Times New Roman"/>
          <w:sz w:val="28"/>
          <w:szCs w:val="28"/>
        </w:rPr>
        <w:t>расходы составили</w:t>
      </w:r>
      <w:r w:rsidR="00AA1EF3" w:rsidRPr="00356296">
        <w:rPr>
          <w:rFonts w:ascii="Times New Roman" w:eastAsia="Calibri" w:hAnsi="Times New Roman" w:cs="Times New Roman"/>
          <w:sz w:val="28"/>
          <w:szCs w:val="28"/>
        </w:rPr>
        <w:t xml:space="preserve"> </w:t>
      </w:r>
      <w:r w:rsidR="00736A88">
        <w:rPr>
          <w:rFonts w:ascii="Times New Roman" w:eastAsia="Calibri" w:hAnsi="Times New Roman" w:cs="Times New Roman"/>
          <w:sz w:val="28"/>
          <w:szCs w:val="28"/>
        </w:rPr>
        <w:t>90,3</w:t>
      </w:r>
      <w:r w:rsidR="00AA1EF3" w:rsidRPr="00356296">
        <w:rPr>
          <w:rFonts w:ascii="Times New Roman" w:eastAsia="Calibri" w:hAnsi="Times New Roman" w:cs="Times New Roman"/>
          <w:sz w:val="28"/>
          <w:szCs w:val="28"/>
        </w:rPr>
        <w:t xml:space="preserve"> тыс. руб</w:t>
      </w:r>
      <w:r w:rsidR="00AA1EF3" w:rsidRPr="00597F0F">
        <w:rPr>
          <w:rFonts w:ascii="Times New Roman" w:eastAsia="Calibri" w:hAnsi="Times New Roman" w:cs="Times New Roman"/>
          <w:sz w:val="28"/>
          <w:szCs w:val="28"/>
        </w:rPr>
        <w:t>.</w:t>
      </w:r>
      <w:r w:rsidR="00AA1EF3" w:rsidRPr="00597F0F">
        <w:rPr>
          <w:rFonts w:ascii="Times New Roman" w:hAnsi="Times New Roman" w:cs="Times New Roman"/>
          <w:sz w:val="28"/>
          <w:szCs w:val="28"/>
        </w:rPr>
        <w:t xml:space="preserve"> </w:t>
      </w:r>
      <w:r w:rsidR="00597F0F" w:rsidRPr="00597F0F">
        <w:rPr>
          <w:rFonts w:ascii="Times New Roman" w:hAnsi="Times New Roman" w:cs="Times New Roman"/>
          <w:sz w:val="28"/>
          <w:szCs w:val="28"/>
        </w:rPr>
        <w:t>за счет средств бюджета муниципального района</w:t>
      </w:r>
      <w:r w:rsidR="00597F0F">
        <w:rPr>
          <w:rFonts w:ascii="Times New Roman" w:hAnsi="Times New Roman" w:cs="Times New Roman"/>
          <w:sz w:val="28"/>
          <w:szCs w:val="28"/>
        </w:rPr>
        <w:t>.</w:t>
      </w:r>
    </w:p>
    <w:p w:rsidR="0069772F" w:rsidRPr="00204E71" w:rsidRDefault="008943DD" w:rsidP="0069772F">
      <w:pPr>
        <w:widowControl w:val="0"/>
        <w:autoSpaceDE w:val="0"/>
        <w:autoSpaceDN w:val="0"/>
        <w:spacing w:after="0" w:line="240" w:lineRule="auto"/>
        <w:ind w:firstLine="709"/>
        <w:jc w:val="both"/>
        <w:rPr>
          <w:rFonts w:ascii="Times New Roman" w:eastAsia="Calibri" w:hAnsi="Times New Roman" w:cs="Times New Roman"/>
          <w:sz w:val="28"/>
          <w:szCs w:val="28"/>
        </w:rPr>
      </w:pPr>
      <w:r w:rsidRPr="00204E71">
        <w:rPr>
          <w:rFonts w:ascii="Times New Roman" w:eastAsia="Calibri" w:hAnsi="Times New Roman" w:cs="Times New Roman"/>
          <w:sz w:val="28"/>
          <w:szCs w:val="28"/>
        </w:rPr>
        <w:t>С</w:t>
      </w:r>
      <w:r w:rsidR="00266CEE" w:rsidRPr="00204E71">
        <w:rPr>
          <w:rFonts w:ascii="Times New Roman" w:eastAsia="Calibri" w:hAnsi="Times New Roman" w:cs="Times New Roman"/>
          <w:sz w:val="28"/>
          <w:szCs w:val="28"/>
        </w:rPr>
        <w:t xml:space="preserve"> </w:t>
      </w:r>
      <w:r w:rsidR="00C86CD7" w:rsidRPr="00204E71">
        <w:rPr>
          <w:rFonts w:ascii="Times New Roman" w:eastAsia="Calibri" w:hAnsi="Times New Roman" w:cs="Times New Roman"/>
          <w:sz w:val="28"/>
          <w:szCs w:val="28"/>
        </w:rPr>
        <w:t>несовершеннолетними гражданами</w:t>
      </w:r>
      <w:r w:rsidR="00266CEE" w:rsidRPr="00204E71">
        <w:rPr>
          <w:rFonts w:ascii="Times New Roman" w:eastAsia="Calibri" w:hAnsi="Times New Roman" w:cs="Times New Roman"/>
          <w:sz w:val="28"/>
          <w:szCs w:val="28"/>
        </w:rPr>
        <w:t>, оказавш</w:t>
      </w:r>
      <w:r w:rsidR="00C86CD7" w:rsidRPr="00204E71">
        <w:rPr>
          <w:rFonts w:ascii="Times New Roman" w:eastAsia="Calibri" w:hAnsi="Times New Roman" w:cs="Times New Roman"/>
          <w:sz w:val="28"/>
          <w:szCs w:val="28"/>
        </w:rPr>
        <w:t>имися</w:t>
      </w:r>
      <w:r w:rsidR="00266CEE" w:rsidRPr="00204E71">
        <w:rPr>
          <w:rFonts w:ascii="Times New Roman" w:eastAsia="Calibri" w:hAnsi="Times New Roman" w:cs="Times New Roman"/>
          <w:sz w:val="28"/>
          <w:szCs w:val="28"/>
        </w:rPr>
        <w:t xml:space="preserve"> в трудной жизненной ситуации</w:t>
      </w:r>
      <w:r w:rsidRPr="00204E71">
        <w:rPr>
          <w:rFonts w:ascii="Times New Roman" w:eastAsia="Calibri" w:hAnsi="Times New Roman" w:cs="Times New Roman"/>
          <w:sz w:val="28"/>
          <w:szCs w:val="28"/>
        </w:rPr>
        <w:t>,</w:t>
      </w:r>
      <w:r w:rsidR="00534A80" w:rsidRPr="00204E71">
        <w:rPr>
          <w:rFonts w:ascii="Times New Roman" w:eastAsia="Calibri" w:hAnsi="Times New Roman" w:cs="Times New Roman"/>
          <w:sz w:val="28"/>
          <w:szCs w:val="28"/>
        </w:rPr>
        <w:t xml:space="preserve"> проводил</w:t>
      </w:r>
      <w:r w:rsidRPr="00204E71">
        <w:rPr>
          <w:rFonts w:ascii="Times New Roman" w:eastAsia="Calibri" w:hAnsi="Times New Roman" w:cs="Times New Roman"/>
          <w:sz w:val="28"/>
          <w:szCs w:val="28"/>
        </w:rPr>
        <w:t>ась</w:t>
      </w:r>
      <w:r w:rsidR="00534A80" w:rsidRPr="00204E71">
        <w:rPr>
          <w:rFonts w:ascii="Times New Roman" w:eastAsia="Calibri" w:hAnsi="Times New Roman" w:cs="Times New Roman"/>
          <w:sz w:val="28"/>
          <w:szCs w:val="28"/>
        </w:rPr>
        <w:t xml:space="preserve"> профилактическ</w:t>
      </w:r>
      <w:r w:rsidRPr="00204E71">
        <w:rPr>
          <w:rFonts w:ascii="Times New Roman" w:eastAsia="Calibri" w:hAnsi="Times New Roman" w:cs="Times New Roman"/>
          <w:sz w:val="28"/>
          <w:szCs w:val="28"/>
        </w:rPr>
        <w:t>ая</w:t>
      </w:r>
      <w:r w:rsidR="00534A80" w:rsidRPr="00204E71">
        <w:rPr>
          <w:rFonts w:ascii="Times New Roman" w:eastAsia="Calibri" w:hAnsi="Times New Roman" w:cs="Times New Roman"/>
          <w:sz w:val="28"/>
          <w:szCs w:val="28"/>
        </w:rPr>
        <w:t xml:space="preserve"> работ</w:t>
      </w:r>
      <w:r w:rsidRPr="00204E71">
        <w:rPr>
          <w:rFonts w:ascii="Times New Roman" w:eastAsia="Calibri" w:hAnsi="Times New Roman" w:cs="Times New Roman"/>
          <w:sz w:val="28"/>
          <w:szCs w:val="28"/>
        </w:rPr>
        <w:t>а</w:t>
      </w:r>
      <w:r w:rsidR="00534A80" w:rsidRPr="00204E71">
        <w:rPr>
          <w:rFonts w:ascii="Times New Roman" w:eastAsia="Calibri" w:hAnsi="Times New Roman" w:cs="Times New Roman"/>
          <w:sz w:val="28"/>
          <w:szCs w:val="28"/>
        </w:rPr>
        <w:t>, направленн</w:t>
      </w:r>
      <w:r w:rsidRPr="00204E71">
        <w:rPr>
          <w:rFonts w:ascii="Times New Roman" w:eastAsia="Calibri" w:hAnsi="Times New Roman" w:cs="Times New Roman"/>
          <w:sz w:val="28"/>
          <w:szCs w:val="28"/>
        </w:rPr>
        <w:t>ая</w:t>
      </w:r>
      <w:r w:rsidR="00534A80" w:rsidRPr="00204E71">
        <w:rPr>
          <w:rFonts w:ascii="Times New Roman" w:eastAsia="Calibri" w:hAnsi="Times New Roman" w:cs="Times New Roman"/>
          <w:sz w:val="28"/>
          <w:szCs w:val="28"/>
        </w:rPr>
        <w:t xml:space="preserve"> на формирование здорового образа жизни.</w:t>
      </w:r>
      <w:r w:rsidR="0069772F" w:rsidRPr="00204E71">
        <w:rPr>
          <w:rFonts w:ascii="Times New Roman" w:eastAsia="Calibri" w:hAnsi="Times New Roman" w:cs="Times New Roman"/>
          <w:sz w:val="28"/>
          <w:szCs w:val="28"/>
        </w:rPr>
        <w:t xml:space="preserve"> В рамках совместной работы </w:t>
      </w:r>
      <w:proofErr w:type="spellStart"/>
      <w:r w:rsidR="0069772F" w:rsidRPr="00204E71">
        <w:rPr>
          <w:rFonts w:ascii="Times New Roman" w:eastAsia="Calibri" w:hAnsi="Times New Roman" w:cs="Times New Roman"/>
          <w:sz w:val="28"/>
          <w:szCs w:val="28"/>
        </w:rPr>
        <w:t>Рославльского</w:t>
      </w:r>
      <w:proofErr w:type="spellEnd"/>
      <w:r w:rsidR="0069772F" w:rsidRPr="00204E71">
        <w:rPr>
          <w:rFonts w:ascii="Times New Roman" w:eastAsia="Calibri" w:hAnsi="Times New Roman" w:cs="Times New Roman"/>
          <w:sz w:val="28"/>
          <w:szCs w:val="28"/>
        </w:rPr>
        <w:t xml:space="preserve"> комитета образования с организациями, учреждениями, средствами массовой информации за 2018 год получено 184 сообщения из них, 34 - о выявлении детей, оставшихся без попечения родителей, 150 - о выявлении детей, находящихся в обстановке, представляющей угрозу их жизни, здоровью или препятствующих воспитанию. По каждому из обращений </w:t>
      </w:r>
      <w:r w:rsidR="00204E71" w:rsidRPr="00204E71">
        <w:rPr>
          <w:rFonts w:ascii="Times New Roman" w:eastAsia="Calibri" w:hAnsi="Times New Roman" w:cs="Times New Roman"/>
          <w:sz w:val="28"/>
          <w:szCs w:val="28"/>
        </w:rPr>
        <w:t>проведена</w:t>
      </w:r>
      <w:r w:rsidR="0069772F" w:rsidRPr="00204E71">
        <w:rPr>
          <w:rFonts w:ascii="Times New Roman" w:eastAsia="Calibri" w:hAnsi="Times New Roman" w:cs="Times New Roman"/>
          <w:sz w:val="28"/>
          <w:szCs w:val="28"/>
        </w:rPr>
        <w:t xml:space="preserve"> разъяснительная и профилактическая работа с родителями несовершеннолетних. Совместная </w:t>
      </w:r>
      <w:r w:rsidR="0069772F" w:rsidRPr="00667D5D">
        <w:rPr>
          <w:rFonts w:ascii="Times New Roman" w:eastAsia="Calibri" w:hAnsi="Times New Roman" w:cs="Times New Roman"/>
          <w:sz w:val="28"/>
          <w:szCs w:val="28"/>
        </w:rPr>
        <w:t>работа органов системы профилактики позволила уменьшить число родителей, лишенных родительских прав и ограниченных в родительских правах (с 37 в 2016 году и до 28 в 2018 году).</w:t>
      </w:r>
    </w:p>
    <w:p w:rsidR="00534A80" w:rsidRPr="00356296" w:rsidRDefault="00266CEE" w:rsidP="00C86CD7">
      <w:pPr>
        <w:widowControl w:val="0"/>
        <w:autoSpaceDE w:val="0"/>
        <w:autoSpaceDN w:val="0"/>
        <w:spacing w:after="0" w:line="240" w:lineRule="auto"/>
        <w:ind w:firstLine="709"/>
        <w:jc w:val="both"/>
        <w:rPr>
          <w:rFonts w:ascii="Times New Roman" w:eastAsia="Calibri" w:hAnsi="Times New Roman" w:cs="Times New Roman"/>
          <w:sz w:val="28"/>
          <w:szCs w:val="28"/>
        </w:rPr>
      </w:pPr>
      <w:r w:rsidRPr="00356296">
        <w:rPr>
          <w:rFonts w:ascii="Times New Roman" w:eastAsia="Calibri" w:hAnsi="Times New Roman" w:cs="Times New Roman"/>
          <w:sz w:val="28"/>
          <w:szCs w:val="28"/>
        </w:rPr>
        <w:t>В настоящее время ведется работа по развитию Молодежного Совета</w:t>
      </w:r>
      <w:r w:rsidR="002368EE" w:rsidRPr="00356296">
        <w:rPr>
          <w:sz w:val="28"/>
          <w:szCs w:val="28"/>
        </w:rPr>
        <w:t xml:space="preserve"> </w:t>
      </w:r>
      <w:r w:rsidR="002368EE" w:rsidRPr="00356296">
        <w:rPr>
          <w:rFonts w:ascii="Times New Roman" w:eastAsia="Calibri" w:hAnsi="Times New Roman" w:cs="Times New Roman"/>
          <w:sz w:val="28"/>
          <w:szCs w:val="28"/>
        </w:rPr>
        <w:t>муниципального образования «</w:t>
      </w:r>
      <w:proofErr w:type="spellStart"/>
      <w:r w:rsidR="002368EE" w:rsidRPr="00356296">
        <w:rPr>
          <w:rFonts w:ascii="Times New Roman" w:eastAsia="Calibri" w:hAnsi="Times New Roman" w:cs="Times New Roman"/>
          <w:sz w:val="28"/>
          <w:szCs w:val="28"/>
        </w:rPr>
        <w:t>Рославльский</w:t>
      </w:r>
      <w:proofErr w:type="spellEnd"/>
      <w:r w:rsidR="002368EE" w:rsidRPr="00356296">
        <w:rPr>
          <w:rFonts w:ascii="Times New Roman" w:eastAsia="Calibri" w:hAnsi="Times New Roman" w:cs="Times New Roman"/>
          <w:sz w:val="28"/>
          <w:szCs w:val="28"/>
        </w:rPr>
        <w:t xml:space="preserve"> район</w:t>
      </w:r>
      <w:r w:rsidR="008943DD">
        <w:rPr>
          <w:rFonts w:ascii="Times New Roman" w:eastAsia="Calibri" w:hAnsi="Times New Roman" w:cs="Times New Roman"/>
          <w:sz w:val="28"/>
          <w:szCs w:val="28"/>
        </w:rPr>
        <w:t>»</w:t>
      </w:r>
      <w:r w:rsidR="002368EE" w:rsidRPr="00356296">
        <w:rPr>
          <w:rFonts w:ascii="Times New Roman" w:eastAsia="Calibri" w:hAnsi="Times New Roman" w:cs="Times New Roman"/>
          <w:sz w:val="28"/>
          <w:szCs w:val="28"/>
        </w:rPr>
        <w:t xml:space="preserve"> Смоленской области</w:t>
      </w:r>
      <w:r w:rsidRPr="00356296">
        <w:rPr>
          <w:rFonts w:ascii="Times New Roman" w:eastAsia="Calibri" w:hAnsi="Times New Roman" w:cs="Times New Roman"/>
          <w:sz w:val="28"/>
          <w:szCs w:val="28"/>
        </w:rPr>
        <w:t xml:space="preserve"> и студенческого самоуправления</w:t>
      </w:r>
      <w:r w:rsidR="002368EE" w:rsidRPr="00356296">
        <w:rPr>
          <w:rFonts w:ascii="Times New Roman" w:eastAsia="Calibri" w:hAnsi="Times New Roman" w:cs="Times New Roman"/>
          <w:sz w:val="28"/>
          <w:szCs w:val="28"/>
        </w:rPr>
        <w:t>.</w:t>
      </w:r>
    </w:p>
    <w:p w:rsidR="00AA7119" w:rsidRPr="0028605B" w:rsidRDefault="00C001CC" w:rsidP="00C86CD7">
      <w:pPr>
        <w:spacing w:after="0" w:line="240" w:lineRule="atLeast"/>
        <w:ind w:firstLine="709"/>
        <w:jc w:val="both"/>
        <w:rPr>
          <w:rFonts w:ascii="Times New Roman" w:hAnsi="Times New Roman" w:cs="Times New Roman"/>
          <w:sz w:val="28"/>
          <w:szCs w:val="28"/>
        </w:rPr>
      </w:pPr>
      <w:r w:rsidRPr="00356296">
        <w:rPr>
          <w:rFonts w:ascii="Times New Roman" w:eastAsia="Calibri" w:hAnsi="Times New Roman" w:cs="Times New Roman"/>
          <w:sz w:val="28"/>
          <w:szCs w:val="28"/>
        </w:rPr>
        <w:t xml:space="preserve">В рамках </w:t>
      </w:r>
      <w:r w:rsidR="00284138" w:rsidRPr="00356296">
        <w:rPr>
          <w:rFonts w:ascii="Times New Roman" w:eastAsia="Calibri" w:hAnsi="Times New Roman" w:cs="Times New Roman"/>
          <w:sz w:val="28"/>
          <w:szCs w:val="28"/>
        </w:rPr>
        <w:t>проведения мероприятий по содействию в трудоустройстве молодёжи, выделению специализированных рабочих мест для учащихся и несовершеннолетних проводится и</w:t>
      </w:r>
      <w:r w:rsidR="002C30C8" w:rsidRPr="00356296">
        <w:rPr>
          <w:rFonts w:ascii="Times New Roman" w:eastAsia="Calibri" w:hAnsi="Times New Roman" w:cs="Times New Roman"/>
          <w:sz w:val="28"/>
          <w:szCs w:val="28"/>
        </w:rPr>
        <w:t>нформирование молодежи о мире профессий, учебных заведениях, возможностях профессиональной карьеры и трудоустройства, содействие разви</w:t>
      </w:r>
      <w:r w:rsidR="00F202F0">
        <w:rPr>
          <w:rFonts w:ascii="Times New Roman" w:eastAsia="Calibri" w:hAnsi="Times New Roman" w:cs="Times New Roman"/>
          <w:sz w:val="28"/>
          <w:szCs w:val="28"/>
        </w:rPr>
        <w:t xml:space="preserve">тию малого предпринимательства. </w:t>
      </w:r>
      <w:r w:rsidR="00AA7119" w:rsidRPr="0028605B">
        <w:rPr>
          <w:rFonts w:ascii="Times New Roman" w:hAnsi="Times New Roman" w:cs="Times New Roman"/>
          <w:sz w:val="28"/>
          <w:szCs w:val="28"/>
        </w:rPr>
        <w:t>С 1 ноября по 20 декабря 2018 года на территории муниципального образования «</w:t>
      </w:r>
      <w:proofErr w:type="spellStart"/>
      <w:r w:rsidR="00AA7119" w:rsidRPr="0028605B">
        <w:rPr>
          <w:rFonts w:ascii="Times New Roman" w:hAnsi="Times New Roman" w:cs="Times New Roman"/>
          <w:sz w:val="28"/>
          <w:szCs w:val="28"/>
        </w:rPr>
        <w:t>Рославльский</w:t>
      </w:r>
      <w:proofErr w:type="spellEnd"/>
      <w:r w:rsidR="00AA7119" w:rsidRPr="0028605B">
        <w:rPr>
          <w:rFonts w:ascii="Times New Roman" w:hAnsi="Times New Roman" w:cs="Times New Roman"/>
          <w:sz w:val="28"/>
          <w:szCs w:val="28"/>
        </w:rPr>
        <w:t xml:space="preserve"> район» Смоленской области проводился конкурс среди работодателей «Лучшее рабочее место для временного трудоустройства несовершеннолетних граждан в возрасте от 14 до 18 лет в свободное от учебы время».</w:t>
      </w:r>
      <w:r w:rsidR="00AA7119" w:rsidRPr="0028605B">
        <w:t xml:space="preserve"> </w:t>
      </w:r>
      <w:r w:rsidR="00AA7119" w:rsidRPr="0028605B">
        <w:rPr>
          <w:rFonts w:ascii="Times New Roman" w:hAnsi="Times New Roman" w:cs="Times New Roman"/>
          <w:sz w:val="28"/>
          <w:szCs w:val="28"/>
        </w:rPr>
        <w:t xml:space="preserve">Совместно с </w:t>
      </w:r>
      <w:r w:rsidR="00AA7119" w:rsidRPr="0028605B">
        <w:rPr>
          <w:rFonts w:ascii="Times New Roman" w:hAnsi="Times New Roman" w:cs="Times New Roman"/>
          <w:sz w:val="28"/>
          <w:szCs w:val="28"/>
        </w:rPr>
        <w:lastRenderedPageBreak/>
        <w:t xml:space="preserve">СОГКУ «Центр занятости населения </w:t>
      </w:r>
      <w:proofErr w:type="spellStart"/>
      <w:r w:rsidR="00AA7119" w:rsidRPr="0028605B">
        <w:rPr>
          <w:rFonts w:ascii="Times New Roman" w:hAnsi="Times New Roman" w:cs="Times New Roman"/>
          <w:sz w:val="28"/>
          <w:szCs w:val="28"/>
        </w:rPr>
        <w:t>Рославльского</w:t>
      </w:r>
      <w:proofErr w:type="spellEnd"/>
      <w:r w:rsidR="00AA7119" w:rsidRPr="0028605B">
        <w:rPr>
          <w:rFonts w:ascii="Times New Roman" w:hAnsi="Times New Roman" w:cs="Times New Roman"/>
          <w:sz w:val="28"/>
          <w:szCs w:val="28"/>
        </w:rPr>
        <w:t xml:space="preserve"> района» трудоустроено 200 детей. </w:t>
      </w:r>
      <w:r w:rsidR="00AA7119" w:rsidRPr="0028605B">
        <w:rPr>
          <w:rFonts w:ascii="Times New Roman" w:eastAsia="Calibri" w:hAnsi="Times New Roman" w:cs="Times New Roman"/>
          <w:sz w:val="28"/>
          <w:szCs w:val="28"/>
        </w:rPr>
        <w:t xml:space="preserve">В 2019 года трудоустроен 241 несовершеннолетний, из них на предприятия </w:t>
      </w:r>
      <w:proofErr w:type="spellStart"/>
      <w:r w:rsidR="00AA7119" w:rsidRPr="0028605B">
        <w:rPr>
          <w:rFonts w:ascii="Times New Roman" w:eastAsia="Calibri" w:hAnsi="Times New Roman" w:cs="Times New Roman"/>
          <w:sz w:val="28"/>
          <w:szCs w:val="28"/>
        </w:rPr>
        <w:t>Рославльского</w:t>
      </w:r>
      <w:proofErr w:type="spellEnd"/>
      <w:r w:rsidR="00AA7119" w:rsidRPr="0028605B">
        <w:rPr>
          <w:rFonts w:ascii="Times New Roman" w:eastAsia="Calibri" w:hAnsi="Times New Roman" w:cs="Times New Roman"/>
          <w:sz w:val="28"/>
          <w:szCs w:val="28"/>
        </w:rPr>
        <w:t xml:space="preserve"> района - 29 (ООО «Город 67», ООО «Наш парк», ЗАО «</w:t>
      </w:r>
      <w:proofErr w:type="spellStart"/>
      <w:r w:rsidR="00AA7119" w:rsidRPr="0028605B">
        <w:rPr>
          <w:rFonts w:ascii="Times New Roman" w:eastAsia="Calibri" w:hAnsi="Times New Roman" w:cs="Times New Roman"/>
          <w:sz w:val="28"/>
          <w:szCs w:val="28"/>
        </w:rPr>
        <w:t>Рославльская</w:t>
      </w:r>
      <w:proofErr w:type="spellEnd"/>
      <w:r w:rsidR="00AA7119" w:rsidRPr="0028605B">
        <w:rPr>
          <w:rFonts w:ascii="Times New Roman" w:eastAsia="Calibri" w:hAnsi="Times New Roman" w:cs="Times New Roman"/>
          <w:sz w:val="28"/>
          <w:szCs w:val="28"/>
        </w:rPr>
        <w:t xml:space="preserve"> швейная фабрика», ООО ТК «Смоленский»).</w:t>
      </w:r>
    </w:p>
    <w:p w:rsidR="002C30C8" w:rsidRPr="00F202F0" w:rsidRDefault="002C30C8" w:rsidP="005B3384">
      <w:pPr>
        <w:widowControl w:val="0"/>
        <w:autoSpaceDE w:val="0"/>
        <w:autoSpaceDN w:val="0"/>
        <w:spacing w:after="0" w:line="240" w:lineRule="auto"/>
        <w:ind w:firstLine="851"/>
        <w:jc w:val="both"/>
        <w:rPr>
          <w:rFonts w:ascii="Times New Roman" w:eastAsia="Calibri" w:hAnsi="Times New Roman" w:cs="Times New Roman"/>
          <w:color w:val="FF0000"/>
          <w:sz w:val="28"/>
          <w:szCs w:val="28"/>
        </w:rPr>
      </w:pPr>
    </w:p>
    <w:tbl>
      <w:tblPr>
        <w:tblStyle w:val="21"/>
        <w:tblW w:w="13609" w:type="dxa"/>
        <w:tblInd w:w="479" w:type="dxa"/>
        <w:tblLayout w:type="fixed"/>
        <w:tblLook w:val="04A0" w:firstRow="1" w:lastRow="0" w:firstColumn="1" w:lastColumn="0" w:noHBand="0" w:noVBand="1"/>
      </w:tblPr>
      <w:tblGrid>
        <w:gridCol w:w="9214"/>
        <w:gridCol w:w="1843"/>
        <w:gridCol w:w="1276"/>
        <w:gridCol w:w="1276"/>
      </w:tblGrid>
      <w:tr w:rsidR="00736A88" w:rsidRPr="00356296" w:rsidTr="00F202F0">
        <w:trPr>
          <w:trHeight w:val="568"/>
        </w:trPr>
        <w:tc>
          <w:tcPr>
            <w:tcW w:w="9214" w:type="dxa"/>
          </w:tcPr>
          <w:p w:rsidR="00736A88" w:rsidRPr="00F202F0" w:rsidRDefault="00736A88" w:rsidP="00F202F0">
            <w:pPr>
              <w:widowControl w:val="0"/>
              <w:autoSpaceDE w:val="0"/>
              <w:autoSpaceDN w:val="0"/>
              <w:adjustRightInd w:val="0"/>
              <w:jc w:val="center"/>
              <w:rPr>
                <w:rFonts w:ascii="Times New Roman" w:hAnsi="Times New Roman" w:cs="Times New Roman"/>
                <w:b/>
                <w:sz w:val="24"/>
                <w:szCs w:val="24"/>
              </w:rPr>
            </w:pPr>
            <w:r w:rsidRPr="00F202F0">
              <w:rPr>
                <w:rFonts w:ascii="Times New Roman" w:hAnsi="Times New Roman" w:cs="Times New Roman"/>
                <w:b/>
                <w:sz w:val="24"/>
                <w:szCs w:val="24"/>
              </w:rPr>
              <w:t>Показатели</w:t>
            </w:r>
          </w:p>
        </w:tc>
        <w:tc>
          <w:tcPr>
            <w:tcW w:w="1843" w:type="dxa"/>
          </w:tcPr>
          <w:p w:rsidR="00736A88" w:rsidRPr="00F202F0" w:rsidRDefault="00736A88" w:rsidP="00EE7525">
            <w:pPr>
              <w:widowControl w:val="0"/>
              <w:autoSpaceDE w:val="0"/>
              <w:autoSpaceDN w:val="0"/>
              <w:adjustRightInd w:val="0"/>
              <w:jc w:val="center"/>
              <w:rPr>
                <w:rFonts w:ascii="Times New Roman" w:hAnsi="Times New Roman" w:cs="Times New Roman"/>
                <w:b/>
                <w:sz w:val="24"/>
                <w:szCs w:val="24"/>
              </w:rPr>
            </w:pPr>
            <w:r w:rsidRPr="00F202F0">
              <w:rPr>
                <w:rFonts w:ascii="Times New Roman" w:hAnsi="Times New Roman" w:cs="Times New Roman"/>
                <w:b/>
                <w:sz w:val="24"/>
                <w:szCs w:val="24"/>
              </w:rPr>
              <w:t>Единица измерения</w:t>
            </w:r>
          </w:p>
        </w:tc>
        <w:tc>
          <w:tcPr>
            <w:tcW w:w="1276" w:type="dxa"/>
          </w:tcPr>
          <w:p w:rsidR="00736A88" w:rsidRPr="00F202F0" w:rsidRDefault="00736A88" w:rsidP="0018611F">
            <w:pPr>
              <w:rPr>
                <w:rFonts w:ascii="Times New Roman" w:hAnsi="Times New Roman" w:cs="Times New Roman"/>
                <w:b/>
                <w:sz w:val="24"/>
                <w:szCs w:val="24"/>
              </w:rPr>
            </w:pPr>
            <w:r w:rsidRPr="00F202F0">
              <w:rPr>
                <w:rFonts w:ascii="Times New Roman" w:hAnsi="Times New Roman" w:cs="Times New Roman"/>
                <w:b/>
                <w:sz w:val="24"/>
                <w:szCs w:val="24"/>
              </w:rPr>
              <w:t>Факт 2017 год</w:t>
            </w:r>
          </w:p>
        </w:tc>
        <w:tc>
          <w:tcPr>
            <w:tcW w:w="1276" w:type="dxa"/>
          </w:tcPr>
          <w:p w:rsidR="00736A88" w:rsidRPr="00F202F0" w:rsidRDefault="00736A88" w:rsidP="005B3384">
            <w:pPr>
              <w:widowControl w:val="0"/>
              <w:autoSpaceDE w:val="0"/>
              <w:autoSpaceDN w:val="0"/>
              <w:adjustRightInd w:val="0"/>
              <w:jc w:val="both"/>
              <w:rPr>
                <w:rFonts w:ascii="Times New Roman" w:hAnsi="Times New Roman" w:cs="Times New Roman"/>
                <w:b/>
                <w:sz w:val="24"/>
                <w:szCs w:val="24"/>
              </w:rPr>
            </w:pPr>
            <w:r w:rsidRPr="00F202F0">
              <w:rPr>
                <w:rFonts w:ascii="Times New Roman" w:hAnsi="Times New Roman" w:cs="Times New Roman"/>
                <w:b/>
                <w:sz w:val="24"/>
                <w:szCs w:val="24"/>
              </w:rPr>
              <w:t>Факт 2018 год</w:t>
            </w:r>
          </w:p>
        </w:tc>
      </w:tr>
      <w:tr w:rsidR="00736A88" w:rsidRPr="00356296" w:rsidTr="00F202F0">
        <w:trPr>
          <w:cantSplit/>
          <w:trHeight w:val="449"/>
        </w:trPr>
        <w:tc>
          <w:tcPr>
            <w:tcW w:w="9214" w:type="dxa"/>
          </w:tcPr>
          <w:p w:rsidR="00736A88" w:rsidRPr="00F202F0" w:rsidRDefault="00736A88" w:rsidP="005B3384">
            <w:pPr>
              <w:widowControl w:val="0"/>
              <w:autoSpaceDE w:val="0"/>
              <w:autoSpaceDN w:val="0"/>
              <w:adjustRightInd w:val="0"/>
              <w:jc w:val="both"/>
              <w:rPr>
                <w:rFonts w:ascii="Times New Roman" w:hAnsi="Times New Roman" w:cs="Times New Roman"/>
                <w:sz w:val="24"/>
                <w:szCs w:val="24"/>
              </w:rPr>
            </w:pPr>
            <w:r w:rsidRPr="00F202F0">
              <w:rPr>
                <w:rFonts w:ascii="Times New Roman" w:hAnsi="Times New Roman" w:cs="Times New Roman"/>
                <w:sz w:val="24"/>
                <w:szCs w:val="24"/>
              </w:rPr>
              <w:t>Число граждан, уклоняющихся от призыва на военную службу</w:t>
            </w:r>
          </w:p>
        </w:tc>
        <w:tc>
          <w:tcPr>
            <w:tcW w:w="1843"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чел.</w:t>
            </w:r>
          </w:p>
        </w:tc>
        <w:tc>
          <w:tcPr>
            <w:tcW w:w="1276" w:type="dxa"/>
          </w:tcPr>
          <w:p w:rsidR="00736A88" w:rsidRPr="00F202F0" w:rsidRDefault="00736A88" w:rsidP="00F202F0">
            <w:pPr>
              <w:jc w:val="center"/>
              <w:rPr>
                <w:rFonts w:ascii="Times New Roman" w:hAnsi="Times New Roman" w:cs="Times New Roman"/>
                <w:sz w:val="24"/>
                <w:szCs w:val="24"/>
              </w:rPr>
            </w:pPr>
            <w:r w:rsidRPr="00F202F0">
              <w:rPr>
                <w:rFonts w:ascii="Times New Roman" w:hAnsi="Times New Roman" w:cs="Times New Roman"/>
                <w:sz w:val="24"/>
                <w:szCs w:val="24"/>
              </w:rPr>
              <w:t>40</w:t>
            </w:r>
          </w:p>
        </w:tc>
        <w:tc>
          <w:tcPr>
            <w:tcW w:w="1276"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27</w:t>
            </w:r>
          </w:p>
        </w:tc>
      </w:tr>
      <w:tr w:rsidR="00736A88" w:rsidRPr="00356296" w:rsidTr="00F202F0">
        <w:trPr>
          <w:cantSplit/>
          <w:trHeight w:val="601"/>
        </w:trPr>
        <w:tc>
          <w:tcPr>
            <w:tcW w:w="9214" w:type="dxa"/>
          </w:tcPr>
          <w:p w:rsidR="00736A88" w:rsidRPr="00F202F0" w:rsidRDefault="00736A88" w:rsidP="005B3384">
            <w:pPr>
              <w:widowControl w:val="0"/>
              <w:autoSpaceDE w:val="0"/>
              <w:autoSpaceDN w:val="0"/>
              <w:adjustRightInd w:val="0"/>
              <w:jc w:val="both"/>
              <w:rPr>
                <w:rFonts w:ascii="Times New Roman" w:hAnsi="Times New Roman" w:cs="Times New Roman"/>
                <w:sz w:val="24"/>
                <w:szCs w:val="24"/>
              </w:rPr>
            </w:pPr>
            <w:r w:rsidRPr="00F202F0">
              <w:rPr>
                <w:rFonts w:ascii="Times New Roman" w:hAnsi="Times New Roman" w:cs="Times New Roman"/>
                <w:sz w:val="24"/>
                <w:szCs w:val="24"/>
              </w:rPr>
              <w:t>Количество действующих гражданско-патриотических объединений, клубов, центров, в том числе детских и молодёжных</w:t>
            </w:r>
          </w:p>
        </w:tc>
        <w:tc>
          <w:tcPr>
            <w:tcW w:w="1843" w:type="dxa"/>
          </w:tcPr>
          <w:p w:rsidR="00F202F0"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ед.</w:t>
            </w:r>
          </w:p>
        </w:tc>
        <w:tc>
          <w:tcPr>
            <w:tcW w:w="1276" w:type="dxa"/>
          </w:tcPr>
          <w:p w:rsidR="00736A88" w:rsidRPr="00F202F0" w:rsidRDefault="00736A88" w:rsidP="00F202F0">
            <w:pPr>
              <w:jc w:val="center"/>
              <w:rPr>
                <w:rFonts w:ascii="Times New Roman" w:hAnsi="Times New Roman" w:cs="Times New Roman"/>
                <w:sz w:val="24"/>
                <w:szCs w:val="24"/>
              </w:rPr>
            </w:pPr>
            <w:r w:rsidRPr="00F202F0">
              <w:rPr>
                <w:rFonts w:ascii="Times New Roman" w:hAnsi="Times New Roman" w:cs="Times New Roman"/>
                <w:sz w:val="24"/>
                <w:szCs w:val="24"/>
              </w:rPr>
              <w:t>6</w:t>
            </w:r>
          </w:p>
        </w:tc>
        <w:tc>
          <w:tcPr>
            <w:tcW w:w="1276"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7</w:t>
            </w:r>
          </w:p>
        </w:tc>
      </w:tr>
      <w:tr w:rsidR="00736A88" w:rsidRPr="00356296" w:rsidTr="00F202F0">
        <w:trPr>
          <w:cantSplit/>
          <w:trHeight w:val="924"/>
        </w:trPr>
        <w:tc>
          <w:tcPr>
            <w:tcW w:w="9214" w:type="dxa"/>
          </w:tcPr>
          <w:p w:rsidR="00736A88" w:rsidRPr="00F202F0" w:rsidRDefault="00736A88" w:rsidP="005B3384">
            <w:pPr>
              <w:widowControl w:val="0"/>
              <w:autoSpaceDE w:val="0"/>
              <w:autoSpaceDN w:val="0"/>
              <w:adjustRightInd w:val="0"/>
              <w:jc w:val="both"/>
              <w:rPr>
                <w:rFonts w:ascii="Times New Roman" w:hAnsi="Times New Roman" w:cs="Times New Roman"/>
                <w:sz w:val="24"/>
                <w:szCs w:val="24"/>
              </w:rPr>
            </w:pPr>
            <w:r w:rsidRPr="00F202F0">
              <w:rPr>
                <w:rFonts w:ascii="Times New Roman" w:hAnsi="Times New Roman" w:cs="Times New Roman"/>
                <w:sz w:val="24"/>
                <w:szCs w:val="24"/>
              </w:rPr>
              <w:t>Доля молодёжи (17-35 лет), принявшей участие в мероприятиях, проведённых для данной категории в муниципальном образовании «</w:t>
            </w:r>
            <w:proofErr w:type="spellStart"/>
            <w:r w:rsidRPr="00F202F0">
              <w:rPr>
                <w:rFonts w:ascii="Times New Roman" w:hAnsi="Times New Roman" w:cs="Times New Roman"/>
                <w:sz w:val="24"/>
                <w:szCs w:val="24"/>
              </w:rPr>
              <w:t>Рославльский</w:t>
            </w:r>
            <w:proofErr w:type="spellEnd"/>
            <w:r w:rsidRPr="00F202F0">
              <w:rPr>
                <w:rFonts w:ascii="Times New Roman" w:hAnsi="Times New Roman" w:cs="Times New Roman"/>
                <w:sz w:val="24"/>
                <w:szCs w:val="24"/>
              </w:rPr>
              <w:t xml:space="preserve"> район» Смоленской области по отношению к общему числу молодёжи района (17-35 лет)</w:t>
            </w:r>
          </w:p>
        </w:tc>
        <w:tc>
          <w:tcPr>
            <w:tcW w:w="1843"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p>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w:t>
            </w:r>
          </w:p>
        </w:tc>
        <w:tc>
          <w:tcPr>
            <w:tcW w:w="1276" w:type="dxa"/>
          </w:tcPr>
          <w:p w:rsidR="00F202F0" w:rsidRDefault="00F202F0" w:rsidP="00F202F0">
            <w:pPr>
              <w:jc w:val="center"/>
              <w:rPr>
                <w:rFonts w:ascii="Times New Roman" w:hAnsi="Times New Roman" w:cs="Times New Roman"/>
                <w:sz w:val="24"/>
                <w:szCs w:val="24"/>
              </w:rPr>
            </w:pPr>
          </w:p>
          <w:p w:rsidR="00736A88" w:rsidRPr="00F202F0" w:rsidRDefault="00736A88" w:rsidP="00F202F0">
            <w:pPr>
              <w:jc w:val="center"/>
              <w:rPr>
                <w:rFonts w:ascii="Times New Roman" w:hAnsi="Times New Roman" w:cs="Times New Roman"/>
                <w:sz w:val="24"/>
                <w:szCs w:val="24"/>
              </w:rPr>
            </w:pPr>
            <w:r w:rsidRPr="00F202F0">
              <w:rPr>
                <w:rFonts w:ascii="Times New Roman" w:hAnsi="Times New Roman" w:cs="Times New Roman"/>
                <w:sz w:val="24"/>
                <w:szCs w:val="24"/>
              </w:rPr>
              <w:t>68</w:t>
            </w:r>
          </w:p>
        </w:tc>
        <w:tc>
          <w:tcPr>
            <w:tcW w:w="1276" w:type="dxa"/>
          </w:tcPr>
          <w:p w:rsidR="00F202F0" w:rsidRDefault="00F202F0" w:rsidP="00F202F0">
            <w:pPr>
              <w:widowControl w:val="0"/>
              <w:autoSpaceDE w:val="0"/>
              <w:autoSpaceDN w:val="0"/>
              <w:adjustRightInd w:val="0"/>
              <w:jc w:val="center"/>
              <w:rPr>
                <w:rFonts w:ascii="Times New Roman" w:hAnsi="Times New Roman" w:cs="Times New Roman"/>
                <w:sz w:val="24"/>
                <w:szCs w:val="24"/>
              </w:rPr>
            </w:pPr>
          </w:p>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69</w:t>
            </w:r>
          </w:p>
        </w:tc>
      </w:tr>
      <w:tr w:rsidR="00736A88" w:rsidRPr="00356296" w:rsidTr="00F202F0">
        <w:trPr>
          <w:cantSplit/>
          <w:trHeight w:val="784"/>
        </w:trPr>
        <w:tc>
          <w:tcPr>
            <w:tcW w:w="9214" w:type="dxa"/>
          </w:tcPr>
          <w:p w:rsidR="00736A88" w:rsidRPr="00F202F0" w:rsidRDefault="00736A88" w:rsidP="005B3384">
            <w:pPr>
              <w:widowControl w:val="0"/>
              <w:autoSpaceDE w:val="0"/>
              <w:autoSpaceDN w:val="0"/>
              <w:adjustRightInd w:val="0"/>
              <w:jc w:val="both"/>
              <w:rPr>
                <w:rFonts w:ascii="Times New Roman" w:hAnsi="Times New Roman" w:cs="Times New Roman"/>
                <w:sz w:val="24"/>
                <w:szCs w:val="24"/>
              </w:rPr>
            </w:pPr>
            <w:r w:rsidRPr="00F202F0">
              <w:rPr>
                <w:rFonts w:ascii="Times New Roman" w:hAnsi="Times New Roman" w:cs="Times New Roman"/>
                <w:sz w:val="24"/>
                <w:szCs w:val="24"/>
              </w:rPr>
              <w:t>Количество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района</w:t>
            </w:r>
          </w:p>
        </w:tc>
        <w:tc>
          <w:tcPr>
            <w:tcW w:w="1843"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p>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шт.</w:t>
            </w:r>
          </w:p>
        </w:tc>
        <w:tc>
          <w:tcPr>
            <w:tcW w:w="1276" w:type="dxa"/>
          </w:tcPr>
          <w:p w:rsidR="00736A88" w:rsidRPr="00F202F0" w:rsidRDefault="00736A88" w:rsidP="00F202F0">
            <w:pPr>
              <w:jc w:val="center"/>
              <w:rPr>
                <w:rFonts w:ascii="Times New Roman" w:hAnsi="Times New Roman" w:cs="Times New Roman"/>
                <w:sz w:val="24"/>
                <w:szCs w:val="24"/>
              </w:rPr>
            </w:pPr>
            <w:r w:rsidRPr="00F202F0">
              <w:rPr>
                <w:rFonts w:ascii="Times New Roman" w:hAnsi="Times New Roman" w:cs="Times New Roman"/>
                <w:sz w:val="24"/>
                <w:szCs w:val="24"/>
              </w:rPr>
              <w:t>20</w:t>
            </w:r>
          </w:p>
        </w:tc>
        <w:tc>
          <w:tcPr>
            <w:tcW w:w="1276" w:type="dxa"/>
          </w:tcPr>
          <w:p w:rsidR="00736A88" w:rsidRPr="00F202F0" w:rsidRDefault="00736A88" w:rsidP="00F202F0">
            <w:pPr>
              <w:widowControl w:val="0"/>
              <w:autoSpaceDE w:val="0"/>
              <w:autoSpaceDN w:val="0"/>
              <w:adjustRightInd w:val="0"/>
              <w:jc w:val="center"/>
              <w:rPr>
                <w:rFonts w:ascii="Times New Roman" w:hAnsi="Times New Roman" w:cs="Times New Roman"/>
                <w:sz w:val="24"/>
                <w:szCs w:val="24"/>
              </w:rPr>
            </w:pPr>
            <w:r w:rsidRPr="00F202F0">
              <w:rPr>
                <w:rFonts w:ascii="Times New Roman" w:hAnsi="Times New Roman" w:cs="Times New Roman"/>
                <w:sz w:val="24"/>
                <w:szCs w:val="24"/>
              </w:rPr>
              <w:t>22</w:t>
            </w:r>
          </w:p>
        </w:tc>
      </w:tr>
    </w:tbl>
    <w:p w:rsidR="0035120F" w:rsidRPr="0035120F" w:rsidRDefault="0035120F" w:rsidP="0035120F">
      <w:pPr>
        <w:widowControl w:val="0"/>
        <w:autoSpaceDE w:val="0"/>
        <w:autoSpaceDN w:val="0"/>
        <w:spacing w:after="0" w:line="240" w:lineRule="auto"/>
        <w:ind w:firstLine="709"/>
        <w:jc w:val="both"/>
        <w:rPr>
          <w:rFonts w:ascii="Times New Roman" w:eastAsia="Calibri" w:hAnsi="Times New Roman" w:cs="Times New Roman"/>
          <w:sz w:val="28"/>
          <w:szCs w:val="28"/>
        </w:rPr>
      </w:pPr>
      <w:r w:rsidRPr="0035120F">
        <w:rPr>
          <w:rFonts w:ascii="Times New Roman" w:eastAsia="Calibri" w:hAnsi="Times New Roman" w:cs="Times New Roman"/>
          <w:sz w:val="28"/>
          <w:szCs w:val="28"/>
        </w:rPr>
        <w:t>В муниципальном районе сложилась система патриотического воспитания молодежи. В целом можно отметить стремление молодежи к ведению здорового образа жизни, что способствует</w:t>
      </w:r>
      <w:r w:rsidRPr="0035120F">
        <w:t xml:space="preserve"> </w:t>
      </w:r>
      <w:r w:rsidRPr="0035120F">
        <w:rPr>
          <w:rFonts w:ascii="Times New Roman" w:eastAsia="Calibri" w:hAnsi="Times New Roman" w:cs="Times New Roman"/>
          <w:sz w:val="28"/>
          <w:szCs w:val="28"/>
        </w:rPr>
        <w:t>формированию правовых, культурных и нравственных ценностей среди молодежи.</w:t>
      </w:r>
      <w:r w:rsidRPr="0035120F">
        <w:t xml:space="preserve"> </w:t>
      </w:r>
      <w:r w:rsidRPr="0035120F">
        <w:rPr>
          <w:rFonts w:ascii="Times New Roman" w:hAnsi="Times New Roman" w:cs="Times New Roman"/>
          <w:sz w:val="28"/>
          <w:szCs w:val="28"/>
        </w:rPr>
        <w:t xml:space="preserve">На территории муниципального района </w:t>
      </w:r>
      <w:r w:rsidRPr="0035120F">
        <w:rPr>
          <w:rFonts w:ascii="Times New Roman" w:eastAsia="Calibri" w:hAnsi="Times New Roman" w:cs="Times New Roman"/>
          <w:sz w:val="28"/>
          <w:szCs w:val="28"/>
        </w:rPr>
        <w:t xml:space="preserve">действуют следующие гражданско-патриотические объединения: Местный штаб ВВПОД </w:t>
      </w:r>
      <w:proofErr w:type="spellStart"/>
      <w:r w:rsidRPr="0035120F">
        <w:rPr>
          <w:rFonts w:ascii="Times New Roman" w:eastAsia="Calibri" w:hAnsi="Times New Roman" w:cs="Times New Roman"/>
          <w:sz w:val="28"/>
          <w:szCs w:val="28"/>
        </w:rPr>
        <w:t>Юнармия</w:t>
      </w:r>
      <w:proofErr w:type="spellEnd"/>
      <w:r w:rsidRPr="0035120F">
        <w:rPr>
          <w:rFonts w:ascii="Times New Roman" w:eastAsia="Calibri" w:hAnsi="Times New Roman" w:cs="Times New Roman"/>
          <w:sz w:val="28"/>
          <w:szCs w:val="28"/>
        </w:rPr>
        <w:t xml:space="preserve"> </w:t>
      </w:r>
      <w:proofErr w:type="spellStart"/>
      <w:r w:rsidRPr="0035120F">
        <w:rPr>
          <w:rFonts w:ascii="Times New Roman" w:eastAsia="Calibri" w:hAnsi="Times New Roman" w:cs="Times New Roman"/>
          <w:sz w:val="28"/>
          <w:szCs w:val="28"/>
        </w:rPr>
        <w:t>Рославльский</w:t>
      </w:r>
      <w:proofErr w:type="spellEnd"/>
      <w:r w:rsidRPr="0035120F">
        <w:rPr>
          <w:rFonts w:ascii="Times New Roman" w:eastAsia="Calibri" w:hAnsi="Times New Roman" w:cs="Times New Roman"/>
          <w:sz w:val="28"/>
          <w:szCs w:val="28"/>
        </w:rPr>
        <w:t xml:space="preserve"> район; РХКО «Хутор </w:t>
      </w:r>
      <w:proofErr w:type="spellStart"/>
      <w:r w:rsidRPr="0035120F">
        <w:rPr>
          <w:rFonts w:ascii="Times New Roman" w:eastAsia="Calibri" w:hAnsi="Times New Roman" w:cs="Times New Roman"/>
          <w:sz w:val="28"/>
          <w:szCs w:val="28"/>
        </w:rPr>
        <w:t>Рославльский</w:t>
      </w:r>
      <w:proofErr w:type="spellEnd"/>
      <w:r w:rsidRPr="0035120F">
        <w:rPr>
          <w:rFonts w:ascii="Times New Roman" w:eastAsia="Calibri" w:hAnsi="Times New Roman" w:cs="Times New Roman"/>
          <w:sz w:val="28"/>
          <w:szCs w:val="28"/>
        </w:rPr>
        <w:t xml:space="preserve">»; Молодая гвардия Единой России; РРДО «Ребячья Республика»; Творческое объединение «Следопыт»; ВВПОД </w:t>
      </w:r>
      <w:proofErr w:type="spellStart"/>
      <w:r w:rsidRPr="0035120F">
        <w:rPr>
          <w:rFonts w:ascii="Times New Roman" w:eastAsia="Calibri" w:hAnsi="Times New Roman" w:cs="Times New Roman"/>
          <w:sz w:val="28"/>
          <w:szCs w:val="28"/>
        </w:rPr>
        <w:t>Юнармия</w:t>
      </w:r>
      <w:proofErr w:type="spellEnd"/>
      <w:r w:rsidRPr="0035120F">
        <w:rPr>
          <w:rFonts w:ascii="Times New Roman" w:eastAsia="Calibri" w:hAnsi="Times New Roman" w:cs="Times New Roman"/>
          <w:sz w:val="28"/>
          <w:szCs w:val="28"/>
        </w:rPr>
        <w:t xml:space="preserve"> Отряд «Застава»; Творческое объединение «Юные </w:t>
      </w:r>
      <w:proofErr w:type="spellStart"/>
      <w:r w:rsidRPr="0035120F">
        <w:rPr>
          <w:rFonts w:ascii="Times New Roman" w:eastAsia="Calibri" w:hAnsi="Times New Roman" w:cs="Times New Roman"/>
          <w:sz w:val="28"/>
          <w:szCs w:val="28"/>
        </w:rPr>
        <w:t>Качаловцы</w:t>
      </w:r>
      <w:proofErr w:type="spellEnd"/>
      <w:r w:rsidRPr="0035120F">
        <w:rPr>
          <w:rFonts w:ascii="Times New Roman" w:eastAsia="Calibri" w:hAnsi="Times New Roman" w:cs="Times New Roman"/>
          <w:sz w:val="28"/>
          <w:szCs w:val="28"/>
        </w:rPr>
        <w:t>».</w:t>
      </w:r>
    </w:p>
    <w:p w:rsidR="00A339B1" w:rsidRPr="00A339B1" w:rsidRDefault="00A339B1" w:rsidP="00A339B1">
      <w:pPr>
        <w:pStyle w:val="a4"/>
        <w:numPr>
          <w:ilvl w:val="1"/>
          <w:numId w:val="12"/>
        </w:numPr>
        <w:autoSpaceDE w:val="0"/>
        <w:autoSpaceDN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Развитие культуры</w:t>
      </w:r>
    </w:p>
    <w:p w:rsidR="00B60514" w:rsidRPr="00356296" w:rsidRDefault="00775213" w:rsidP="00F202F0">
      <w:pPr>
        <w:widowControl w:val="0"/>
        <w:autoSpaceDE w:val="0"/>
        <w:autoSpaceDN w:val="0"/>
        <w:spacing w:after="0" w:line="240" w:lineRule="auto"/>
        <w:ind w:firstLine="709"/>
        <w:jc w:val="both"/>
        <w:rPr>
          <w:rFonts w:ascii="Times New Roman" w:hAnsi="Times New Roman"/>
          <w:b/>
          <w:sz w:val="28"/>
          <w:szCs w:val="28"/>
        </w:rPr>
      </w:pPr>
      <w:r w:rsidRPr="00356296">
        <w:rPr>
          <w:rFonts w:ascii="Times New Roman" w:eastAsia="Calibri" w:hAnsi="Times New Roman" w:cs="Times New Roman"/>
          <w:b/>
          <w:sz w:val="28"/>
          <w:szCs w:val="28"/>
        </w:rPr>
        <w:t xml:space="preserve">В целях </w:t>
      </w:r>
      <w:r w:rsidRPr="00356296">
        <w:rPr>
          <w:rFonts w:ascii="Times New Roman" w:hAnsi="Times New Roman"/>
          <w:b/>
          <w:sz w:val="28"/>
          <w:szCs w:val="28"/>
        </w:rPr>
        <w:t xml:space="preserve">удовлетворения потребностей населения муниципального </w:t>
      </w:r>
      <w:r w:rsidRPr="00356296">
        <w:rPr>
          <w:rFonts w:ascii="Times New Roman" w:eastAsia="Times New Roman" w:hAnsi="Times New Roman" w:cs="Times New Roman"/>
          <w:b/>
          <w:sz w:val="28"/>
          <w:szCs w:val="28"/>
          <w:lang w:eastAsia="ru-RU"/>
        </w:rPr>
        <w:t>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w:t>
      </w:r>
      <w:r w:rsidRPr="00356296">
        <w:rPr>
          <w:rFonts w:ascii="Times New Roman" w:hAnsi="Times New Roman"/>
          <w:b/>
          <w:sz w:val="28"/>
          <w:szCs w:val="28"/>
        </w:rPr>
        <w:t xml:space="preserve"> в культурных ценностях и формирования культурного самосознания граждан, возрождения народных традиций</w:t>
      </w:r>
      <w:r w:rsidRPr="00356296">
        <w:rPr>
          <w:b/>
          <w:sz w:val="28"/>
          <w:szCs w:val="28"/>
        </w:rPr>
        <w:t xml:space="preserve"> </w:t>
      </w:r>
      <w:r w:rsidRPr="00356296">
        <w:rPr>
          <w:rFonts w:ascii="Times New Roman" w:hAnsi="Times New Roman"/>
          <w:b/>
          <w:sz w:val="28"/>
          <w:szCs w:val="28"/>
        </w:rPr>
        <w:t>выполняются следующие задачи:</w:t>
      </w:r>
    </w:p>
    <w:p w:rsidR="00775213" w:rsidRPr="00356296" w:rsidRDefault="00775213" w:rsidP="005B3384">
      <w:pPr>
        <w:widowControl w:val="0"/>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1. Создание целостного культурного пространства, обеспечивающего оптимальные условия для развития культуры муниципального образования «</w:t>
      </w:r>
      <w:proofErr w:type="spellStart"/>
      <w:r w:rsidRPr="00356296">
        <w:rPr>
          <w:rFonts w:ascii="Times New Roman" w:eastAsia="Times New Roman" w:hAnsi="Times New Roman" w:cs="Times New Roman"/>
          <w:b/>
          <w:sz w:val="28"/>
          <w:szCs w:val="28"/>
          <w:lang w:eastAsia="ru-RU"/>
        </w:rPr>
        <w:t>Рославл</w:t>
      </w:r>
      <w:r w:rsidR="002C3D2B">
        <w:rPr>
          <w:rFonts w:ascii="Times New Roman" w:eastAsia="Times New Roman" w:hAnsi="Times New Roman" w:cs="Times New Roman"/>
          <w:b/>
          <w:sz w:val="28"/>
          <w:szCs w:val="28"/>
          <w:lang w:eastAsia="ru-RU"/>
        </w:rPr>
        <w:t>ьский</w:t>
      </w:r>
      <w:proofErr w:type="spellEnd"/>
      <w:r w:rsidR="002C3D2B">
        <w:rPr>
          <w:rFonts w:ascii="Times New Roman" w:eastAsia="Times New Roman" w:hAnsi="Times New Roman" w:cs="Times New Roman"/>
          <w:b/>
          <w:sz w:val="28"/>
          <w:szCs w:val="28"/>
          <w:lang w:eastAsia="ru-RU"/>
        </w:rPr>
        <w:t xml:space="preserve"> район» Смоленской области</w:t>
      </w:r>
    </w:p>
    <w:p w:rsidR="00736A88" w:rsidRDefault="00B46A52" w:rsidP="00A339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w:t>
      </w:r>
      <w:r w:rsidR="00E07CD2" w:rsidRPr="00356296">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о</w:t>
      </w:r>
      <w:r w:rsidR="00A96636" w:rsidRPr="00356296">
        <w:rPr>
          <w:rFonts w:ascii="Times New Roman" w:eastAsia="Times New Roman" w:hAnsi="Times New Roman" w:cs="Times New Roman"/>
          <w:sz w:val="28"/>
          <w:szCs w:val="28"/>
          <w:lang w:eastAsia="ru-RU"/>
        </w:rPr>
        <w:t>беспечени</w:t>
      </w:r>
      <w:r w:rsidR="00A339B1">
        <w:rPr>
          <w:rFonts w:ascii="Times New Roman" w:eastAsia="Times New Roman" w:hAnsi="Times New Roman" w:cs="Times New Roman"/>
          <w:sz w:val="28"/>
          <w:szCs w:val="28"/>
          <w:lang w:eastAsia="ru-RU"/>
        </w:rPr>
        <w:t>я</w:t>
      </w:r>
      <w:r w:rsidR="00A96636" w:rsidRPr="00356296">
        <w:rPr>
          <w:rFonts w:ascii="Times New Roman" w:eastAsia="Times New Roman" w:hAnsi="Times New Roman" w:cs="Times New Roman"/>
          <w:sz w:val="28"/>
          <w:szCs w:val="28"/>
          <w:lang w:eastAsia="ru-RU"/>
        </w:rPr>
        <w:t xml:space="preserve"> жизнедеятельности учреждений культуры досугового типа</w:t>
      </w:r>
      <w:r w:rsidR="00E07CD2" w:rsidRPr="00356296">
        <w:rPr>
          <w:rFonts w:ascii="Times New Roman" w:eastAsia="Times New Roman" w:hAnsi="Times New Roman" w:cs="Times New Roman"/>
          <w:sz w:val="28"/>
          <w:szCs w:val="28"/>
          <w:lang w:eastAsia="ru-RU"/>
        </w:rPr>
        <w:t xml:space="preserve"> за 201</w:t>
      </w:r>
      <w:r w:rsidR="00736A88">
        <w:rPr>
          <w:rFonts w:ascii="Times New Roman" w:eastAsia="Times New Roman" w:hAnsi="Times New Roman" w:cs="Times New Roman"/>
          <w:sz w:val="28"/>
          <w:szCs w:val="28"/>
          <w:lang w:eastAsia="ru-RU"/>
        </w:rPr>
        <w:t>8 год</w:t>
      </w:r>
      <w:r w:rsidR="00E07CD2" w:rsidRPr="00356296">
        <w:rPr>
          <w:rFonts w:ascii="Times New Roman" w:eastAsia="Times New Roman" w:hAnsi="Times New Roman" w:cs="Times New Roman"/>
          <w:sz w:val="28"/>
          <w:szCs w:val="28"/>
          <w:lang w:eastAsia="ru-RU"/>
        </w:rPr>
        <w:t xml:space="preserve"> денежные средства в сумме </w:t>
      </w:r>
      <w:r w:rsidR="00736A88">
        <w:rPr>
          <w:rFonts w:ascii="Times New Roman" w:eastAsia="Times New Roman" w:hAnsi="Times New Roman" w:cs="Times New Roman"/>
          <w:sz w:val="28"/>
          <w:szCs w:val="28"/>
          <w:lang w:eastAsia="ru-RU"/>
        </w:rPr>
        <w:t>35802,57</w:t>
      </w:r>
      <w:r w:rsidR="00E07CD2" w:rsidRPr="00356296">
        <w:rPr>
          <w:rFonts w:ascii="Times New Roman" w:eastAsia="Times New Roman" w:hAnsi="Times New Roman" w:cs="Times New Roman"/>
          <w:sz w:val="28"/>
          <w:szCs w:val="28"/>
          <w:lang w:eastAsia="ru-RU"/>
        </w:rPr>
        <w:t xml:space="preserve"> тыс. руб.</w:t>
      </w:r>
      <w:r w:rsidR="006D353F" w:rsidRPr="00356296">
        <w:rPr>
          <w:sz w:val="28"/>
          <w:szCs w:val="28"/>
        </w:rPr>
        <w:t xml:space="preserve"> </w:t>
      </w:r>
      <w:r w:rsidR="00E07CD2" w:rsidRPr="00356296">
        <w:rPr>
          <w:rFonts w:ascii="Times New Roman" w:eastAsia="Times New Roman" w:hAnsi="Times New Roman" w:cs="Times New Roman"/>
          <w:sz w:val="28"/>
          <w:szCs w:val="28"/>
          <w:lang w:eastAsia="ru-RU"/>
        </w:rPr>
        <w:t>направлены на выплату заработной платы р</w:t>
      </w:r>
      <w:r w:rsidR="00736A88">
        <w:rPr>
          <w:rFonts w:ascii="Times New Roman" w:eastAsia="Times New Roman" w:hAnsi="Times New Roman" w:cs="Times New Roman"/>
          <w:sz w:val="28"/>
          <w:szCs w:val="28"/>
          <w:lang w:eastAsia="ru-RU"/>
        </w:rPr>
        <w:t xml:space="preserve">аботникам учреждений культуры, оплату связи, налогов и </w:t>
      </w:r>
      <w:r w:rsidR="00E07CD2" w:rsidRPr="00356296">
        <w:rPr>
          <w:rFonts w:ascii="Times New Roman" w:eastAsia="Times New Roman" w:hAnsi="Times New Roman" w:cs="Times New Roman"/>
          <w:sz w:val="28"/>
          <w:szCs w:val="28"/>
          <w:lang w:eastAsia="ru-RU"/>
        </w:rPr>
        <w:t>оплату коммунальных платежей.</w:t>
      </w:r>
    </w:p>
    <w:p w:rsidR="00736A88" w:rsidRPr="00736A88" w:rsidRDefault="00736A88" w:rsidP="00A339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6A88">
        <w:rPr>
          <w:rFonts w:ascii="Times New Roman" w:eastAsia="Times New Roman" w:hAnsi="Times New Roman" w:cs="Times New Roman"/>
          <w:sz w:val="28"/>
          <w:szCs w:val="28"/>
          <w:lang w:eastAsia="ru-RU"/>
        </w:rPr>
        <w:t xml:space="preserve">В 2018 году был проведен ремонт городского Дома культуры, благодаря участию проекта «Город Рославль – </w:t>
      </w:r>
      <w:r w:rsidRPr="00736A88">
        <w:rPr>
          <w:rFonts w:ascii="Times New Roman" w:eastAsia="Times New Roman" w:hAnsi="Times New Roman" w:cs="Times New Roman"/>
          <w:sz w:val="28"/>
          <w:szCs w:val="28"/>
          <w:lang w:eastAsia="ru-RU"/>
        </w:rPr>
        <w:lastRenderedPageBreak/>
        <w:t xml:space="preserve">многонациональный город» в конкурсе социально значимых проектов, проводимом </w:t>
      </w:r>
      <w:proofErr w:type="spellStart"/>
      <w:r w:rsidRPr="00736A88">
        <w:rPr>
          <w:rFonts w:ascii="Times New Roman" w:eastAsia="Times New Roman" w:hAnsi="Times New Roman" w:cs="Times New Roman"/>
          <w:sz w:val="28"/>
          <w:szCs w:val="28"/>
          <w:lang w:eastAsia="ru-RU"/>
        </w:rPr>
        <w:t>госкорпорацией</w:t>
      </w:r>
      <w:proofErr w:type="spellEnd"/>
      <w:r w:rsidRPr="00736A88">
        <w:rPr>
          <w:rFonts w:ascii="Times New Roman" w:eastAsia="Times New Roman" w:hAnsi="Times New Roman" w:cs="Times New Roman"/>
          <w:sz w:val="28"/>
          <w:szCs w:val="28"/>
          <w:lang w:eastAsia="ru-RU"/>
        </w:rPr>
        <w:t xml:space="preserve"> «Росэнергоатом». Объем финансирования составил 1,5 млн. руб. Также в рамках данного конкурса на реализацию проекта «Город Рославль – спортивный город» в отчётном году было направлено 1,5 млн. руб. Данные средства были израсходованы на ремонт городского стадиона.</w:t>
      </w:r>
    </w:p>
    <w:p w:rsidR="00736A88" w:rsidRPr="00736A88" w:rsidRDefault="00736A88" w:rsidP="00A339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6A88">
        <w:rPr>
          <w:rFonts w:ascii="Times New Roman" w:eastAsia="Times New Roman" w:hAnsi="Times New Roman" w:cs="Times New Roman"/>
          <w:sz w:val="28"/>
          <w:szCs w:val="28"/>
          <w:lang w:eastAsia="ru-RU"/>
        </w:rPr>
        <w:t xml:space="preserve">В отчётном году проводились ремонты сельских домов культуры.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2018 году составила 17,0%. </w:t>
      </w:r>
    </w:p>
    <w:p w:rsidR="00736A88" w:rsidRDefault="00736A88" w:rsidP="00A339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6A88">
        <w:rPr>
          <w:rFonts w:ascii="Times New Roman" w:eastAsia="Times New Roman" w:hAnsi="Times New Roman" w:cs="Times New Roman"/>
          <w:sz w:val="28"/>
          <w:szCs w:val="28"/>
          <w:lang w:eastAsia="ru-RU"/>
        </w:rPr>
        <w:t xml:space="preserve">Благодаря участию в федеральном проекте партии «Единая Россия» «Культура малой родины» было привлечено на улучшение материально-технической базы домов культуры 2,3 млн. руб. (ремонты проведены в </w:t>
      </w:r>
      <w:proofErr w:type="spellStart"/>
      <w:r w:rsidRPr="00736A88">
        <w:rPr>
          <w:rFonts w:ascii="Times New Roman" w:eastAsia="Times New Roman" w:hAnsi="Times New Roman" w:cs="Times New Roman"/>
          <w:sz w:val="28"/>
          <w:szCs w:val="28"/>
          <w:lang w:eastAsia="ru-RU"/>
        </w:rPr>
        <w:t>Астапковичском</w:t>
      </w:r>
      <w:proofErr w:type="spellEnd"/>
      <w:r w:rsidRPr="00736A88">
        <w:rPr>
          <w:rFonts w:ascii="Times New Roman" w:eastAsia="Times New Roman" w:hAnsi="Times New Roman" w:cs="Times New Roman"/>
          <w:sz w:val="28"/>
          <w:szCs w:val="28"/>
          <w:lang w:eastAsia="ru-RU"/>
        </w:rPr>
        <w:t xml:space="preserve">, </w:t>
      </w:r>
      <w:proofErr w:type="spellStart"/>
      <w:r w:rsidRPr="00736A88">
        <w:rPr>
          <w:rFonts w:ascii="Times New Roman" w:eastAsia="Times New Roman" w:hAnsi="Times New Roman" w:cs="Times New Roman"/>
          <w:sz w:val="28"/>
          <w:szCs w:val="28"/>
          <w:lang w:eastAsia="ru-RU"/>
        </w:rPr>
        <w:t>Липовском</w:t>
      </w:r>
      <w:proofErr w:type="spellEnd"/>
      <w:r w:rsidRPr="00736A88">
        <w:rPr>
          <w:rFonts w:ascii="Times New Roman" w:eastAsia="Times New Roman" w:hAnsi="Times New Roman" w:cs="Times New Roman"/>
          <w:sz w:val="28"/>
          <w:szCs w:val="28"/>
          <w:lang w:eastAsia="ru-RU"/>
        </w:rPr>
        <w:t xml:space="preserve"> сельских домах культуры, </w:t>
      </w:r>
      <w:proofErr w:type="gramStart"/>
      <w:r w:rsidRPr="00736A88">
        <w:rPr>
          <w:rFonts w:ascii="Times New Roman" w:eastAsia="Times New Roman" w:hAnsi="Times New Roman" w:cs="Times New Roman"/>
          <w:sz w:val="28"/>
          <w:szCs w:val="28"/>
          <w:lang w:eastAsia="ru-RU"/>
        </w:rPr>
        <w:t>в</w:t>
      </w:r>
      <w:proofErr w:type="gramEnd"/>
      <w:r w:rsidRPr="00736A88">
        <w:rPr>
          <w:rFonts w:ascii="Times New Roman" w:eastAsia="Times New Roman" w:hAnsi="Times New Roman" w:cs="Times New Roman"/>
          <w:sz w:val="28"/>
          <w:szCs w:val="28"/>
          <w:lang w:eastAsia="ru-RU"/>
        </w:rPr>
        <w:t xml:space="preserve"> </w:t>
      </w:r>
      <w:proofErr w:type="gramStart"/>
      <w:r w:rsidRPr="00736A88">
        <w:rPr>
          <w:rFonts w:ascii="Times New Roman" w:eastAsia="Times New Roman" w:hAnsi="Times New Roman" w:cs="Times New Roman"/>
          <w:sz w:val="28"/>
          <w:szCs w:val="28"/>
          <w:lang w:eastAsia="ru-RU"/>
        </w:rPr>
        <w:t>Козловский</w:t>
      </w:r>
      <w:proofErr w:type="gramEnd"/>
      <w:r w:rsidRPr="00736A88">
        <w:rPr>
          <w:rFonts w:ascii="Times New Roman" w:eastAsia="Times New Roman" w:hAnsi="Times New Roman" w:cs="Times New Roman"/>
          <w:sz w:val="28"/>
          <w:szCs w:val="28"/>
          <w:lang w:eastAsia="ru-RU"/>
        </w:rPr>
        <w:t xml:space="preserve"> и </w:t>
      </w:r>
      <w:proofErr w:type="spellStart"/>
      <w:r w:rsidRPr="00736A88">
        <w:rPr>
          <w:rFonts w:ascii="Times New Roman" w:eastAsia="Times New Roman" w:hAnsi="Times New Roman" w:cs="Times New Roman"/>
          <w:sz w:val="28"/>
          <w:szCs w:val="28"/>
          <w:lang w:eastAsia="ru-RU"/>
        </w:rPr>
        <w:t>Хорошовский</w:t>
      </w:r>
      <w:proofErr w:type="spellEnd"/>
      <w:r w:rsidRPr="00736A88">
        <w:rPr>
          <w:rFonts w:ascii="Times New Roman" w:eastAsia="Times New Roman" w:hAnsi="Times New Roman" w:cs="Times New Roman"/>
          <w:sz w:val="28"/>
          <w:szCs w:val="28"/>
          <w:lang w:eastAsia="ru-RU"/>
        </w:rPr>
        <w:t xml:space="preserve"> сельские дома культуры приобретена музыкальная аппаратура).</w:t>
      </w:r>
    </w:p>
    <w:p w:rsidR="00665977" w:rsidRPr="00356296" w:rsidRDefault="00665977" w:rsidP="007C2D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целях развития и укрепления материально-технических баз муниципальных домов культуры </w:t>
      </w:r>
      <w:r w:rsidR="00E854F9" w:rsidRPr="00356296">
        <w:rPr>
          <w:rFonts w:ascii="Times New Roman" w:eastAsia="Times New Roman" w:hAnsi="Times New Roman" w:cs="Times New Roman"/>
          <w:sz w:val="28"/>
          <w:szCs w:val="28"/>
          <w:lang w:eastAsia="ru-RU"/>
        </w:rPr>
        <w:t xml:space="preserve">за 6 месяцев 2019 года </w:t>
      </w:r>
      <w:r w:rsidRPr="00356296">
        <w:rPr>
          <w:rFonts w:ascii="Times New Roman" w:eastAsia="Times New Roman" w:hAnsi="Times New Roman" w:cs="Times New Roman"/>
          <w:sz w:val="28"/>
          <w:szCs w:val="28"/>
          <w:lang w:eastAsia="ru-RU"/>
        </w:rPr>
        <w:t>проведены следующие работы: установка окон (</w:t>
      </w:r>
      <w:proofErr w:type="spellStart"/>
      <w:r w:rsidRPr="00356296">
        <w:rPr>
          <w:rFonts w:ascii="Times New Roman" w:eastAsia="Times New Roman" w:hAnsi="Times New Roman" w:cs="Times New Roman"/>
          <w:sz w:val="28"/>
          <w:szCs w:val="28"/>
          <w:lang w:eastAsia="ru-RU"/>
        </w:rPr>
        <w:t>Грязенятский</w:t>
      </w:r>
      <w:proofErr w:type="spellEnd"/>
      <w:r w:rsidRPr="00356296">
        <w:rPr>
          <w:rFonts w:ascii="Times New Roman" w:eastAsia="Times New Roman" w:hAnsi="Times New Roman" w:cs="Times New Roman"/>
          <w:sz w:val="28"/>
          <w:szCs w:val="28"/>
          <w:lang w:eastAsia="ru-RU"/>
        </w:rPr>
        <w:t xml:space="preserve"> СДК), установка окон и двери (Козловский СДК)</w:t>
      </w:r>
      <w:r w:rsidR="00A339B1">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w:t>
      </w:r>
      <w:r w:rsidR="00DD4435" w:rsidRPr="00356296">
        <w:rPr>
          <w:rFonts w:ascii="Times New Roman" w:eastAsia="Times New Roman" w:hAnsi="Times New Roman" w:cs="Times New Roman"/>
          <w:sz w:val="28"/>
          <w:szCs w:val="28"/>
          <w:lang w:eastAsia="ru-RU"/>
        </w:rPr>
        <w:t>п</w:t>
      </w:r>
      <w:r w:rsidRPr="00356296">
        <w:rPr>
          <w:rFonts w:ascii="Times New Roman" w:eastAsia="Times New Roman" w:hAnsi="Times New Roman" w:cs="Times New Roman"/>
          <w:sz w:val="28"/>
          <w:szCs w:val="28"/>
          <w:lang w:eastAsia="ru-RU"/>
        </w:rPr>
        <w:t>риобретен</w:t>
      </w:r>
      <w:r w:rsidR="00DD4435" w:rsidRPr="00356296">
        <w:rPr>
          <w:rFonts w:ascii="Times New Roman" w:eastAsia="Times New Roman" w:hAnsi="Times New Roman" w:cs="Times New Roman"/>
          <w:sz w:val="28"/>
          <w:szCs w:val="28"/>
          <w:lang w:eastAsia="ru-RU"/>
        </w:rPr>
        <w:t>ы кресла и газовый котел</w:t>
      </w:r>
      <w:r w:rsidRPr="00356296">
        <w:rPr>
          <w:rFonts w:ascii="Times New Roman" w:eastAsia="Times New Roman" w:hAnsi="Times New Roman" w:cs="Times New Roman"/>
          <w:sz w:val="28"/>
          <w:szCs w:val="28"/>
          <w:lang w:eastAsia="ru-RU"/>
        </w:rPr>
        <w:t xml:space="preserve"> </w:t>
      </w:r>
      <w:r w:rsidR="00DD4435" w:rsidRPr="00356296">
        <w:rPr>
          <w:rFonts w:ascii="Times New Roman" w:eastAsia="Times New Roman" w:hAnsi="Times New Roman" w:cs="Times New Roman"/>
          <w:sz w:val="28"/>
          <w:szCs w:val="28"/>
          <w:lang w:eastAsia="ru-RU"/>
        </w:rPr>
        <w:t xml:space="preserve">в </w:t>
      </w:r>
      <w:proofErr w:type="spellStart"/>
      <w:r w:rsidR="00DD4435" w:rsidRPr="00356296">
        <w:rPr>
          <w:rFonts w:ascii="Times New Roman" w:eastAsia="Times New Roman" w:hAnsi="Times New Roman" w:cs="Times New Roman"/>
          <w:sz w:val="28"/>
          <w:szCs w:val="28"/>
          <w:lang w:eastAsia="ru-RU"/>
        </w:rPr>
        <w:t>Астапковичский</w:t>
      </w:r>
      <w:proofErr w:type="spellEnd"/>
      <w:r w:rsidR="00DD4435" w:rsidRPr="00356296">
        <w:rPr>
          <w:rFonts w:ascii="Times New Roman" w:eastAsia="Times New Roman" w:hAnsi="Times New Roman" w:cs="Times New Roman"/>
          <w:sz w:val="28"/>
          <w:szCs w:val="28"/>
          <w:lang w:eastAsia="ru-RU"/>
        </w:rPr>
        <w:t xml:space="preserve"> СДК.</w:t>
      </w:r>
    </w:p>
    <w:p w:rsidR="00665977" w:rsidRPr="00356296" w:rsidRDefault="002068EB" w:rsidP="00A339B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На территории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 </w:t>
      </w:r>
      <w:r w:rsidR="00E854F9" w:rsidRPr="00356296">
        <w:rPr>
          <w:rFonts w:ascii="Times New Roman" w:eastAsia="Times New Roman" w:hAnsi="Times New Roman" w:cs="Times New Roman"/>
          <w:sz w:val="28"/>
          <w:szCs w:val="28"/>
          <w:lang w:eastAsia="ru-RU"/>
        </w:rPr>
        <w:t>за 1 полугодие 2019 года проведено 1800 культурно-досуговых мероприятий</w:t>
      </w:r>
      <w:r w:rsidR="00A614CF" w:rsidRPr="00356296">
        <w:rPr>
          <w:rFonts w:ascii="Times New Roman" w:eastAsia="Times New Roman" w:hAnsi="Times New Roman" w:cs="Times New Roman"/>
          <w:sz w:val="28"/>
          <w:szCs w:val="28"/>
          <w:lang w:eastAsia="ru-RU"/>
        </w:rPr>
        <w:t>.</w:t>
      </w:r>
      <w:r w:rsidR="00E854F9" w:rsidRPr="00356296">
        <w:rPr>
          <w:rFonts w:ascii="Times New Roman" w:eastAsia="Times New Roman" w:hAnsi="Times New Roman" w:cs="Times New Roman"/>
          <w:sz w:val="28"/>
          <w:szCs w:val="28"/>
          <w:lang w:eastAsia="ru-RU"/>
        </w:rPr>
        <w:t xml:space="preserve"> </w:t>
      </w:r>
    </w:p>
    <w:p w:rsidR="00775213" w:rsidRDefault="007C2DF5" w:rsidP="007C2D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1</w:t>
      </w:r>
      <w:r w:rsidR="00A614CF" w:rsidRPr="00356296">
        <w:rPr>
          <w:rFonts w:ascii="Times New Roman" w:eastAsia="Times New Roman" w:hAnsi="Times New Roman" w:cs="Times New Roman"/>
          <w:sz w:val="28"/>
          <w:szCs w:val="28"/>
          <w:lang w:eastAsia="ru-RU"/>
        </w:rPr>
        <w:t xml:space="preserve"> перво</w:t>
      </w:r>
      <w:r>
        <w:rPr>
          <w:rFonts w:ascii="Times New Roman" w:eastAsia="Times New Roman" w:hAnsi="Times New Roman" w:cs="Times New Roman"/>
          <w:sz w:val="28"/>
          <w:szCs w:val="28"/>
          <w:lang w:eastAsia="ru-RU"/>
        </w:rPr>
        <w:t>м</w:t>
      </w:r>
      <w:r w:rsidR="00A614CF" w:rsidRPr="00356296">
        <w:rPr>
          <w:rFonts w:ascii="Times New Roman" w:eastAsia="Times New Roman" w:hAnsi="Times New Roman" w:cs="Times New Roman"/>
          <w:sz w:val="28"/>
          <w:szCs w:val="28"/>
          <w:lang w:eastAsia="ru-RU"/>
        </w:rPr>
        <w:t xml:space="preserve"> полугоди</w:t>
      </w:r>
      <w:r>
        <w:rPr>
          <w:rFonts w:ascii="Times New Roman" w:eastAsia="Times New Roman" w:hAnsi="Times New Roman" w:cs="Times New Roman"/>
          <w:sz w:val="28"/>
          <w:szCs w:val="28"/>
          <w:lang w:eastAsia="ru-RU"/>
        </w:rPr>
        <w:t>и</w:t>
      </w:r>
      <w:r w:rsidR="00A614CF" w:rsidRPr="00356296">
        <w:rPr>
          <w:rFonts w:ascii="Times New Roman" w:eastAsia="Times New Roman" w:hAnsi="Times New Roman" w:cs="Times New Roman"/>
          <w:sz w:val="28"/>
          <w:szCs w:val="28"/>
          <w:lang w:eastAsia="ru-RU"/>
        </w:rPr>
        <w:t xml:space="preserve"> 2019 года проведен ремонт памятника В.И. Ленин</w:t>
      </w:r>
      <w:r w:rsidR="00D00386" w:rsidRPr="00356296">
        <w:rPr>
          <w:rFonts w:ascii="Times New Roman" w:eastAsia="Times New Roman" w:hAnsi="Times New Roman" w:cs="Times New Roman"/>
          <w:sz w:val="28"/>
          <w:szCs w:val="28"/>
          <w:lang w:eastAsia="ru-RU"/>
        </w:rPr>
        <w:t xml:space="preserve">у </w:t>
      </w:r>
      <w:r w:rsidR="005B1D0C">
        <w:rPr>
          <w:rFonts w:ascii="Times New Roman" w:eastAsia="Times New Roman" w:hAnsi="Times New Roman" w:cs="Times New Roman"/>
          <w:sz w:val="28"/>
          <w:szCs w:val="28"/>
          <w:lang w:eastAsia="ru-RU"/>
        </w:rPr>
        <w:t>(</w:t>
      </w:r>
      <w:r w:rsidR="00D00386" w:rsidRPr="00356296">
        <w:rPr>
          <w:rFonts w:ascii="Times New Roman" w:eastAsia="Times New Roman" w:hAnsi="Times New Roman" w:cs="Times New Roman"/>
          <w:sz w:val="28"/>
          <w:szCs w:val="28"/>
          <w:lang w:eastAsia="ru-RU"/>
        </w:rPr>
        <w:t>площад</w:t>
      </w:r>
      <w:r w:rsidR="005B1D0C">
        <w:rPr>
          <w:rFonts w:ascii="Times New Roman" w:eastAsia="Times New Roman" w:hAnsi="Times New Roman" w:cs="Times New Roman"/>
          <w:sz w:val="28"/>
          <w:szCs w:val="28"/>
          <w:lang w:eastAsia="ru-RU"/>
        </w:rPr>
        <w:t>ь</w:t>
      </w:r>
      <w:r w:rsidR="00D00386" w:rsidRPr="00356296">
        <w:rPr>
          <w:rFonts w:ascii="Times New Roman" w:eastAsia="Times New Roman" w:hAnsi="Times New Roman" w:cs="Times New Roman"/>
          <w:sz w:val="28"/>
          <w:szCs w:val="28"/>
          <w:lang w:eastAsia="ru-RU"/>
        </w:rPr>
        <w:t xml:space="preserve"> им. Ленина</w:t>
      </w:r>
      <w:r w:rsidR="005B1D0C">
        <w:rPr>
          <w:rFonts w:ascii="Times New Roman" w:eastAsia="Times New Roman" w:hAnsi="Times New Roman" w:cs="Times New Roman"/>
          <w:sz w:val="28"/>
          <w:szCs w:val="28"/>
          <w:lang w:eastAsia="ru-RU"/>
        </w:rPr>
        <w:t>)</w:t>
      </w:r>
      <w:r w:rsidR="00D00386" w:rsidRPr="00356296">
        <w:rPr>
          <w:rFonts w:ascii="Times New Roman" w:eastAsia="Times New Roman" w:hAnsi="Times New Roman" w:cs="Times New Roman"/>
          <w:sz w:val="28"/>
          <w:szCs w:val="28"/>
          <w:lang w:eastAsia="ru-RU"/>
        </w:rPr>
        <w:t xml:space="preserve"> </w:t>
      </w:r>
      <w:r w:rsidR="00A614CF" w:rsidRPr="00356296">
        <w:rPr>
          <w:rFonts w:ascii="Times New Roman" w:eastAsia="Times New Roman" w:hAnsi="Times New Roman" w:cs="Times New Roman"/>
          <w:sz w:val="28"/>
          <w:szCs w:val="28"/>
          <w:lang w:eastAsia="ru-RU"/>
        </w:rPr>
        <w:t>на сумму 22,3тыс</w:t>
      </w:r>
      <w:r>
        <w:rPr>
          <w:rFonts w:ascii="Times New Roman" w:eastAsia="Times New Roman" w:hAnsi="Times New Roman" w:cs="Times New Roman"/>
          <w:sz w:val="28"/>
          <w:szCs w:val="28"/>
          <w:lang w:eastAsia="ru-RU"/>
        </w:rPr>
        <w:t>.</w:t>
      </w:r>
      <w:r w:rsidR="00A614CF" w:rsidRPr="00356296">
        <w:rPr>
          <w:rFonts w:ascii="Times New Roman" w:eastAsia="Times New Roman" w:hAnsi="Times New Roman" w:cs="Times New Roman"/>
          <w:sz w:val="28"/>
          <w:szCs w:val="28"/>
          <w:lang w:eastAsia="ru-RU"/>
        </w:rPr>
        <w:t xml:space="preserve"> руб. за счет средств бюджета муниципального района.</w:t>
      </w:r>
    </w:p>
    <w:p w:rsidR="00313DB4" w:rsidRPr="00AF1C84" w:rsidRDefault="00313DB4" w:rsidP="00313DB4">
      <w:pPr>
        <w:shd w:val="clear" w:color="auto" w:fill="FFFFFF"/>
        <w:spacing w:after="0" w:line="240" w:lineRule="atLeast"/>
        <w:ind w:firstLine="709"/>
        <w:jc w:val="both"/>
        <w:rPr>
          <w:rFonts w:ascii="Times New Roman" w:hAnsi="Times New Roman" w:cs="Times New Roman"/>
          <w:b/>
          <w:sz w:val="28"/>
          <w:szCs w:val="28"/>
        </w:rPr>
      </w:pPr>
      <w:r w:rsidRPr="00AF1C84">
        <w:rPr>
          <w:rFonts w:ascii="Times New Roman" w:hAnsi="Times New Roman" w:cs="Times New Roman"/>
          <w:b/>
          <w:sz w:val="28"/>
          <w:szCs w:val="28"/>
        </w:rPr>
        <w:t>Задача 2. Совершенствование библиотечного обслуживания населения в соответствии с информационными и культурными потребностями</w:t>
      </w:r>
    </w:p>
    <w:p w:rsidR="00313DB4" w:rsidRPr="00AF1C84" w:rsidRDefault="00313DB4" w:rsidP="00313DB4">
      <w:pPr>
        <w:shd w:val="clear" w:color="auto" w:fill="FFFFFF"/>
        <w:spacing w:after="0" w:line="240" w:lineRule="atLeast"/>
        <w:ind w:firstLine="709"/>
        <w:jc w:val="both"/>
        <w:rPr>
          <w:rFonts w:ascii="Times New Roman" w:eastAsia="Times New Roman" w:hAnsi="Times New Roman" w:cs="Times New Roman"/>
          <w:sz w:val="28"/>
          <w:szCs w:val="28"/>
          <w:lang w:eastAsia="ru-RU"/>
        </w:rPr>
      </w:pPr>
      <w:r w:rsidRPr="00AF1C84">
        <w:rPr>
          <w:rFonts w:ascii="Times New Roman" w:eastAsia="Times New Roman" w:hAnsi="Times New Roman" w:cs="Times New Roman"/>
          <w:sz w:val="28"/>
          <w:szCs w:val="28"/>
          <w:lang w:eastAsia="ru-RU"/>
        </w:rPr>
        <w:t>На территории муниципального района осуществляют деятельность 32 библиотеки. В рамках выполнения задачи 2 проводилось комплектование библиотечных фондов. Количество новых поступлений в библиотечные фонды составило 3360 экземпляров. Доля библиотечных фондов, включённых в электронный каталог, составила 6,7%. Ежегодно увеличивается количество библиотек, подключённых к сети Интернет. По состоянию на 01.01.2019 18 библиотек подключено к сети Интернет.</w:t>
      </w:r>
      <w:r w:rsidRPr="00AF1C84">
        <w:t xml:space="preserve"> </w:t>
      </w:r>
      <w:r w:rsidR="00531BA9" w:rsidRPr="00AF1C84">
        <w:rPr>
          <w:rFonts w:ascii="Times New Roman" w:hAnsi="Times New Roman" w:cs="Times New Roman"/>
          <w:sz w:val="28"/>
          <w:szCs w:val="28"/>
        </w:rPr>
        <w:t>В 2018 году в библиотеках зарегистрировано 46448 читателей, книговыдача составила 1106707 экземпляров</w:t>
      </w:r>
      <w:r w:rsidR="00B90537">
        <w:rPr>
          <w:rFonts w:ascii="Times New Roman" w:hAnsi="Times New Roman" w:cs="Times New Roman"/>
          <w:sz w:val="28"/>
          <w:szCs w:val="28"/>
        </w:rPr>
        <w:t xml:space="preserve"> или 100% к уровню 2017 года</w:t>
      </w:r>
      <w:r w:rsidR="00531BA9" w:rsidRPr="00AF1C84">
        <w:rPr>
          <w:rFonts w:ascii="Times New Roman" w:hAnsi="Times New Roman" w:cs="Times New Roman"/>
          <w:sz w:val="28"/>
          <w:szCs w:val="28"/>
        </w:rPr>
        <w:t xml:space="preserve">. </w:t>
      </w:r>
      <w:r w:rsidR="00B90537">
        <w:rPr>
          <w:rFonts w:ascii="Times New Roman" w:hAnsi="Times New Roman" w:cs="Times New Roman"/>
          <w:sz w:val="28"/>
          <w:szCs w:val="28"/>
        </w:rPr>
        <w:t xml:space="preserve"> В о</w:t>
      </w:r>
      <w:r w:rsidR="00304324" w:rsidRPr="00AF1C84">
        <w:rPr>
          <w:rFonts w:ascii="Times New Roman" w:hAnsi="Times New Roman" w:cs="Times New Roman"/>
          <w:sz w:val="28"/>
          <w:szCs w:val="28"/>
        </w:rPr>
        <w:t>тчётном</w:t>
      </w:r>
      <w:r w:rsidRPr="00AF1C84">
        <w:rPr>
          <w:rFonts w:ascii="Times New Roman" w:eastAsia="Times New Roman" w:hAnsi="Times New Roman" w:cs="Times New Roman"/>
          <w:sz w:val="28"/>
          <w:szCs w:val="28"/>
          <w:lang w:eastAsia="ru-RU"/>
        </w:rPr>
        <w:t xml:space="preserve"> году </w:t>
      </w:r>
      <w:r w:rsidR="00304324" w:rsidRPr="00AF1C84">
        <w:rPr>
          <w:rFonts w:ascii="Times New Roman" w:eastAsia="Times New Roman" w:hAnsi="Times New Roman" w:cs="Times New Roman"/>
          <w:sz w:val="28"/>
          <w:szCs w:val="28"/>
          <w:lang w:eastAsia="ru-RU"/>
        </w:rPr>
        <w:t xml:space="preserve">на мероприятия по библиотечному обслуживанию </w:t>
      </w:r>
      <w:r w:rsidRPr="00AF1C84">
        <w:rPr>
          <w:rFonts w:ascii="Times New Roman" w:eastAsia="Times New Roman" w:hAnsi="Times New Roman" w:cs="Times New Roman"/>
          <w:sz w:val="28"/>
          <w:szCs w:val="28"/>
          <w:lang w:eastAsia="ru-RU"/>
        </w:rPr>
        <w:t>было направлено за счёт всех источников финансирования 25981,23 тыс. руб.</w:t>
      </w:r>
    </w:p>
    <w:p w:rsidR="00784451" w:rsidRDefault="00784451" w:rsidP="00313DB4">
      <w:pPr>
        <w:shd w:val="clear" w:color="auto" w:fill="FFFFFF"/>
        <w:spacing w:after="0" w:line="240" w:lineRule="atLeast"/>
        <w:ind w:firstLine="709"/>
        <w:jc w:val="both"/>
        <w:rPr>
          <w:rFonts w:ascii="Times New Roman" w:hAnsi="Times New Roman" w:cs="Times New Roman"/>
          <w:b/>
          <w:sz w:val="28"/>
          <w:szCs w:val="28"/>
        </w:rPr>
      </w:pPr>
    </w:p>
    <w:p w:rsidR="00784451" w:rsidRDefault="00784451" w:rsidP="00313DB4">
      <w:pPr>
        <w:shd w:val="clear" w:color="auto" w:fill="FFFFFF"/>
        <w:spacing w:after="0" w:line="240" w:lineRule="atLeast"/>
        <w:ind w:firstLine="709"/>
        <w:jc w:val="both"/>
        <w:rPr>
          <w:rFonts w:ascii="Times New Roman" w:hAnsi="Times New Roman" w:cs="Times New Roman"/>
          <w:b/>
          <w:sz w:val="28"/>
          <w:szCs w:val="28"/>
        </w:rPr>
      </w:pPr>
    </w:p>
    <w:p w:rsidR="00313DB4" w:rsidRPr="00AF1C84" w:rsidRDefault="00313DB4" w:rsidP="00313DB4">
      <w:pPr>
        <w:shd w:val="clear" w:color="auto" w:fill="FFFFFF"/>
        <w:spacing w:after="0" w:line="240" w:lineRule="atLeast"/>
        <w:ind w:firstLine="709"/>
        <w:jc w:val="both"/>
        <w:rPr>
          <w:rFonts w:ascii="Times New Roman" w:hAnsi="Times New Roman" w:cs="Times New Roman"/>
          <w:b/>
          <w:sz w:val="28"/>
          <w:szCs w:val="28"/>
        </w:rPr>
      </w:pPr>
      <w:r w:rsidRPr="00AF1C84">
        <w:rPr>
          <w:rFonts w:ascii="Times New Roman" w:hAnsi="Times New Roman" w:cs="Times New Roman"/>
          <w:b/>
          <w:sz w:val="28"/>
          <w:szCs w:val="28"/>
        </w:rPr>
        <w:lastRenderedPageBreak/>
        <w:t>Задача 3. Создание условий для безопасного хранения и эффективного использования музейных</w:t>
      </w:r>
      <w:r w:rsidR="00784451">
        <w:rPr>
          <w:rFonts w:ascii="Times New Roman" w:hAnsi="Times New Roman" w:cs="Times New Roman"/>
          <w:b/>
          <w:sz w:val="28"/>
          <w:szCs w:val="28"/>
        </w:rPr>
        <w:t xml:space="preserve"> предметов и музейных коллекций</w:t>
      </w:r>
    </w:p>
    <w:p w:rsidR="00313DB4" w:rsidRPr="00AF1C84" w:rsidRDefault="00313DB4" w:rsidP="00313DB4">
      <w:pPr>
        <w:shd w:val="clear" w:color="auto" w:fill="FFFFFF"/>
        <w:spacing w:after="0" w:line="240" w:lineRule="atLeast"/>
        <w:ind w:firstLine="709"/>
        <w:jc w:val="both"/>
        <w:rPr>
          <w:rFonts w:ascii="Times New Roman" w:hAnsi="Times New Roman" w:cs="Times New Roman"/>
          <w:sz w:val="28"/>
          <w:szCs w:val="28"/>
        </w:rPr>
      </w:pPr>
      <w:proofErr w:type="gramStart"/>
      <w:r w:rsidRPr="00AF1C84">
        <w:rPr>
          <w:rFonts w:ascii="Times New Roman" w:hAnsi="Times New Roman" w:cs="Times New Roman"/>
          <w:sz w:val="28"/>
          <w:szCs w:val="28"/>
        </w:rPr>
        <w:t>В рамках решения задачи 3 в 2018 году осуществлялось приобретение предметов музейного фонда (приобретено 200 предметов, проведен</w:t>
      </w:r>
      <w:r w:rsidR="00304324" w:rsidRPr="00AF1C84">
        <w:rPr>
          <w:rFonts w:ascii="Times New Roman" w:hAnsi="Times New Roman" w:cs="Times New Roman"/>
          <w:sz w:val="28"/>
          <w:szCs w:val="28"/>
        </w:rPr>
        <w:t>о</w:t>
      </w:r>
      <w:r w:rsidRPr="00AF1C84">
        <w:rPr>
          <w:rFonts w:ascii="Times New Roman" w:hAnsi="Times New Roman" w:cs="Times New Roman"/>
          <w:sz w:val="28"/>
          <w:szCs w:val="28"/>
        </w:rPr>
        <w:t xml:space="preserve"> 57 выставок.</w:t>
      </w:r>
      <w:proofErr w:type="gramEnd"/>
      <w:r w:rsidRPr="00AF1C84">
        <w:rPr>
          <w:rFonts w:ascii="Times New Roman" w:hAnsi="Times New Roman" w:cs="Times New Roman"/>
          <w:sz w:val="28"/>
          <w:szCs w:val="28"/>
        </w:rPr>
        <w:t xml:space="preserve"> Доля населения, посетившая </w:t>
      </w:r>
      <w:proofErr w:type="spellStart"/>
      <w:r w:rsidRPr="00AF1C84">
        <w:rPr>
          <w:rFonts w:ascii="Times New Roman" w:hAnsi="Times New Roman" w:cs="Times New Roman"/>
          <w:sz w:val="28"/>
          <w:szCs w:val="28"/>
        </w:rPr>
        <w:t>Рославльский</w:t>
      </w:r>
      <w:proofErr w:type="spellEnd"/>
      <w:r w:rsidRPr="00AF1C84">
        <w:rPr>
          <w:rFonts w:ascii="Times New Roman" w:hAnsi="Times New Roman" w:cs="Times New Roman"/>
          <w:sz w:val="28"/>
          <w:szCs w:val="28"/>
        </w:rPr>
        <w:t xml:space="preserve"> </w:t>
      </w:r>
      <w:proofErr w:type="spellStart"/>
      <w:r w:rsidRPr="00AF1C84">
        <w:rPr>
          <w:rFonts w:ascii="Times New Roman" w:hAnsi="Times New Roman" w:cs="Times New Roman"/>
          <w:sz w:val="28"/>
          <w:szCs w:val="28"/>
        </w:rPr>
        <w:t>историко</w:t>
      </w:r>
      <w:proofErr w:type="spellEnd"/>
      <w:r w:rsidR="00B90537">
        <w:rPr>
          <w:rFonts w:ascii="Times New Roman" w:hAnsi="Times New Roman" w:cs="Times New Roman"/>
          <w:sz w:val="28"/>
          <w:szCs w:val="28"/>
        </w:rPr>
        <w:t xml:space="preserve"> </w:t>
      </w:r>
      <w:r w:rsidRPr="00AF1C84">
        <w:rPr>
          <w:rFonts w:ascii="Times New Roman" w:hAnsi="Times New Roman" w:cs="Times New Roman"/>
          <w:sz w:val="28"/>
          <w:szCs w:val="28"/>
        </w:rPr>
        <w:t>-</w:t>
      </w:r>
      <w:r w:rsidR="00B90537">
        <w:rPr>
          <w:rFonts w:ascii="Times New Roman" w:hAnsi="Times New Roman" w:cs="Times New Roman"/>
          <w:sz w:val="28"/>
          <w:szCs w:val="28"/>
        </w:rPr>
        <w:t xml:space="preserve"> </w:t>
      </w:r>
      <w:r w:rsidRPr="00AF1C84">
        <w:rPr>
          <w:rFonts w:ascii="Times New Roman" w:hAnsi="Times New Roman" w:cs="Times New Roman"/>
          <w:sz w:val="28"/>
          <w:szCs w:val="28"/>
        </w:rPr>
        <w:t xml:space="preserve">художественный музей составила 14% от общего числа населения </w:t>
      </w:r>
      <w:r w:rsidR="00304324" w:rsidRPr="00AF1C84">
        <w:rPr>
          <w:rFonts w:ascii="Times New Roman" w:hAnsi="Times New Roman" w:cs="Times New Roman"/>
          <w:sz w:val="28"/>
          <w:szCs w:val="28"/>
        </w:rPr>
        <w:t xml:space="preserve">муниципального </w:t>
      </w:r>
      <w:r w:rsidRPr="00AF1C84">
        <w:rPr>
          <w:rFonts w:ascii="Times New Roman" w:hAnsi="Times New Roman" w:cs="Times New Roman"/>
          <w:sz w:val="28"/>
          <w:szCs w:val="28"/>
        </w:rPr>
        <w:t xml:space="preserve">района, количество экспонируемых и выставленных предметов музейного фонда в отчетном году составило 2400 ед.  </w:t>
      </w:r>
      <w:r w:rsidR="00304324" w:rsidRPr="00AF1C84">
        <w:rPr>
          <w:rFonts w:ascii="Times New Roman" w:hAnsi="Times New Roman" w:cs="Times New Roman"/>
          <w:sz w:val="28"/>
          <w:szCs w:val="28"/>
        </w:rPr>
        <w:t xml:space="preserve">Расходы составили </w:t>
      </w:r>
      <w:r w:rsidRPr="00AF1C84">
        <w:rPr>
          <w:rFonts w:ascii="Times New Roman" w:hAnsi="Times New Roman" w:cs="Times New Roman"/>
          <w:sz w:val="28"/>
          <w:szCs w:val="28"/>
        </w:rPr>
        <w:t xml:space="preserve">6891,2 тыс. руб. </w:t>
      </w:r>
    </w:p>
    <w:p w:rsidR="00EE7525" w:rsidRPr="00356296" w:rsidRDefault="00EE7525" w:rsidP="007C2DF5">
      <w:pPr>
        <w:widowControl w:val="0"/>
        <w:autoSpaceDE w:val="0"/>
        <w:autoSpaceDN w:val="0"/>
        <w:spacing w:after="0" w:line="240" w:lineRule="auto"/>
        <w:ind w:firstLine="709"/>
        <w:jc w:val="both"/>
        <w:rPr>
          <w:rFonts w:ascii="Times New Roman" w:eastAsia="Times New Roman" w:hAnsi="Times New Roman" w:cs="Times New Roman"/>
          <w:b/>
          <w:color w:val="FF0000"/>
          <w:sz w:val="28"/>
          <w:szCs w:val="28"/>
          <w:lang w:eastAsia="ru-RU"/>
        </w:rPr>
      </w:pPr>
    </w:p>
    <w:tbl>
      <w:tblPr>
        <w:tblStyle w:val="40"/>
        <w:tblW w:w="13451" w:type="dxa"/>
        <w:tblInd w:w="832" w:type="dxa"/>
        <w:tblLayout w:type="fixed"/>
        <w:tblLook w:val="04A0" w:firstRow="1" w:lastRow="0" w:firstColumn="1" w:lastColumn="0" w:noHBand="0" w:noVBand="1"/>
      </w:tblPr>
      <w:tblGrid>
        <w:gridCol w:w="7797"/>
        <w:gridCol w:w="1544"/>
        <w:gridCol w:w="1984"/>
        <w:gridCol w:w="2126"/>
      </w:tblGrid>
      <w:tr w:rsidR="00736A88" w:rsidRPr="00356296" w:rsidTr="00702460">
        <w:trPr>
          <w:trHeight w:val="323"/>
        </w:trPr>
        <w:tc>
          <w:tcPr>
            <w:tcW w:w="7797" w:type="dxa"/>
          </w:tcPr>
          <w:p w:rsidR="00736A88" w:rsidRPr="00EE7525" w:rsidRDefault="00736A88" w:rsidP="00EE7525">
            <w:pPr>
              <w:jc w:val="center"/>
              <w:rPr>
                <w:rFonts w:ascii="Times New Roman" w:hAnsi="Times New Roman" w:cs="Times New Roman"/>
                <w:b/>
                <w:sz w:val="24"/>
                <w:szCs w:val="24"/>
              </w:rPr>
            </w:pPr>
            <w:r w:rsidRPr="00EE7525">
              <w:rPr>
                <w:rFonts w:ascii="Times New Roman" w:hAnsi="Times New Roman" w:cs="Times New Roman"/>
                <w:b/>
                <w:sz w:val="24"/>
                <w:szCs w:val="24"/>
              </w:rPr>
              <w:t>Показатели</w:t>
            </w:r>
          </w:p>
        </w:tc>
        <w:tc>
          <w:tcPr>
            <w:tcW w:w="1544" w:type="dxa"/>
          </w:tcPr>
          <w:p w:rsidR="00736A88" w:rsidRPr="00EE7525" w:rsidRDefault="00736A88" w:rsidP="00EE7525">
            <w:pPr>
              <w:jc w:val="center"/>
              <w:rPr>
                <w:rFonts w:ascii="Times New Roman" w:hAnsi="Times New Roman" w:cs="Times New Roman"/>
                <w:b/>
                <w:sz w:val="24"/>
                <w:szCs w:val="24"/>
              </w:rPr>
            </w:pPr>
            <w:r w:rsidRPr="00EE7525">
              <w:rPr>
                <w:rFonts w:ascii="Times New Roman" w:hAnsi="Times New Roman" w:cs="Times New Roman"/>
                <w:b/>
                <w:sz w:val="24"/>
                <w:szCs w:val="24"/>
              </w:rPr>
              <w:t>Единица измерения</w:t>
            </w:r>
          </w:p>
        </w:tc>
        <w:tc>
          <w:tcPr>
            <w:tcW w:w="1984" w:type="dxa"/>
          </w:tcPr>
          <w:p w:rsidR="00736A88" w:rsidRPr="00EE7525" w:rsidRDefault="00736A88" w:rsidP="00EE7525">
            <w:pPr>
              <w:jc w:val="center"/>
              <w:rPr>
                <w:rFonts w:ascii="Times New Roman" w:hAnsi="Times New Roman" w:cs="Times New Roman"/>
                <w:b/>
                <w:sz w:val="24"/>
                <w:szCs w:val="24"/>
              </w:rPr>
            </w:pPr>
            <w:r w:rsidRPr="00EE7525">
              <w:rPr>
                <w:rFonts w:ascii="Times New Roman" w:hAnsi="Times New Roman" w:cs="Times New Roman"/>
                <w:b/>
                <w:sz w:val="24"/>
                <w:szCs w:val="24"/>
              </w:rPr>
              <w:t>Факт 2017 год</w:t>
            </w:r>
          </w:p>
        </w:tc>
        <w:tc>
          <w:tcPr>
            <w:tcW w:w="2126" w:type="dxa"/>
          </w:tcPr>
          <w:p w:rsidR="00736A88" w:rsidRPr="00EE7525" w:rsidRDefault="00736A88" w:rsidP="00702460">
            <w:pPr>
              <w:ind w:left="-108"/>
              <w:jc w:val="center"/>
              <w:rPr>
                <w:rFonts w:ascii="Times New Roman" w:hAnsi="Times New Roman" w:cs="Times New Roman"/>
                <w:b/>
                <w:sz w:val="24"/>
                <w:szCs w:val="24"/>
              </w:rPr>
            </w:pPr>
            <w:r w:rsidRPr="00EE7525">
              <w:rPr>
                <w:rFonts w:ascii="Times New Roman" w:hAnsi="Times New Roman" w:cs="Times New Roman"/>
                <w:b/>
                <w:sz w:val="24"/>
                <w:szCs w:val="24"/>
              </w:rPr>
              <w:t>Факт</w:t>
            </w:r>
            <w:r w:rsidR="00702460">
              <w:rPr>
                <w:rFonts w:ascii="Times New Roman" w:hAnsi="Times New Roman" w:cs="Times New Roman"/>
                <w:b/>
                <w:sz w:val="24"/>
                <w:szCs w:val="24"/>
              </w:rPr>
              <w:t xml:space="preserve"> </w:t>
            </w:r>
            <w:r w:rsidRPr="00EE7525">
              <w:rPr>
                <w:rFonts w:ascii="Times New Roman" w:hAnsi="Times New Roman" w:cs="Times New Roman"/>
                <w:b/>
                <w:sz w:val="24"/>
                <w:szCs w:val="24"/>
              </w:rPr>
              <w:t>2018 год</w:t>
            </w:r>
          </w:p>
        </w:tc>
      </w:tr>
      <w:tr w:rsidR="00736A88" w:rsidRPr="00356296" w:rsidTr="00702460">
        <w:trPr>
          <w:cantSplit/>
          <w:trHeight w:val="403"/>
        </w:trPr>
        <w:tc>
          <w:tcPr>
            <w:tcW w:w="7797" w:type="dxa"/>
          </w:tcPr>
          <w:p w:rsidR="00736A88" w:rsidRPr="00EE7525" w:rsidRDefault="00736A88" w:rsidP="005B3384">
            <w:pPr>
              <w:jc w:val="both"/>
              <w:rPr>
                <w:rFonts w:ascii="Times New Roman" w:hAnsi="Times New Roman" w:cs="Times New Roman"/>
                <w:sz w:val="24"/>
                <w:szCs w:val="24"/>
              </w:rPr>
            </w:pPr>
            <w:r w:rsidRPr="00EE7525">
              <w:rPr>
                <w:rFonts w:ascii="Times New Roman" w:hAnsi="Times New Roman"/>
                <w:sz w:val="24"/>
                <w:szCs w:val="24"/>
              </w:rPr>
              <w:t>Количество посещений муниципальных библиотек</w:t>
            </w:r>
          </w:p>
        </w:tc>
        <w:tc>
          <w:tcPr>
            <w:tcW w:w="1544"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cs="Times New Roman"/>
                <w:sz w:val="24"/>
                <w:szCs w:val="24"/>
              </w:rPr>
              <w:t>ед.</w:t>
            </w:r>
          </w:p>
        </w:tc>
        <w:tc>
          <w:tcPr>
            <w:tcW w:w="1984" w:type="dxa"/>
          </w:tcPr>
          <w:p w:rsidR="00736A88" w:rsidRPr="00EE7525" w:rsidRDefault="00F45C91" w:rsidP="00EE7525">
            <w:pPr>
              <w:jc w:val="center"/>
              <w:rPr>
                <w:rFonts w:ascii="Times New Roman" w:hAnsi="Times New Roman" w:cs="Times New Roman"/>
                <w:sz w:val="24"/>
                <w:szCs w:val="24"/>
              </w:rPr>
            </w:pPr>
            <w:r w:rsidRPr="00EE7525">
              <w:rPr>
                <w:rFonts w:ascii="Times New Roman" w:hAnsi="Times New Roman" w:cs="Times New Roman"/>
                <w:sz w:val="24"/>
                <w:szCs w:val="24"/>
              </w:rPr>
              <w:t>435878</w:t>
            </w:r>
          </w:p>
        </w:tc>
        <w:tc>
          <w:tcPr>
            <w:tcW w:w="2126"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cs="Times New Roman"/>
                <w:sz w:val="24"/>
                <w:szCs w:val="24"/>
              </w:rPr>
              <w:t>438388</w:t>
            </w:r>
          </w:p>
        </w:tc>
      </w:tr>
      <w:tr w:rsidR="00736A88" w:rsidRPr="00356296" w:rsidTr="00702460">
        <w:trPr>
          <w:cantSplit/>
          <w:trHeight w:val="395"/>
        </w:trPr>
        <w:tc>
          <w:tcPr>
            <w:tcW w:w="7797" w:type="dxa"/>
          </w:tcPr>
          <w:p w:rsidR="00736A88" w:rsidRPr="00EE7525" w:rsidRDefault="00736A88" w:rsidP="005B3384">
            <w:pPr>
              <w:jc w:val="both"/>
              <w:rPr>
                <w:rFonts w:ascii="Times New Roman" w:hAnsi="Times New Roman" w:cs="Times New Roman"/>
                <w:sz w:val="24"/>
                <w:szCs w:val="24"/>
              </w:rPr>
            </w:pPr>
            <w:r w:rsidRPr="00EE7525">
              <w:rPr>
                <w:rFonts w:ascii="Times New Roman" w:hAnsi="Times New Roman" w:cs="Times New Roman"/>
                <w:sz w:val="24"/>
                <w:szCs w:val="24"/>
              </w:rPr>
              <w:t>Количество действующих  клубных формирований</w:t>
            </w:r>
          </w:p>
        </w:tc>
        <w:tc>
          <w:tcPr>
            <w:tcW w:w="1544"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cs="Times New Roman"/>
                <w:sz w:val="24"/>
                <w:szCs w:val="24"/>
              </w:rPr>
              <w:t>ед.</w:t>
            </w:r>
          </w:p>
        </w:tc>
        <w:tc>
          <w:tcPr>
            <w:tcW w:w="1984" w:type="dxa"/>
          </w:tcPr>
          <w:p w:rsidR="00736A88" w:rsidRPr="00EE7525" w:rsidRDefault="00F45C91" w:rsidP="00EE7525">
            <w:pPr>
              <w:jc w:val="center"/>
              <w:rPr>
                <w:rFonts w:ascii="Times New Roman" w:hAnsi="Times New Roman" w:cs="Times New Roman"/>
                <w:sz w:val="24"/>
                <w:szCs w:val="24"/>
              </w:rPr>
            </w:pPr>
            <w:r w:rsidRPr="00EE7525">
              <w:rPr>
                <w:rFonts w:ascii="Times New Roman" w:hAnsi="Times New Roman" w:cs="Times New Roman"/>
                <w:sz w:val="24"/>
                <w:szCs w:val="24"/>
              </w:rPr>
              <w:t>269</w:t>
            </w:r>
          </w:p>
        </w:tc>
        <w:tc>
          <w:tcPr>
            <w:tcW w:w="2126"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sz w:val="24"/>
                <w:szCs w:val="24"/>
              </w:rPr>
              <w:t>265</w:t>
            </w:r>
          </w:p>
        </w:tc>
      </w:tr>
      <w:tr w:rsidR="00736A88" w:rsidRPr="00356296" w:rsidTr="00702460">
        <w:trPr>
          <w:cantSplit/>
          <w:trHeight w:val="415"/>
        </w:trPr>
        <w:tc>
          <w:tcPr>
            <w:tcW w:w="7797" w:type="dxa"/>
          </w:tcPr>
          <w:p w:rsidR="00736A88" w:rsidRPr="00EE7525" w:rsidRDefault="00736A88" w:rsidP="005B3384">
            <w:pPr>
              <w:jc w:val="both"/>
              <w:rPr>
                <w:rFonts w:ascii="Times New Roman" w:hAnsi="Times New Roman" w:cs="Times New Roman"/>
                <w:sz w:val="24"/>
                <w:szCs w:val="24"/>
              </w:rPr>
            </w:pPr>
            <w:r w:rsidRPr="00EE7525">
              <w:rPr>
                <w:rFonts w:ascii="Times New Roman" w:hAnsi="Times New Roman" w:cs="Times New Roman"/>
                <w:sz w:val="24"/>
                <w:szCs w:val="24"/>
              </w:rPr>
              <w:t>Количество участников клубных формирований</w:t>
            </w:r>
          </w:p>
        </w:tc>
        <w:tc>
          <w:tcPr>
            <w:tcW w:w="1544"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cs="Times New Roman"/>
                <w:sz w:val="24"/>
                <w:szCs w:val="24"/>
              </w:rPr>
              <w:t>ед.</w:t>
            </w:r>
          </w:p>
        </w:tc>
        <w:tc>
          <w:tcPr>
            <w:tcW w:w="1984" w:type="dxa"/>
          </w:tcPr>
          <w:p w:rsidR="00736A88" w:rsidRPr="00EE7525" w:rsidRDefault="00F45C91" w:rsidP="00EE7525">
            <w:pPr>
              <w:jc w:val="center"/>
              <w:rPr>
                <w:rFonts w:ascii="Times New Roman" w:hAnsi="Times New Roman" w:cs="Times New Roman"/>
                <w:sz w:val="24"/>
                <w:szCs w:val="24"/>
              </w:rPr>
            </w:pPr>
            <w:r w:rsidRPr="00EE7525">
              <w:rPr>
                <w:rFonts w:ascii="Times New Roman" w:hAnsi="Times New Roman" w:cs="Times New Roman"/>
                <w:sz w:val="24"/>
                <w:szCs w:val="24"/>
              </w:rPr>
              <w:t>2314</w:t>
            </w:r>
          </w:p>
        </w:tc>
        <w:tc>
          <w:tcPr>
            <w:tcW w:w="2126"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sz w:val="24"/>
                <w:szCs w:val="24"/>
              </w:rPr>
              <w:t>2276</w:t>
            </w:r>
          </w:p>
        </w:tc>
      </w:tr>
      <w:tr w:rsidR="00736A88" w:rsidRPr="00356296" w:rsidTr="00702460">
        <w:trPr>
          <w:cantSplit/>
          <w:trHeight w:val="421"/>
        </w:trPr>
        <w:tc>
          <w:tcPr>
            <w:tcW w:w="7797" w:type="dxa"/>
          </w:tcPr>
          <w:p w:rsidR="00736A88" w:rsidRPr="00EE7525" w:rsidRDefault="00736A88" w:rsidP="005B3384">
            <w:pPr>
              <w:jc w:val="both"/>
              <w:rPr>
                <w:rFonts w:ascii="Times New Roman" w:hAnsi="Times New Roman" w:cs="Times New Roman"/>
                <w:sz w:val="24"/>
                <w:szCs w:val="24"/>
              </w:rPr>
            </w:pPr>
            <w:r w:rsidRPr="00EE7525">
              <w:rPr>
                <w:rFonts w:ascii="Times New Roman" w:hAnsi="Times New Roman" w:cs="Times New Roman"/>
                <w:sz w:val="24"/>
                <w:szCs w:val="24"/>
              </w:rPr>
              <w:t>Количество экспонируемых и выставленных предметов музейного фонда</w:t>
            </w:r>
          </w:p>
        </w:tc>
        <w:tc>
          <w:tcPr>
            <w:tcW w:w="1544"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cs="Times New Roman"/>
                <w:sz w:val="24"/>
                <w:szCs w:val="24"/>
              </w:rPr>
              <w:t>ед.</w:t>
            </w:r>
          </w:p>
        </w:tc>
        <w:tc>
          <w:tcPr>
            <w:tcW w:w="1984" w:type="dxa"/>
          </w:tcPr>
          <w:p w:rsidR="00736A88" w:rsidRPr="00EE7525" w:rsidRDefault="00F45C91" w:rsidP="00EE7525">
            <w:pPr>
              <w:jc w:val="center"/>
              <w:rPr>
                <w:rFonts w:ascii="Times New Roman" w:hAnsi="Times New Roman" w:cs="Times New Roman"/>
                <w:sz w:val="24"/>
                <w:szCs w:val="24"/>
              </w:rPr>
            </w:pPr>
            <w:r w:rsidRPr="00EE7525">
              <w:rPr>
                <w:rFonts w:ascii="Times New Roman" w:hAnsi="Times New Roman" w:cs="Times New Roman"/>
                <w:sz w:val="24"/>
                <w:szCs w:val="24"/>
              </w:rPr>
              <w:t>2300</w:t>
            </w:r>
          </w:p>
        </w:tc>
        <w:tc>
          <w:tcPr>
            <w:tcW w:w="2126" w:type="dxa"/>
          </w:tcPr>
          <w:p w:rsidR="00736A88" w:rsidRPr="00EE7525" w:rsidRDefault="00736A88" w:rsidP="00EE7525">
            <w:pPr>
              <w:jc w:val="center"/>
              <w:rPr>
                <w:rFonts w:ascii="Times New Roman" w:hAnsi="Times New Roman" w:cs="Times New Roman"/>
                <w:sz w:val="24"/>
                <w:szCs w:val="24"/>
              </w:rPr>
            </w:pPr>
            <w:r w:rsidRPr="00EE7525">
              <w:rPr>
                <w:rFonts w:ascii="Times New Roman" w:hAnsi="Times New Roman"/>
                <w:sz w:val="24"/>
                <w:szCs w:val="24"/>
              </w:rPr>
              <w:t>2400</w:t>
            </w:r>
          </w:p>
        </w:tc>
      </w:tr>
    </w:tbl>
    <w:p w:rsidR="00EE7525" w:rsidRDefault="00EE7525" w:rsidP="00EE75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1BA9" w:rsidRDefault="00771AD4" w:rsidP="00AF1C84">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356296">
        <w:rPr>
          <w:rFonts w:ascii="Times New Roman" w:eastAsia="Times New Roman" w:hAnsi="Times New Roman" w:cs="Times New Roman"/>
          <w:sz w:val="28"/>
          <w:szCs w:val="28"/>
          <w:lang w:eastAsia="ru-RU"/>
        </w:rPr>
        <w:t xml:space="preserve">На </w:t>
      </w:r>
      <w:r w:rsidR="007C597A" w:rsidRPr="00356296">
        <w:rPr>
          <w:rFonts w:ascii="Times New Roman" w:eastAsia="Times New Roman" w:hAnsi="Times New Roman" w:cs="Times New Roman"/>
          <w:sz w:val="28"/>
          <w:szCs w:val="28"/>
          <w:lang w:eastAsia="ru-RU"/>
        </w:rPr>
        <w:t xml:space="preserve">базе культурно </w:t>
      </w:r>
      <w:r w:rsidR="00C1343E">
        <w:rPr>
          <w:rFonts w:ascii="Times New Roman" w:eastAsia="Times New Roman" w:hAnsi="Times New Roman" w:cs="Times New Roman"/>
          <w:sz w:val="28"/>
          <w:szCs w:val="28"/>
          <w:lang w:eastAsia="ru-RU"/>
        </w:rPr>
        <w:t>–</w:t>
      </w:r>
      <w:r w:rsidR="007C597A" w:rsidRPr="00356296">
        <w:rPr>
          <w:rFonts w:ascii="Times New Roman" w:eastAsia="Times New Roman" w:hAnsi="Times New Roman" w:cs="Times New Roman"/>
          <w:sz w:val="28"/>
          <w:szCs w:val="28"/>
          <w:lang w:eastAsia="ru-RU"/>
        </w:rPr>
        <w:t xml:space="preserve"> досуговых учреждений функционировали 265 клубных формирований различной направленности. По состоянию на 01.01.2019 в них занимались 2276 человек.</w:t>
      </w:r>
      <w:r w:rsidR="002068EB" w:rsidRPr="00356296">
        <w:rPr>
          <w:rFonts w:ascii="Times New Roman" w:eastAsia="Times New Roman" w:hAnsi="Times New Roman" w:cs="Times New Roman"/>
          <w:sz w:val="28"/>
          <w:szCs w:val="28"/>
          <w:lang w:eastAsia="ru-RU"/>
        </w:rPr>
        <w:t xml:space="preserve"> </w:t>
      </w:r>
      <w:r w:rsidR="00531BA9" w:rsidRPr="00B90537">
        <w:rPr>
          <w:rFonts w:ascii="Times New Roman" w:eastAsia="Times New Roman" w:hAnsi="Times New Roman" w:cs="Times New Roman"/>
          <w:sz w:val="28"/>
          <w:szCs w:val="28"/>
          <w:lang w:eastAsia="ru-RU"/>
        </w:rPr>
        <w:t>Уменьшение произошло в связи с закрытием клубных формирований и оттоком населения из сельской местности.</w:t>
      </w:r>
      <w:r w:rsidR="00531BA9">
        <w:rPr>
          <w:rFonts w:ascii="Times New Roman" w:eastAsia="Times New Roman" w:hAnsi="Times New Roman" w:cs="Times New Roman"/>
          <w:color w:val="FF0000"/>
          <w:sz w:val="28"/>
          <w:szCs w:val="28"/>
          <w:lang w:eastAsia="ru-RU"/>
        </w:rPr>
        <w:t xml:space="preserve"> </w:t>
      </w:r>
    </w:p>
    <w:p w:rsidR="00EF560E" w:rsidRPr="00C1343E" w:rsidRDefault="00C1343E" w:rsidP="00C1343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1343E">
        <w:rPr>
          <w:rFonts w:ascii="Times New Roman" w:eastAsia="Times New Roman" w:hAnsi="Times New Roman" w:cs="Times New Roman"/>
          <w:b/>
          <w:sz w:val="28"/>
          <w:szCs w:val="28"/>
          <w:lang w:eastAsia="ru-RU"/>
        </w:rPr>
        <w:t>1.6. Развитие физической культуры и спорта</w:t>
      </w:r>
    </w:p>
    <w:p w:rsidR="00907B45" w:rsidRPr="00356296" w:rsidRDefault="00907B45" w:rsidP="00C1343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В целях обеспечения условий для развития массовой физической культуры и спорта, формирования общественного мнения среди населения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 о потребности регулярных физкультурно-оздоровительных занятий для каждого человека с целью укрепления здоровья и гармоничного развития личности</w:t>
      </w:r>
      <w:r w:rsidR="00257B8B" w:rsidRPr="00356296">
        <w:rPr>
          <w:rFonts w:ascii="Times New Roman" w:eastAsia="Times New Roman" w:hAnsi="Times New Roman" w:cs="Times New Roman"/>
          <w:b/>
          <w:sz w:val="28"/>
          <w:szCs w:val="28"/>
          <w:lang w:eastAsia="ru-RU"/>
        </w:rPr>
        <w:t xml:space="preserve"> решаются следующие задачи:</w:t>
      </w:r>
    </w:p>
    <w:p w:rsidR="00775213" w:rsidRPr="00356296" w:rsidRDefault="00907B45" w:rsidP="00C1343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1. Создание условий для привлечения различных слоев населения к организованным занятиям физической культурой с массовым спортом на территории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w:t>
      </w:r>
    </w:p>
    <w:p w:rsidR="00F45C91" w:rsidRDefault="00E9348D" w:rsidP="00C134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решения задачи 1 проводятся </w:t>
      </w:r>
      <w:r w:rsidR="00597475" w:rsidRPr="00356296">
        <w:rPr>
          <w:rFonts w:ascii="Times New Roman" w:eastAsia="Times New Roman" w:hAnsi="Times New Roman" w:cs="Times New Roman"/>
          <w:sz w:val="28"/>
          <w:szCs w:val="28"/>
          <w:lang w:eastAsia="ru-RU"/>
        </w:rPr>
        <w:t>физкультурны</w:t>
      </w:r>
      <w:r w:rsidRPr="00356296">
        <w:rPr>
          <w:rFonts w:ascii="Times New Roman" w:eastAsia="Times New Roman" w:hAnsi="Times New Roman" w:cs="Times New Roman"/>
          <w:sz w:val="28"/>
          <w:szCs w:val="28"/>
          <w:lang w:eastAsia="ru-RU"/>
        </w:rPr>
        <w:t>е</w:t>
      </w:r>
      <w:r w:rsidR="00597475" w:rsidRPr="00356296">
        <w:rPr>
          <w:rFonts w:ascii="Times New Roman" w:eastAsia="Times New Roman" w:hAnsi="Times New Roman" w:cs="Times New Roman"/>
          <w:sz w:val="28"/>
          <w:szCs w:val="28"/>
          <w:lang w:eastAsia="ru-RU"/>
        </w:rPr>
        <w:t xml:space="preserve"> и спортивно массовы</w:t>
      </w:r>
      <w:r w:rsidRPr="00356296">
        <w:rPr>
          <w:rFonts w:ascii="Times New Roman" w:eastAsia="Times New Roman" w:hAnsi="Times New Roman" w:cs="Times New Roman"/>
          <w:sz w:val="28"/>
          <w:szCs w:val="28"/>
          <w:lang w:eastAsia="ru-RU"/>
        </w:rPr>
        <w:t>е</w:t>
      </w:r>
      <w:r w:rsidR="00597475" w:rsidRPr="00356296">
        <w:rPr>
          <w:rFonts w:ascii="Times New Roman" w:eastAsia="Times New Roman" w:hAnsi="Times New Roman" w:cs="Times New Roman"/>
          <w:sz w:val="28"/>
          <w:szCs w:val="28"/>
          <w:lang w:eastAsia="ru-RU"/>
        </w:rPr>
        <w:t xml:space="preserve"> мероприяти</w:t>
      </w:r>
      <w:r w:rsidRPr="00356296">
        <w:rPr>
          <w:rFonts w:ascii="Times New Roman" w:eastAsia="Times New Roman" w:hAnsi="Times New Roman" w:cs="Times New Roman"/>
          <w:sz w:val="28"/>
          <w:szCs w:val="28"/>
          <w:lang w:eastAsia="ru-RU"/>
        </w:rPr>
        <w:t>я</w:t>
      </w:r>
      <w:r w:rsidR="00597475" w:rsidRPr="00356296">
        <w:rPr>
          <w:rFonts w:ascii="Times New Roman" w:eastAsia="Times New Roman" w:hAnsi="Times New Roman" w:cs="Times New Roman"/>
          <w:sz w:val="28"/>
          <w:szCs w:val="28"/>
          <w:lang w:eastAsia="ru-RU"/>
        </w:rPr>
        <w:t xml:space="preserve"> среди различных групп населения</w:t>
      </w:r>
      <w:r w:rsidRPr="00356296">
        <w:rPr>
          <w:rFonts w:ascii="Times New Roman" w:eastAsia="Times New Roman" w:hAnsi="Times New Roman" w:cs="Times New Roman"/>
          <w:sz w:val="28"/>
          <w:szCs w:val="28"/>
          <w:lang w:eastAsia="ru-RU"/>
        </w:rPr>
        <w:t xml:space="preserve">. Так за </w:t>
      </w:r>
      <w:r w:rsidR="00F45C91">
        <w:rPr>
          <w:rFonts w:ascii="Times New Roman" w:eastAsia="Times New Roman" w:hAnsi="Times New Roman" w:cs="Times New Roman"/>
          <w:sz w:val="28"/>
          <w:szCs w:val="28"/>
          <w:lang w:eastAsia="ru-RU"/>
        </w:rPr>
        <w:t>2018 год проведено 141 спортивно-массовое мероприяти</w:t>
      </w:r>
      <w:r w:rsidR="00C1343E">
        <w:rPr>
          <w:rFonts w:ascii="Times New Roman" w:eastAsia="Times New Roman" w:hAnsi="Times New Roman" w:cs="Times New Roman"/>
          <w:sz w:val="28"/>
          <w:szCs w:val="28"/>
          <w:lang w:eastAsia="ru-RU"/>
        </w:rPr>
        <w:t>е</w:t>
      </w:r>
      <w:r w:rsidR="00F45C91">
        <w:rPr>
          <w:rFonts w:ascii="Times New Roman" w:eastAsia="Times New Roman" w:hAnsi="Times New Roman" w:cs="Times New Roman"/>
          <w:sz w:val="28"/>
          <w:szCs w:val="28"/>
          <w:lang w:eastAsia="ru-RU"/>
        </w:rPr>
        <w:t>. Расходы составили 171,36 тыс. руб. за счет всех источников финансирования.</w:t>
      </w:r>
    </w:p>
    <w:p w:rsidR="007E4AD7" w:rsidRPr="00736A88" w:rsidRDefault="007E4AD7" w:rsidP="007E4A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На территории </w:t>
      </w:r>
      <w:r w:rsidR="00BB4CE3">
        <w:rPr>
          <w:rFonts w:ascii="Times New Roman" w:eastAsia="Times New Roman" w:hAnsi="Times New Roman" w:cs="Times New Roman"/>
          <w:sz w:val="28"/>
          <w:szCs w:val="28"/>
          <w:lang w:eastAsia="ru-RU"/>
        </w:rPr>
        <w:t xml:space="preserve">муниципального </w:t>
      </w:r>
      <w:r w:rsidRPr="00356296">
        <w:rPr>
          <w:rFonts w:ascii="Times New Roman" w:eastAsia="Times New Roman" w:hAnsi="Times New Roman" w:cs="Times New Roman"/>
          <w:sz w:val="28"/>
          <w:szCs w:val="28"/>
          <w:lang w:eastAsia="ru-RU"/>
        </w:rPr>
        <w:t xml:space="preserve">района </w:t>
      </w:r>
      <w:r w:rsidRPr="00356296">
        <w:rPr>
          <w:rFonts w:ascii="Times New Roman" w:hAnsi="Times New Roman"/>
          <w:sz w:val="28"/>
          <w:szCs w:val="28"/>
        </w:rPr>
        <w:t>ведет работу МБУ «ФОК «Снегирь».</w:t>
      </w:r>
      <w:r>
        <w:rPr>
          <w:rFonts w:ascii="Times New Roman" w:hAnsi="Times New Roman"/>
          <w:sz w:val="28"/>
          <w:szCs w:val="28"/>
        </w:rPr>
        <w:t xml:space="preserve"> В 2018 году проведён ремонт </w:t>
      </w:r>
      <w:r w:rsidRPr="00736A88">
        <w:rPr>
          <w:rFonts w:ascii="Times New Roman" w:eastAsia="Times New Roman" w:hAnsi="Times New Roman" w:cs="Times New Roman"/>
          <w:sz w:val="28"/>
          <w:szCs w:val="28"/>
          <w:lang w:eastAsia="ru-RU"/>
        </w:rPr>
        <w:lastRenderedPageBreak/>
        <w:t>технологического оборудования</w:t>
      </w:r>
      <w:r w:rsidR="00BB4CE3">
        <w:rPr>
          <w:rFonts w:ascii="Times New Roman" w:eastAsia="Times New Roman" w:hAnsi="Times New Roman" w:cs="Times New Roman"/>
          <w:sz w:val="28"/>
          <w:szCs w:val="28"/>
          <w:lang w:eastAsia="ru-RU"/>
        </w:rPr>
        <w:t xml:space="preserve"> физкультурно-оздоровительного комплекса</w:t>
      </w:r>
      <w:r w:rsidRPr="00736A88">
        <w:rPr>
          <w:rFonts w:ascii="Times New Roman" w:eastAsia="Times New Roman" w:hAnsi="Times New Roman" w:cs="Times New Roman"/>
          <w:sz w:val="28"/>
          <w:szCs w:val="28"/>
          <w:lang w:eastAsia="ru-RU"/>
        </w:rPr>
        <w:t xml:space="preserve"> за счет средств от приносящей доход деятельности на сумму 500 тыс. руб.</w:t>
      </w:r>
    </w:p>
    <w:p w:rsidR="007E4AD7" w:rsidRPr="00736A88" w:rsidRDefault="007E4AD7" w:rsidP="007E4A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hAnsi="Times New Roman"/>
          <w:sz w:val="28"/>
          <w:szCs w:val="28"/>
        </w:rPr>
        <w:t xml:space="preserve">Расходы на обеспечение жизнедеятельности </w:t>
      </w:r>
      <w:r w:rsidR="00BB4CE3">
        <w:rPr>
          <w:rFonts w:ascii="Times New Roman" w:hAnsi="Times New Roman"/>
          <w:sz w:val="28"/>
          <w:szCs w:val="28"/>
        </w:rPr>
        <w:t>МБУ «ФОК Снегирь»</w:t>
      </w:r>
      <w:r w:rsidRPr="00356296">
        <w:rPr>
          <w:rFonts w:ascii="Times New Roman" w:hAnsi="Times New Roman"/>
          <w:sz w:val="28"/>
          <w:szCs w:val="28"/>
        </w:rPr>
        <w:t xml:space="preserve"> (коммунальные платежи, заработная плата, оплата налогов) за 201</w:t>
      </w:r>
      <w:r>
        <w:rPr>
          <w:rFonts w:ascii="Times New Roman" w:hAnsi="Times New Roman"/>
          <w:sz w:val="28"/>
          <w:szCs w:val="28"/>
        </w:rPr>
        <w:t>8 год</w:t>
      </w:r>
      <w:r w:rsidRPr="00356296">
        <w:rPr>
          <w:rFonts w:ascii="Times New Roman" w:hAnsi="Times New Roman"/>
          <w:sz w:val="28"/>
          <w:szCs w:val="28"/>
        </w:rPr>
        <w:t xml:space="preserve"> составили </w:t>
      </w:r>
      <w:r>
        <w:rPr>
          <w:rFonts w:ascii="Times New Roman" w:hAnsi="Times New Roman"/>
          <w:sz w:val="28"/>
          <w:szCs w:val="28"/>
        </w:rPr>
        <w:t>18325,0</w:t>
      </w:r>
      <w:r w:rsidRPr="00356296">
        <w:rPr>
          <w:rFonts w:ascii="Times New Roman" w:hAnsi="Times New Roman"/>
          <w:sz w:val="28"/>
          <w:szCs w:val="28"/>
        </w:rPr>
        <w:t xml:space="preserve"> тыс. руб. </w:t>
      </w:r>
      <w:r w:rsidRPr="00736A88">
        <w:rPr>
          <w:rFonts w:ascii="Times New Roman" w:eastAsia="Times New Roman" w:hAnsi="Times New Roman" w:cs="Times New Roman"/>
          <w:sz w:val="28"/>
          <w:szCs w:val="28"/>
          <w:lang w:eastAsia="ru-RU"/>
        </w:rPr>
        <w:t xml:space="preserve">В 2018 году введён в эксплуатацию универсальный спортивный зал ФОК «Молодежный». </w:t>
      </w:r>
    </w:p>
    <w:p w:rsidR="00D32BE4" w:rsidRDefault="007E4AD7" w:rsidP="007E4A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F45C91">
        <w:rPr>
          <w:rFonts w:ascii="Times New Roman" w:eastAsia="Times New Roman" w:hAnsi="Times New Roman" w:cs="Times New Roman"/>
          <w:sz w:val="28"/>
          <w:szCs w:val="28"/>
          <w:lang w:eastAsia="ru-RU"/>
        </w:rPr>
        <w:t xml:space="preserve"> 1 полугоди</w:t>
      </w:r>
      <w:r>
        <w:rPr>
          <w:rFonts w:ascii="Times New Roman" w:eastAsia="Times New Roman" w:hAnsi="Times New Roman" w:cs="Times New Roman"/>
          <w:sz w:val="28"/>
          <w:szCs w:val="28"/>
          <w:lang w:eastAsia="ru-RU"/>
        </w:rPr>
        <w:t>и</w:t>
      </w:r>
      <w:r w:rsidR="00F45C91">
        <w:rPr>
          <w:rFonts w:ascii="Times New Roman" w:eastAsia="Times New Roman" w:hAnsi="Times New Roman" w:cs="Times New Roman"/>
          <w:sz w:val="28"/>
          <w:szCs w:val="28"/>
          <w:lang w:eastAsia="ru-RU"/>
        </w:rPr>
        <w:t xml:space="preserve"> 2019 года</w:t>
      </w:r>
      <w:r w:rsidR="00A90EEA" w:rsidRPr="00356296">
        <w:rPr>
          <w:rFonts w:ascii="Times New Roman" w:eastAsia="Times New Roman" w:hAnsi="Times New Roman" w:cs="Times New Roman"/>
          <w:sz w:val="28"/>
          <w:szCs w:val="28"/>
          <w:lang w:eastAsia="ru-RU"/>
        </w:rPr>
        <w:t xml:space="preserve"> </w:t>
      </w:r>
      <w:r w:rsidR="00597475" w:rsidRPr="00356296">
        <w:rPr>
          <w:rFonts w:ascii="Times New Roman" w:eastAsia="Times New Roman" w:hAnsi="Times New Roman" w:cs="Times New Roman"/>
          <w:sz w:val="28"/>
          <w:szCs w:val="28"/>
          <w:lang w:eastAsia="ru-RU"/>
        </w:rPr>
        <w:t>сборны</w:t>
      </w:r>
      <w:r w:rsidR="00A90EEA" w:rsidRPr="00356296">
        <w:rPr>
          <w:rFonts w:ascii="Times New Roman" w:eastAsia="Times New Roman" w:hAnsi="Times New Roman" w:cs="Times New Roman"/>
          <w:sz w:val="28"/>
          <w:szCs w:val="28"/>
          <w:lang w:eastAsia="ru-RU"/>
        </w:rPr>
        <w:t xml:space="preserve">е </w:t>
      </w:r>
      <w:r w:rsidR="00597475" w:rsidRPr="00356296">
        <w:rPr>
          <w:rFonts w:ascii="Times New Roman" w:eastAsia="Times New Roman" w:hAnsi="Times New Roman" w:cs="Times New Roman"/>
          <w:sz w:val="28"/>
          <w:szCs w:val="28"/>
          <w:lang w:eastAsia="ru-RU"/>
        </w:rPr>
        <w:t>команд</w:t>
      </w:r>
      <w:r w:rsidR="00A90EEA" w:rsidRPr="00356296">
        <w:rPr>
          <w:rFonts w:ascii="Times New Roman" w:eastAsia="Times New Roman" w:hAnsi="Times New Roman" w:cs="Times New Roman"/>
          <w:sz w:val="28"/>
          <w:szCs w:val="28"/>
          <w:lang w:eastAsia="ru-RU"/>
        </w:rPr>
        <w:t>ы</w:t>
      </w:r>
      <w:r w:rsidR="00597475" w:rsidRPr="00356296">
        <w:rPr>
          <w:rFonts w:ascii="Times New Roman" w:eastAsia="Times New Roman" w:hAnsi="Times New Roman" w:cs="Times New Roman"/>
          <w:sz w:val="28"/>
          <w:szCs w:val="28"/>
          <w:lang w:eastAsia="ru-RU"/>
        </w:rPr>
        <w:t xml:space="preserve"> муниципального </w:t>
      </w:r>
      <w:r>
        <w:rPr>
          <w:rFonts w:ascii="Times New Roman" w:eastAsia="Times New Roman" w:hAnsi="Times New Roman" w:cs="Times New Roman"/>
          <w:sz w:val="28"/>
          <w:szCs w:val="28"/>
          <w:lang w:eastAsia="ru-RU"/>
        </w:rPr>
        <w:t>района</w:t>
      </w:r>
      <w:r w:rsidR="00597475" w:rsidRPr="00356296">
        <w:rPr>
          <w:rFonts w:ascii="Times New Roman" w:eastAsia="Times New Roman" w:hAnsi="Times New Roman" w:cs="Times New Roman"/>
          <w:sz w:val="28"/>
          <w:szCs w:val="28"/>
          <w:lang w:eastAsia="ru-RU"/>
        </w:rPr>
        <w:t xml:space="preserve"> </w:t>
      </w:r>
      <w:r w:rsidR="006456A9" w:rsidRPr="00356296">
        <w:rPr>
          <w:rFonts w:ascii="Times New Roman" w:eastAsia="Times New Roman" w:hAnsi="Times New Roman" w:cs="Times New Roman"/>
          <w:sz w:val="28"/>
          <w:szCs w:val="28"/>
          <w:lang w:eastAsia="ru-RU"/>
        </w:rPr>
        <w:t>приняли</w:t>
      </w:r>
      <w:r w:rsidR="00A90EEA" w:rsidRPr="00356296">
        <w:rPr>
          <w:rFonts w:ascii="Times New Roman" w:eastAsia="Times New Roman" w:hAnsi="Times New Roman" w:cs="Times New Roman"/>
          <w:sz w:val="28"/>
          <w:szCs w:val="28"/>
          <w:lang w:eastAsia="ru-RU"/>
        </w:rPr>
        <w:t xml:space="preserve"> участ</w:t>
      </w:r>
      <w:r w:rsidR="006456A9" w:rsidRPr="00356296">
        <w:rPr>
          <w:rFonts w:ascii="Times New Roman" w:eastAsia="Times New Roman" w:hAnsi="Times New Roman" w:cs="Times New Roman"/>
          <w:sz w:val="28"/>
          <w:szCs w:val="28"/>
          <w:lang w:eastAsia="ru-RU"/>
        </w:rPr>
        <w:t xml:space="preserve">ие </w:t>
      </w:r>
      <w:r w:rsidR="00597475" w:rsidRPr="00356296">
        <w:rPr>
          <w:rFonts w:ascii="Times New Roman" w:eastAsia="Times New Roman" w:hAnsi="Times New Roman" w:cs="Times New Roman"/>
          <w:sz w:val="28"/>
          <w:szCs w:val="28"/>
          <w:lang w:eastAsia="ru-RU"/>
        </w:rPr>
        <w:t xml:space="preserve">в </w:t>
      </w:r>
      <w:r w:rsidR="006456A9" w:rsidRPr="00356296">
        <w:rPr>
          <w:rFonts w:ascii="Times New Roman" w:eastAsia="Times New Roman" w:hAnsi="Times New Roman" w:cs="Times New Roman"/>
          <w:sz w:val="28"/>
          <w:szCs w:val="28"/>
          <w:lang w:eastAsia="ru-RU"/>
        </w:rPr>
        <w:t>80</w:t>
      </w:r>
      <w:r w:rsidR="00597475" w:rsidRPr="00356296">
        <w:rPr>
          <w:rFonts w:ascii="Times New Roman" w:eastAsia="Times New Roman" w:hAnsi="Times New Roman" w:cs="Times New Roman"/>
          <w:sz w:val="28"/>
          <w:szCs w:val="28"/>
          <w:lang w:eastAsia="ru-RU"/>
        </w:rPr>
        <w:t xml:space="preserve"> физкультурных и спортивно </w:t>
      </w:r>
      <w:r>
        <w:rPr>
          <w:rFonts w:ascii="Times New Roman" w:eastAsia="Times New Roman" w:hAnsi="Times New Roman" w:cs="Times New Roman"/>
          <w:sz w:val="28"/>
          <w:szCs w:val="28"/>
          <w:lang w:eastAsia="ru-RU"/>
        </w:rPr>
        <w:t xml:space="preserve">- </w:t>
      </w:r>
      <w:r w:rsidR="00597475" w:rsidRPr="00356296">
        <w:rPr>
          <w:rFonts w:ascii="Times New Roman" w:eastAsia="Times New Roman" w:hAnsi="Times New Roman" w:cs="Times New Roman"/>
          <w:sz w:val="28"/>
          <w:szCs w:val="28"/>
          <w:lang w:eastAsia="ru-RU"/>
        </w:rPr>
        <w:t>массовых мероприятиях</w:t>
      </w:r>
      <w:r w:rsidR="00A90EEA" w:rsidRPr="00356296">
        <w:rPr>
          <w:rFonts w:ascii="Times New Roman" w:eastAsia="Times New Roman" w:hAnsi="Times New Roman" w:cs="Times New Roman"/>
          <w:sz w:val="28"/>
          <w:szCs w:val="28"/>
          <w:lang w:eastAsia="ru-RU"/>
        </w:rPr>
        <w:t xml:space="preserve">. </w:t>
      </w:r>
      <w:r w:rsidR="00BE1F44" w:rsidRPr="00356296">
        <w:rPr>
          <w:rFonts w:ascii="Times New Roman" w:eastAsia="Times New Roman" w:hAnsi="Times New Roman" w:cs="Times New Roman"/>
          <w:sz w:val="28"/>
          <w:szCs w:val="28"/>
          <w:lang w:eastAsia="ru-RU"/>
        </w:rPr>
        <w:t xml:space="preserve">Расходы за январь-июнь 2019 года составили </w:t>
      </w:r>
      <w:r w:rsidR="00A232AE" w:rsidRPr="00356296">
        <w:rPr>
          <w:rFonts w:ascii="Times New Roman" w:eastAsia="Times New Roman" w:hAnsi="Times New Roman" w:cs="Times New Roman"/>
          <w:sz w:val="28"/>
          <w:szCs w:val="28"/>
          <w:lang w:eastAsia="ru-RU"/>
        </w:rPr>
        <w:t>370,0</w:t>
      </w:r>
      <w:r w:rsidR="00BE1F44" w:rsidRPr="00356296">
        <w:rPr>
          <w:rFonts w:ascii="Times New Roman" w:eastAsia="Times New Roman" w:hAnsi="Times New Roman" w:cs="Times New Roman"/>
          <w:sz w:val="28"/>
          <w:szCs w:val="28"/>
          <w:lang w:eastAsia="ru-RU"/>
        </w:rPr>
        <w:t xml:space="preserve"> тыс. руб. за счет</w:t>
      </w:r>
      <w:r w:rsidR="00B0139A">
        <w:rPr>
          <w:rFonts w:ascii="Times New Roman" w:eastAsia="Times New Roman" w:hAnsi="Times New Roman" w:cs="Times New Roman"/>
          <w:sz w:val="28"/>
          <w:szCs w:val="28"/>
          <w:lang w:eastAsia="ru-RU"/>
        </w:rPr>
        <w:t xml:space="preserve"> средств бюджета </w:t>
      </w:r>
      <w:proofErr w:type="spellStart"/>
      <w:r w:rsidR="00B0139A">
        <w:rPr>
          <w:rFonts w:ascii="Times New Roman" w:eastAsia="Times New Roman" w:hAnsi="Times New Roman" w:cs="Times New Roman"/>
          <w:sz w:val="28"/>
          <w:szCs w:val="28"/>
          <w:lang w:eastAsia="ru-RU"/>
        </w:rPr>
        <w:t>Рославльского</w:t>
      </w:r>
      <w:proofErr w:type="spellEnd"/>
      <w:r w:rsidR="00B0139A">
        <w:rPr>
          <w:rFonts w:ascii="Times New Roman" w:eastAsia="Times New Roman" w:hAnsi="Times New Roman" w:cs="Times New Roman"/>
          <w:sz w:val="28"/>
          <w:szCs w:val="28"/>
          <w:lang w:eastAsia="ru-RU"/>
        </w:rPr>
        <w:t xml:space="preserve"> </w:t>
      </w:r>
      <w:r w:rsidR="00BE1F44" w:rsidRPr="00356296">
        <w:rPr>
          <w:rFonts w:ascii="Times New Roman" w:eastAsia="Times New Roman" w:hAnsi="Times New Roman" w:cs="Times New Roman"/>
          <w:sz w:val="28"/>
          <w:szCs w:val="28"/>
          <w:lang w:eastAsia="ru-RU"/>
        </w:rPr>
        <w:t xml:space="preserve">городского поселения.  </w:t>
      </w:r>
    </w:p>
    <w:p w:rsidR="00775213" w:rsidRPr="00356296" w:rsidRDefault="00E9348D" w:rsidP="007E4AD7">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2. Создание условий для развития детско-юношеского спорта в учреждениях дополнительного образования на территории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w:t>
      </w:r>
    </w:p>
    <w:p w:rsidR="005E61F4" w:rsidRPr="005E61F4" w:rsidRDefault="006C55FA" w:rsidP="007844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муниципальном районе ведут работу две спортивные школы: </w:t>
      </w:r>
      <w:proofErr w:type="gramStart"/>
      <w:r w:rsidRPr="00356296">
        <w:rPr>
          <w:rFonts w:ascii="Times New Roman" w:eastAsia="Times New Roman" w:hAnsi="Times New Roman" w:cs="Times New Roman"/>
          <w:sz w:val="28"/>
          <w:szCs w:val="28"/>
          <w:lang w:eastAsia="ru-RU"/>
        </w:rPr>
        <w:t>МБУ «СШ имени В.А. Сухарева» и МБУ СШ «Торпедо» по одиннадцати видам спорта (волейбол, футбол, баскетбол, лыжные гонки, легкая атлетика, самбо, дзюдо, художественная гимнастика,</w:t>
      </w:r>
      <w:r w:rsidR="005E61F4">
        <w:rPr>
          <w:rFonts w:ascii="Times New Roman" w:eastAsia="Times New Roman" w:hAnsi="Times New Roman" w:cs="Times New Roman"/>
          <w:sz w:val="28"/>
          <w:szCs w:val="28"/>
          <w:lang w:eastAsia="ru-RU"/>
        </w:rPr>
        <w:t xml:space="preserve"> вольная борьба, бокс, шахматы),</w:t>
      </w:r>
      <w:r w:rsidR="005E61F4" w:rsidRPr="005E61F4">
        <w:rPr>
          <w:rFonts w:ascii="Times New Roman" w:eastAsia="Times New Roman" w:hAnsi="Times New Roman" w:cs="Times New Roman"/>
          <w:color w:val="FF0000"/>
          <w:sz w:val="28"/>
          <w:szCs w:val="28"/>
          <w:lang w:eastAsia="ru-RU"/>
        </w:rPr>
        <w:t xml:space="preserve"> </w:t>
      </w:r>
      <w:r w:rsidR="005E61F4" w:rsidRPr="005E61F4">
        <w:rPr>
          <w:rFonts w:ascii="Times New Roman" w:eastAsia="Times New Roman" w:hAnsi="Times New Roman" w:cs="Times New Roman"/>
          <w:sz w:val="28"/>
          <w:szCs w:val="28"/>
          <w:lang w:eastAsia="ru-RU"/>
        </w:rPr>
        <w:t>а также МБУ «ФОК «Снегирь» (хоккей, фигурное катание) с общей численностью занимающихся более 750 человек.</w:t>
      </w:r>
      <w:proofErr w:type="gramEnd"/>
      <w:r w:rsidR="005E61F4" w:rsidRPr="005E61F4">
        <w:rPr>
          <w:rFonts w:ascii="Times New Roman" w:eastAsia="Times New Roman" w:hAnsi="Times New Roman" w:cs="Times New Roman"/>
          <w:sz w:val="28"/>
          <w:szCs w:val="28"/>
          <w:lang w:eastAsia="ru-RU"/>
        </w:rPr>
        <w:t xml:space="preserve"> Кроме того, в частном порядке тренерами ведётся работа по следующим видам спорта: каратэ, тхэквондо, рукопашный бой, </w:t>
      </w:r>
      <w:proofErr w:type="spellStart"/>
      <w:r w:rsidR="005E61F4" w:rsidRPr="005E61F4">
        <w:rPr>
          <w:rFonts w:ascii="Times New Roman" w:eastAsia="Times New Roman" w:hAnsi="Times New Roman" w:cs="Times New Roman"/>
          <w:sz w:val="28"/>
          <w:szCs w:val="28"/>
          <w:lang w:eastAsia="ru-RU"/>
        </w:rPr>
        <w:t>хапкидо</w:t>
      </w:r>
      <w:proofErr w:type="spellEnd"/>
      <w:r w:rsidR="005E61F4" w:rsidRPr="005E61F4">
        <w:rPr>
          <w:rFonts w:ascii="Times New Roman" w:eastAsia="Times New Roman" w:hAnsi="Times New Roman" w:cs="Times New Roman"/>
          <w:sz w:val="28"/>
          <w:szCs w:val="28"/>
          <w:lang w:eastAsia="ru-RU"/>
        </w:rPr>
        <w:t xml:space="preserve">, плавание. В данных секциях занимается 235 детей. </w:t>
      </w:r>
      <w:r w:rsidR="00784451">
        <w:rPr>
          <w:rFonts w:ascii="Times New Roman" w:eastAsia="Times New Roman" w:hAnsi="Times New Roman" w:cs="Times New Roman"/>
          <w:sz w:val="28"/>
          <w:szCs w:val="28"/>
          <w:lang w:eastAsia="ru-RU"/>
        </w:rPr>
        <w:t>В 2018 году р</w:t>
      </w:r>
      <w:r w:rsidR="005E61F4" w:rsidRPr="005E61F4">
        <w:rPr>
          <w:rFonts w:ascii="Times New Roman" w:eastAsia="Times New Roman" w:hAnsi="Times New Roman" w:cs="Times New Roman"/>
          <w:sz w:val="28"/>
          <w:szCs w:val="28"/>
          <w:lang w:eastAsia="ru-RU"/>
        </w:rPr>
        <w:t xml:space="preserve">асходы на обеспечение жизнедеятельности спортивных школ составили 16781,8 тыс. руб.  </w:t>
      </w:r>
    </w:p>
    <w:p w:rsidR="005E61F4" w:rsidRPr="005E61F4" w:rsidRDefault="005E61F4" w:rsidP="005E61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61F4">
        <w:rPr>
          <w:rFonts w:ascii="Times New Roman" w:eastAsia="Times New Roman" w:hAnsi="Times New Roman" w:cs="Times New Roman"/>
          <w:sz w:val="28"/>
          <w:szCs w:val="28"/>
          <w:lang w:eastAsia="ru-RU"/>
        </w:rPr>
        <w:t>Согласно Единому календарному плану физкультурных и спортивных мероприятий муниципального образования «</w:t>
      </w:r>
      <w:proofErr w:type="spellStart"/>
      <w:r w:rsidRPr="005E61F4">
        <w:rPr>
          <w:rFonts w:ascii="Times New Roman" w:eastAsia="Times New Roman" w:hAnsi="Times New Roman" w:cs="Times New Roman"/>
          <w:sz w:val="28"/>
          <w:szCs w:val="28"/>
          <w:lang w:eastAsia="ru-RU"/>
        </w:rPr>
        <w:t>Рославльский</w:t>
      </w:r>
      <w:proofErr w:type="spellEnd"/>
      <w:r w:rsidRPr="005E61F4">
        <w:rPr>
          <w:rFonts w:ascii="Times New Roman" w:eastAsia="Times New Roman" w:hAnsi="Times New Roman" w:cs="Times New Roman"/>
          <w:sz w:val="28"/>
          <w:szCs w:val="28"/>
          <w:lang w:eastAsia="ru-RU"/>
        </w:rPr>
        <w:t xml:space="preserve"> район» Смоленской области проведено 109 спортивно-массовых мероприятий с общим охватом участников – 10944 человека. Совместно с Главным управлением спорта Смоленской области в городе Рославле проведено 23 </w:t>
      </w:r>
      <w:proofErr w:type="gramStart"/>
      <w:r w:rsidRPr="005E61F4">
        <w:rPr>
          <w:rFonts w:ascii="Times New Roman" w:eastAsia="Times New Roman" w:hAnsi="Times New Roman" w:cs="Times New Roman"/>
          <w:sz w:val="28"/>
          <w:szCs w:val="28"/>
          <w:lang w:eastAsia="ru-RU"/>
        </w:rPr>
        <w:t>спортивных</w:t>
      </w:r>
      <w:proofErr w:type="gramEnd"/>
      <w:r w:rsidRPr="005E61F4">
        <w:rPr>
          <w:rFonts w:ascii="Times New Roman" w:eastAsia="Times New Roman" w:hAnsi="Times New Roman" w:cs="Times New Roman"/>
          <w:sz w:val="28"/>
          <w:szCs w:val="28"/>
          <w:lang w:eastAsia="ru-RU"/>
        </w:rPr>
        <w:t xml:space="preserve"> мероприятия. </w:t>
      </w:r>
    </w:p>
    <w:p w:rsidR="005E61F4" w:rsidRPr="005E61F4" w:rsidRDefault="005E61F4" w:rsidP="005E61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61F4">
        <w:rPr>
          <w:rFonts w:ascii="Times New Roman" w:eastAsia="Times New Roman" w:hAnsi="Times New Roman" w:cs="Times New Roman"/>
          <w:sz w:val="28"/>
          <w:szCs w:val="28"/>
          <w:lang w:eastAsia="ru-RU"/>
        </w:rPr>
        <w:t>За 2018 год спортсмены муниципального образования «</w:t>
      </w:r>
      <w:proofErr w:type="spellStart"/>
      <w:r w:rsidRPr="005E61F4">
        <w:rPr>
          <w:rFonts w:ascii="Times New Roman" w:eastAsia="Times New Roman" w:hAnsi="Times New Roman" w:cs="Times New Roman"/>
          <w:sz w:val="28"/>
          <w:szCs w:val="28"/>
          <w:lang w:eastAsia="ru-RU"/>
        </w:rPr>
        <w:t>Рославльский</w:t>
      </w:r>
      <w:proofErr w:type="spellEnd"/>
      <w:r w:rsidRPr="005E61F4">
        <w:rPr>
          <w:rFonts w:ascii="Times New Roman" w:eastAsia="Times New Roman" w:hAnsi="Times New Roman" w:cs="Times New Roman"/>
          <w:sz w:val="28"/>
          <w:szCs w:val="28"/>
          <w:lang w:eastAsia="ru-RU"/>
        </w:rPr>
        <w:t xml:space="preserve"> район» Смоленской области приняли участие в 127 областных, Всероссийских и международных соревнованиях по различным видам спорта. </w:t>
      </w:r>
    </w:p>
    <w:p w:rsidR="005E61F4" w:rsidRPr="005E61F4" w:rsidRDefault="005E61F4" w:rsidP="005E61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61F4">
        <w:rPr>
          <w:rFonts w:ascii="Times New Roman" w:eastAsia="Times New Roman" w:hAnsi="Times New Roman" w:cs="Times New Roman"/>
          <w:sz w:val="28"/>
          <w:szCs w:val="28"/>
          <w:lang w:eastAsia="ru-RU"/>
        </w:rPr>
        <w:t>За 2018 год подготовлены: 1 Мастер спорта России, 10 кандидатов в Мастера спорта, 25 человек получили первый спортивный разряд и 4557 человек - массовые разряды. 43 спортсмена входят в составы сборных команд Смоленской области.</w:t>
      </w:r>
    </w:p>
    <w:p w:rsidR="00775213" w:rsidRPr="00356296" w:rsidRDefault="00E9348D" w:rsidP="005C68FA">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3. Внедрение Всероссийского физкультурно-спортивного Комплекса ГТО на территории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w:t>
      </w:r>
    </w:p>
    <w:p w:rsidR="005E61F4" w:rsidRPr="00AB48FC" w:rsidRDefault="006456A9" w:rsidP="005E61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выполнения задачи 3 проведено четыре фестиваля по сдачи норм Всероссийского физкультурно-спортивного комплекса </w:t>
      </w:r>
      <w:r w:rsidR="00E9348D" w:rsidRPr="00356296">
        <w:rPr>
          <w:rFonts w:ascii="Times New Roman" w:eastAsia="Times New Roman" w:hAnsi="Times New Roman" w:cs="Times New Roman"/>
          <w:sz w:val="28"/>
          <w:szCs w:val="28"/>
          <w:lang w:eastAsia="ru-RU"/>
        </w:rPr>
        <w:t>ГТО</w:t>
      </w:r>
      <w:r w:rsidR="000B283B" w:rsidRPr="00356296">
        <w:rPr>
          <w:rFonts w:ascii="Times New Roman" w:eastAsia="Times New Roman" w:hAnsi="Times New Roman" w:cs="Times New Roman"/>
          <w:sz w:val="28"/>
          <w:szCs w:val="28"/>
          <w:lang w:eastAsia="ru-RU"/>
        </w:rPr>
        <w:t xml:space="preserve">. </w:t>
      </w:r>
      <w:r w:rsidR="005E61F4" w:rsidRPr="00AB48FC">
        <w:rPr>
          <w:rFonts w:ascii="Times New Roman" w:eastAsia="Times New Roman" w:hAnsi="Times New Roman" w:cs="Times New Roman"/>
          <w:sz w:val="28"/>
          <w:szCs w:val="28"/>
          <w:lang w:eastAsia="ru-RU"/>
        </w:rPr>
        <w:t xml:space="preserve">Количество участников мероприятий по реализации комплекса ГТО на муниципальном </w:t>
      </w:r>
      <w:r w:rsidR="005E61F4" w:rsidRPr="00AB48FC">
        <w:rPr>
          <w:rFonts w:ascii="Times New Roman" w:eastAsia="Times New Roman" w:hAnsi="Times New Roman" w:cs="Times New Roman"/>
          <w:sz w:val="28"/>
          <w:szCs w:val="28"/>
          <w:lang w:eastAsia="ru-RU"/>
        </w:rPr>
        <w:lastRenderedPageBreak/>
        <w:t>уровне -487 человек. На знаки отличия сдали – 293 человека</w:t>
      </w:r>
      <w:r w:rsidR="00AB48FC" w:rsidRPr="00AB48FC">
        <w:rPr>
          <w:rFonts w:ascii="Times New Roman" w:eastAsia="Times New Roman" w:hAnsi="Times New Roman" w:cs="Times New Roman"/>
          <w:sz w:val="28"/>
          <w:szCs w:val="28"/>
          <w:lang w:eastAsia="ru-RU"/>
        </w:rPr>
        <w:t>: н</w:t>
      </w:r>
      <w:r w:rsidR="005E61F4" w:rsidRPr="00AB48FC">
        <w:rPr>
          <w:rFonts w:ascii="Times New Roman" w:eastAsia="Times New Roman" w:hAnsi="Times New Roman" w:cs="Times New Roman"/>
          <w:sz w:val="28"/>
          <w:szCs w:val="28"/>
          <w:lang w:eastAsia="ru-RU"/>
        </w:rPr>
        <w:t>а золотой знак отличия- 64 человек</w:t>
      </w:r>
      <w:r w:rsidR="00AB48FC" w:rsidRPr="00AB48FC">
        <w:rPr>
          <w:rFonts w:ascii="Times New Roman" w:eastAsia="Times New Roman" w:hAnsi="Times New Roman" w:cs="Times New Roman"/>
          <w:sz w:val="28"/>
          <w:szCs w:val="28"/>
          <w:lang w:eastAsia="ru-RU"/>
        </w:rPr>
        <w:t>а</w:t>
      </w:r>
      <w:r w:rsidR="005E61F4" w:rsidRPr="00AB48FC">
        <w:rPr>
          <w:rFonts w:ascii="Times New Roman" w:eastAsia="Times New Roman" w:hAnsi="Times New Roman" w:cs="Times New Roman"/>
          <w:sz w:val="28"/>
          <w:szCs w:val="28"/>
          <w:lang w:eastAsia="ru-RU"/>
        </w:rPr>
        <w:t>, на серебряный знак -174 человек</w:t>
      </w:r>
      <w:r w:rsidR="00AB48FC" w:rsidRPr="00AB48FC">
        <w:rPr>
          <w:rFonts w:ascii="Times New Roman" w:eastAsia="Times New Roman" w:hAnsi="Times New Roman" w:cs="Times New Roman"/>
          <w:sz w:val="28"/>
          <w:szCs w:val="28"/>
          <w:lang w:eastAsia="ru-RU"/>
        </w:rPr>
        <w:t>а</w:t>
      </w:r>
      <w:r w:rsidR="005E61F4" w:rsidRPr="00AB48FC">
        <w:rPr>
          <w:rFonts w:ascii="Times New Roman" w:eastAsia="Times New Roman" w:hAnsi="Times New Roman" w:cs="Times New Roman"/>
          <w:sz w:val="28"/>
          <w:szCs w:val="28"/>
          <w:lang w:eastAsia="ru-RU"/>
        </w:rPr>
        <w:t xml:space="preserve">, на бронзовый знак- 55 человек. Расходы за 2018 год составили 23,0 тыс. руб.  </w:t>
      </w:r>
    </w:p>
    <w:p w:rsidR="00373FC5" w:rsidRPr="00356296" w:rsidRDefault="00373FC5" w:rsidP="005E61F4">
      <w:pPr>
        <w:widowControl w:val="0"/>
        <w:autoSpaceDE w:val="0"/>
        <w:autoSpaceDN w:val="0"/>
        <w:spacing w:after="0" w:line="240" w:lineRule="auto"/>
        <w:ind w:firstLine="709"/>
        <w:jc w:val="both"/>
        <w:rPr>
          <w:rFonts w:ascii="Times New Roman" w:eastAsia="Calibri" w:hAnsi="Times New Roman" w:cs="Times New Roman"/>
          <w:b/>
          <w:sz w:val="28"/>
          <w:szCs w:val="28"/>
        </w:rPr>
      </w:pPr>
    </w:p>
    <w:tbl>
      <w:tblPr>
        <w:tblStyle w:val="6"/>
        <w:tblW w:w="13008" w:type="dxa"/>
        <w:tblInd w:w="777" w:type="dxa"/>
        <w:tblLayout w:type="fixed"/>
        <w:tblLook w:val="04A0" w:firstRow="1" w:lastRow="0" w:firstColumn="1" w:lastColumn="0" w:noHBand="0" w:noVBand="1"/>
      </w:tblPr>
      <w:tblGrid>
        <w:gridCol w:w="7479"/>
        <w:gridCol w:w="1843"/>
        <w:gridCol w:w="1916"/>
        <w:gridCol w:w="1770"/>
      </w:tblGrid>
      <w:tr w:rsidR="000A4CD4" w:rsidRPr="00356296" w:rsidTr="00AB48FC">
        <w:tc>
          <w:tcPr>
            <w:tcW w:w="7479" w:type="dxa"/>
          </w:tcPr>
          <w:p w:rsidR="000A4CD4" w:rsidRPr="00FB59F2" w:rsidRDefault="000A4CD4" w:rsidP="005C68FA">
            <w:pPr>
              <w:jc w:val="center"/>
              <w:rPr>
                <w:rFonts w:ascii="Times New Roman" w:eastAsia="Calibri" w:hAnsi="Times New Roman" w:cs="Times New Roman"/>
                <w:b/>
                <w:sz w:val="24"/>
                <w:szCs w:val="24"/>
              </w:rPr>
            </w:pPr>
            <w:r w:rsidRPr="00FB59F2">
              <w:rPr>
                <w:rFonts w:ascii="Times New Roman" w:eastAsia="Calibri" w:hAnsi="Times New Roman" w:cs="Times New Roman"/>
                <w:b/>
                <w:sz w:val="24"/>
                <w:szCs w:val="24"/>
              </w:rPr>
              <w:t>Показатели</w:t>
            </w:r>
          </w:p>
        </w:tc>
        <w:tc>
          <w:tcPr>
            <w:tcW w:w="1843" w:type="dxa"/>
          </w:tcPr>
          <w:p w:rsidR="000A4CD4" w:rsidRPr="00FB59F2" w:rsidRDefault="000A4CD4" w:rsidP="005C68FA">
            <w:pPr>
              <w:jc w:val="center"/>
              <w:rPr>
                <w:rFonts w:ascii="Times New Roman" w:hAnsi="Times New Roman" w:cs="Times New Roman"/>
                <w:b/>
                <w:sz w:val="24"/>
                <w:szCs w:val="24"/>
              </w:rPr>
            </w:pPr>
            <w:r w:rsidRPr="00FB59F2">
              <w:rPr>
                <w:rFonts w:ascii="Times New Roman" w:hAnsi="Times New Roman" w:cs="Times New Roman"/>
                <w:b/>
                <w:sz w:val="24"/>
                <w:szCs w:val="24"/>
              </w:rPr>
              <w:t>Единица измерения</w:t>
            </w:r>
          </w:p>
        </w:tc>
        <w:tc>
          <w:tcPr>
            <w:tcW w:w="1916" w:type="dxa"/>
          </w:tcPr>
          <w:p w:rsidR="000A4CD4" w:rsidRPr="00FB59F2" w:rsidRDefault="000A4CD4" w:rsidP="005C68FA">
            <w:pPr>
              <w:jc w:val="center"/>
              <w:rPr>
                <w:rFonts w:ascii="Times New Roman" w:hAnsi="Times New Roman" w:cs="Times New Roman"/>
                <w:b/>
                <w:sz w:val="24"/>
                <w:szCs w:val="24"/>
              </w:rPr>
            </w:pPr>
            <w:r w:rsidRPr="00FB59F2">
              <w:rPr>
                <w:rFonts w:ascii="Times New Roman" w:hAnsi="Times New Roman" w:cs="Times New Roman"/>
                <w:b/>
                <w:sz w:val="24"/>
                <w:szCs w:val="24"/>
              </w:rPr>
              <w:t>Факт 2017 год</w:t>
            </w:r>
          </w:p>
        </w:tc>
        <w:tc>
          <w:tcPr>
            <w:tcW w:w="1770" w:type="dxa"/>
            <w:tcBorders>
              <w:right w:val="single" w:sz="4" w:space="0" w:color="auto"/>
            </w:tcBorders>
          </w:tcPr>
          <w:p w:rsidR="000A4CD4" w:rsidRPr="00FB59F2" w:rsidRDefault="000A4CD4" w:rsidP="005C68FA">
            <w:pPr>
              <w:jc w:val="center"/>
              <w:rPr>
                <w:rFonts w:ascii="Times New Roman" w:hAnsi="Times New Roman" w:cs="Times New Roman"/>
                <w:b/>
                <w:sz w:val="24"/>
                <w:szCs w:val="24"/>
              </w:rPr>
            </w:pPr>
            <w:r w:rsidRPr="00FB59F2">
              <w:rPr>
                <w:rFonts w:ascii="Times New Roman" w:hAnsi="Times New Roman" w:cs="Times New Roman"/>
                <w:b/>
                <w:sz w:val="24"/>
                <w:szCs w:val="24"/>
              </w:rPr>
              <w:t>Факт 2018 год</w:t>
            </w:r>
          </w:p>
        </w:tc>
      </w:tr>
      <w:tr w:rsidR="000A4CD4" w:rsidRPr="00356296" w:rsidTr="00AB48FC">
        <w:tc>
          <w:tcPr>
            <w:tcW w:w="7479" w:type="dxa"/>
          </w:tcPr>
          <w:p w:rsidR="000A4CD4" w:rsidRPr="00FB59F2" w:rsidRDefault="000A4CD4" w:rsidP="005B3384">
            <w:pPr>
              <w:jc w:val="both"/>
              <w:rPr>
                <w:rFonts w:ascii="Times New Roman" w:eastAsia="Calibri" w:hAnsi="Times New Roman" w:cs="Times New Roman"/>
                <w:sz w:val="24"/>
                <w:szCs w:val="24"/>
              </w:rPr>
            </w:pPr>
            <w:r w:rsidRPr="00FB59F2">
              <w:rPr>
                <w:rFonts w:ascii="Times New Roman" w:eastAsia="Calibri" w:hAnsi="Times New Roman" w:cs="Times New Roman"/>
                <w:sz w:val="24"/>
                <w:szCs w:val="24"/>
              </w:rPr>
              <w:t>Доля граждан муниципального района, систематически занимающихся физической культурой и спортом</w:t>
            </w:r>
          </w:p>
        </w:tc>
        <w:tc>
          <w:tcPr>
            <w:tcW w:w="1843" w:type="dxa"/>
          </w:tcPr>
          <w:p w:rsidR="000A4CD4" w:rsidRPr="00FB59F2" w:rsidRDefault="000A4CD4" w:rsidP="00FB59F2">
            <w:pPr>
              <w:jc w:val="center"/>
              <w:rPr>
                <w:rFonts w:ascii="Times New Roman" w:eastAsia="Calibri" w:hAnsi="Times New Roman" w:cs="Times New Roman"/>
                <w:sz w:val="24"/>
                <w:szCs w:val="24"/>
              </w:rPr>
            </w:pPr>
          </w:p>
          <w:p w:rsidR="000A4CD4" w:rsidRPr="00FB59F2" w:rsidRDefault="000A4CD4" w:rsidP="00FB59F2">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w:t>
            </w:r>
          </w:p>
        </w:tc>
        <w:tc>
          <w:tcPr>
            <w:tcW w:w="1916" w:type="dxa"/>
          </w:tcPr>
          <w:p w:rsidR="000A4CD4" w:rsidRPr="00FB59F2" w:rsidRDefault="000A4CD4" w:rsidP="0018611F">
            <w:pPr>
              <w:jc w:val="center"/>
              <w:rPr>
                <w:rFonts w:ascii="Times New Roman" w:eastAsia="Calibri" w:hAnsi="Times New Roman" w:cs="Times New Roman"/>
                <w:sz w:val="24"/>
                <w:szCs w:val="24"/>
              </w:rPr>
            </w:pPr>
          </w:p>
          <w:p w:rsidR="000A4CD4" w:rsidRPr="00FB59F2" w:rsidRDefault="000A4CD4" w:rsidP="0018611F">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22,0</w:t>
            </w:r>
          </w:p>
        </w:tc>
        <w:tc>
          <w:tcPr>
            <w:tcW w:w="1770" w:type="dxa"/>
            <w:tcBorders>
              <w:right w:val="single" w:sz="4" w:space="0" w:color="auto"/>
            </w:tcBorders>
          </w:tcPr>
          <w:p w:rsidR="000A4CD4" w:rsidRPr="00FB59F2" w:rsidRDefault="000A4CD4" w:rsidP="00CC7B1D">
            <w:pPr>
              <w:jc w:val="center"/>
              <w:rPr>
                <w:rFonts w:ascii="Times New Roman" w:eastAsia="Calibri" w:hAnsi="Times New Roman" w:cs="Times New Roman"/>
                <w:sz w:val="24"/>
                <w:szCs w:val="24"/>
              </w:rPr>
            </w:pPr>
          </w:p>
          <w:p w:rsidR="000A4CD4" w:rsidRPr="00FB59F2" w:rsidRDefault="000A4CD4" w:rsidP="00CC7B1D">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20,0</w:t>
            </w:r>
          </w:p>
        </w:tc>
      </w:tr>
      <w:tr w:rsidR="000A4CD4" w:rsidRPr="00356296" w:rsidTr="00AB48FC">
        <w:tc>
          <w:tcPr>
            <w:tcW w:w="7479" w:type="dxa"/>
          </w:tcPr>
          <w:p w:rsidR="000A4CD4" w:rsidRPr="00FB59F2" w:rsidRDefault="000A4CD4" w:rsidP="005B3384">
            <w:pPr>
              <w:jc w:val="both"/>
              <w:rPr>
                <w:rFonts w:ascii="Times New Roman" w:eastAsia="Calibri" w:hAnsi="Times New Roman" w:cs="Times New Roman"/>
                <w:sz w:val="24"/>
                <w:szCs w:val="24"/>
              </w:rPr>
            </w:pPr>
            <w:r w:rsidRPr="00FB59F2">
              <w:rPr>
                <w:rFonts w:ascii="Times New Roman" w:eastAsia="Calibri" w:hAnsi="Times New Roman" w:cs="Times New Roman"/>
                <w:sz w:val="24"/>
                <w:szCs w:val="24"/>
              </w:rPr>
              <w:t xml:space="preserve">Доля </w:t>
            </w:r>
            <w:proofErr w:type="gramStart"/>
            <w:r w:rsidRPr="00FB59F2">
              <w:rPr>
                <w:rFonts w:ascii="Times New Roman" w:eastAsia="Calibri" w:hAnsi="Times New Roman" w:cs="Times New Roman"/>
                <w:sz w:val="24"/>
                <w:szCs w:val="24"/>
              </w:rPr>
              <w:t>обучающихся</w:t>
            </w:r>
            <w:proofErr w:type="gramEnd"/>
            <w:r w:rsidRPr="00FB59F2">
              <w:rPr>
                <w:rFonts w:ascii="Times New Roman" w:eastAsia="Calibri" w:hAnsi="Times New Roman" w:cs="Times New Roman"/>
                <w:sz w:val="24"/>
                <w:szCs w:val="24"/>
              </w:rPr>
              <w:t>, систематически занимающихся физической культурой и спортом от общего числа посещающих учебные занятия по физической культуре</w:t>
            </w:r>
          </w:p>
        </w:tc>
        <w:tc>
          <w:tcPr>
            <w:tcW w:w="1843" w:type="dxa"/>
          </w:tcPr>
          <w:p w:rsidR="000A4CD4" w:rsidRPr="00FB59F2" w:rsidRDefault="000A4CD4" w:rsidP="00FB59F2">
            <w:pPr>
              <w:jc w:val="center"/>
              <w:rPr>
                <w:rFonts w:ascii="Times New Roman" w:eastAsia="Calibri" w:hAnsi="Times New Roman" w:cs="Times New Roman"/>
                <w:sz w:val="24"/>
                <w:szCs w:val="24"/>
              </w:rPr>
            </w:pPr>
          </w:p>
          <w:p w:rsidR="000A4CD4" w:rsidRPr="00FB59F2" w:rsidRDefault="000A4CD4" w:rsidP="00FB59F2">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w:t>
            </w:r>
          </w:p>
        </w:tc>
        <w:tc>
          <w:tcPr>
            <w:tcW w:w="1916" w:type="dxa"/>
          </w:tcPr>
          <w:p w:rsidR="000A4CD4" w:rsidRPr="00FB59F2" w:rsidRDefault="000A4CD4" w:rsidP="0018611F">
            <w:pPr>
              <w:jc w:val="center"/>
              <w:rPr>
                <w:rFonts w:ascii="Times New Roman" w:eastAsia="Calibri" w:hAnsi="Times New Roman" w:cs="Times New Roman"/>
                <w:sz w:val="24"/>
                <w:szCs w:val="24"/>
              </w:rPr>
            </w:pPr>
          </w:p>
          <w:p w:rsidR="000A4CD4" w:rsidRPr="00FB59F2" w:rsidRDefault="000A4CD4" w:rsidP="0018611F">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58,0</w:t>
            </w:r>
          </w:p>
        </w:tc>
        <w:tc>
          <w:tcPr>
            <w:tcW w:w="1770" w:type="dxa"/>
            <w:tcBorders>
              <w:right w:val="single" w:sz="4" w:space="0" w:color="auto"/>
            </w:tcBorders>
          </w:tcPr>
          <w:p w:rsidR="000A4CD4" w:rsidRPr="00FB59F2" w:rsidRDefault="000A4CD4" w:rsidP="00CC7B1D">
            <w:pPr>
              <w:jc w:val="center"/>
              <w:rPr>
                <w:rFonts w:ascii="Times New Roman" w:eastAsia="Calibri" w:hAnsi="Times New Roman" w:cs="Times New Roman"/>
                <w:sz w:val="24"/>
                <w:szCs w:val="24"/>
              </w:rPr>
            </w:pPr>
          </w:p>
          <w:p w:rsidR="000A4CD4" w:rsidRPr="00FB59F2" w:rsidRDefault="000A4CD4" w:rsidP="00CC7B1D">
            <w:pPr>
              <w:jc w:val="center"/>
              <w:rPr>
                <w:rFonts w:ascii="Times New Roman" w:eastAsia="Calibri" w:hAnsi="Times New Roman" w:cs="Times New Roman"/>
                <w:sz w:val="24"/>
                <w:szCs w:val="24"/>
              </w:rPr>
            </w:pPr>
            <w:r w:rsidRPr="00FB59F2">
              <w:rPr>
                <w:rFonts w:ascii="Times New Roman" w:eastAsia="Calibri" w:hAnsi="Times New Roman" w:cs="Times New Roman"/>
                <w:sz w:val="24"/>
                <w:szCs w:val="24"/>
              </w:rPr>
              <w:t>63,0</w:t>
            </w:r>
          </w:p>
        </w:tc>
      </w:tr>
    </w:tbl>
    <w:p w:rsidR="00FB59F2" w:rsidRDefault="00FB59F2" w:rsidP="007E62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E6262" w:rsidRPr="00791041" w:rsidRDefault="00FB59F2" w:rsidP="007E626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уменьшилась доля </w:t>
      </w:r>
      <w:r w:rsidRPr="00FB59F2">
        <w:rPr>
          <w:rFonts w:ascii="Times New Roman" w:eastAsia="Calibri" w:hAnsi="Times New Roman" w:cs="Times New Roman"/>
          <w:sz w:val="28"/>
          <w:szCs w:val="28"/>
        </w:rPr>
        <w:t>граждан муниципального района, систематически занимающихся физической культурой и спортом</w:t>
      </w:r>
      <w:r>
        <w:rPr>
          <w:rFonts w:ascii="Times New Roman" w:eastAsia="Calibri" w:hAnsi="Times New Roman" w:cs="Times New Roman"/>
          <w:sz w:val="28"/>
          <w:szCs w:val="28"/>
        </w:rPr>
        <w:t xml:space="preserve">. </w:t>
      </w:r>
      <w:r w:rsidRPr="00FB59F2">
        <w:rPr>
          <w:rFonts w:ascii="Times New Roman" w:hAnsi="Times New Roman" w:cs="Times New Roman"/>
          <w:sz w:val="28"/>
          <w:szCs w:val="28"/>
        </w:rPr>
        <w:t xml:space="preserve">Это обусловлено, прежде всего, </w:t>
      </w:r>
      <w:r w:rsidR="00791041">
        <w:rPr>
          <w:rFonts w:ascii="Times New Roman" w:hAnsi="Times New Roman" w:cs="Times New Roman"/>
          <w:sz w:val="28"/>
          <w:szCs w:val="28"/>
        </w:rPr>
        <w:t>сокращением</w:t>
      </w:r>
      <w:r w:rsidRPr="00FB59F2">
        <w:rPr>
          <w:rFonts w:ascii="Times New Roman" w:hAnsi="Times New Roman" w:cs="Times New Roman"/>
          <w:sz w:val="28"/>
          <w:szCs w:val="28"/>
        </w:rPr>
        <w:t xml:space="preserve"> численности населения</w:t>
      </w:r>
      <w:r>
        <w:rPr>
          <w:sz w:val="28"/>
          <w:szCs w:val="28"/>
        </w:rPr>
        <w:t xml:space="preserve">. </w:t>
      </w:r>
      <w:r w:rsidR="00791041" w:rsidRPr="00791041">
        <w:rPr>
          <w:rFonts w:ascii="Times New Roman" w:hAnsi="Times New Roman" w:cs="Times New Roman"/>
          <w:sz w:val="28"/>
          <w:szCs w:val="28"/>
        </w:rPr>
        <w:t>В целом наблюдается</w:t>
      </w:r>
      <w:r w:rsidR="007E6262" w:rsidRPr="00791041">
        <w:rPr>
          <w:rFonts w:ascii="Times New Roman" w:eastAsia="Times New Roman" w:hAnsi="Times New Roman" w:cs="Times New Roman"/>
          <w:sz w:val="28"/>
          <w:szCs w:val="28"/>
          <w:lang w:eastAsia="ru-RU"/>
        </w:rPr>
        <w:t xml:space="preserve"> приоритет здорового образа жизни среди молодежи.</w:t>
      </w:r>
    </w:p>
    <w:p w:rsidR="00FB59F2" w:rsidRPr="00791041" w:rsidRDefault="00FB59F2" w:rsidP="005B3384">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eastAsia="ru-RU"/>
        </w:rPr>
      </w:pPr>
    </w:p>
    <w:p w:rsidR="00FB59F2" w:rsidRPr="00501B6F" w:rsidRDefault="00501B6F" w:rsidP="00501B6F">
      <w:pPr>
        <w:autoSpaceDE w:val="0"/>
        <w:autoSpaceDN w:val="0"/>
        <w:ind w:left="360"/>
        <w:jc w:val="center"/>
        <w:rPr>
          <w:rFonts w:ascii="Times New Roman" w:eastAsia="Times New Roman" w:hAnsi="Times New Roman" w:cs="Times New Roman"/>
          <w:b/>
          <w:color w:val="000000" w:themeColor="text1"/>
          <w:sz w:val="28"/>
          <w:szCs w:val="28"/>
          <w:lang w:eastAsia="ru-RU"/>
        </w:rPr>
      </w:pPr>
      <w:r w:rsidRPr="00501B6F">
        <w:rPr>
          <w:rFonts w:ascii="Times New Roman" w:eastAsia="Times New Roman" w:hAnsi="Times New Roman" w:cs="Times New Roman"/>
          <w:b/>
          <w:color w:val="000000" w:themeColor="text1"/>
          <w:sz w:val="28"/>
          <w:szCs w:val="28"/>
        </w:rPr>
        <w:t>1.</w:t>
      </w:r>
      <w:r>
        <w:rPr>
          <w:rFonts w:ascii="Times New Roman" w:eastAsia="Times New Roman" w:hAnsi="Times New Roman" w:cs="Times New Roman"/>
          <w:b/>
          <w:color w:val="000000" w:themeColor="text1"/>
          <w:sz w:val="28"/>
          <w:szCs w:val="28"/>
        </w:rPr>
        <w:t xml:space="preserve">7. </w:t>
      </w:r>
      <w:r w:rsidRPr="00501B6F">
        <w:rPr>
          <w:rFonts w:ascii="Times New Roman" w:eastAsia="Times New Roman" w:hAnsi="Times New Roman" w:cs="Times New Roman"/>
          <w:b/>
          <w:color w:val="000000" w:themeColor="text1"/>
          <w:sz w:val="28"/>
          <w:szCs w:val="28"/>
        </w:rPr>
        <w:t>Формирование доступной среды</w:t>
      </w:r>
    </w:p>
    <w:p w:rsidR="00420F14" w:rsidRPr="00356296" w:rsidRDefault="00420F14" w:rsidP="00501B6F">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56296">
        <w:rPr>
          <w:rFonts w:ascii="Times New Roman" w:eastAsia="Times New Roman" w:hAnsi="Times New Roman" w:cs="Times New Roman"/>
          <w:b/>
          <w:color w:val="000000" w:themeColor="text1"/>
          <w:sz w:val="28"/>
          <w:szCs w:val="28"/>
          <w:lang w:eastAsia="ru-RU"/>
        </w:rPr>
        <w:t>В целях обеспечения беспрепятственного доступа к объектам и услугам в приоритетных сферах жизнедеятельности инвалидов и других маломобильных групп населения, проживающих на территории муниципального образования «</w:t>
      </w:r>
      <w:proofErr w:type="spellStart"/>
      <w:r w:rsidRPr="00356296">
        <w:rPr>
          <w:rFonts w:ascii="Times New Roman" w:eastAsia="Times New Roman" w:hAnsi="Times New Roman" w:cs="Times New Roman"/>
          <w:b/>
          <w:color w:val="000000" w:themeColor="text1"/>
          <w:sz w:val="28"/>
          <w:szCs w:val="28"/>
          <w:lang w:eastAsia="ru-RU"/>
        </w:rPr>
        <w:t>Рославльский</w:t>
      </w:r>
      <w:proofErr w:type="spellEnd"/>
      <w:r w:rsidRPr="00356296">
        <w:rPr>
          <w:rFonts w:ascii="Times New Roman" w:eastAsia="Times New Roman" w:hAnsi="Times New Roman" w:cs="Times New Roman"/>
          <w:b/>
          <w:color w:val="000000" w:themeColor="text1"/>
          <w:sz w:val="28"/>
          <w:szCs w:val="28"/>
          <w:lang w:eastAsia="ru-RU"/>
        </w:rPr>
        <w:t xml:space="preserve"> район» Смоленской области и </w:t>
      </w:r>
      <w:r w:rsidR="00501B6F" w:rsidRPr="00356296">
        <w:rPr>
          <w:rFonts w:ascii="Times New Roman" w:eastAsia="Times New Roman" w:hAnsi="Times New Roman" w:cs="Times New Roman"/>
          <w:b/>
          <w:color w:val="000000" w:themeColor="text1"/>
          <w:sz w:val="28"/>
          <w:szCs w:val="28"/>
          <w:lang w:eastAsia="ru-RU"/>
        </w:rPr>
        <w:t>создани</w:t>
      </w:r>
      <w:r w:rsidR="00501B6F">
        <w:rPr>
          <w:rFonts w:ascii="Times New Roman" w:eastAsia="Times New Roman" w:hAnsi="Times New Roman" w:cs="Times New Roman"/>
          <w:b/>
          <w:color w:val="000000" w:themeColor="text1"/>
          <w:sz w:val="28"/>
          <w:szCs w:val="28"/>
          <w:lang w:eastAsia="ru-RU"/>
        </w:rPr>
        <w:t>я</w:t>
      </w:r>
      <w:r w:rsidR="00501B6F" w:rsidRPr="00356296">
        <w:rPr>
          <w:rFonts w:ascii="Times New Roman" w:eastAsia="Times New Roman" w:hAnsi="Times New Roman" w:cs="Times New Roman"/>
          <w:b/>
          <w:color w:val="000000" w:themeColor="text1"/>
          <w:sz w:val="28"/>
          <w:szCs w:val="28"/>
          <w:lang w:eastAsia="ru-RU"/>
        </w:rPr>
        <w:t xml:space="preserve"> условий для улучшения качества жизни инвалидов,</w:t>
      </w:r>
      <w:r w:rsidRPr="00356296">
        <w:rPr>
          <w:rFonts w:ascii="Times New Roman" w:eastAsia="Times New Roman" w:hAnsi="Times New Roman" w:cs="Times New Roman"/>
          <w:b/>
          <w:color w:val="000000" w:themeColor="text1"/>
          <w:sz w:val="28"/>
          <w:szCs w:val="28"/>
          <w:lang w:eastAsia="ru-RU"/>
        </w:rPr>
        <w:t xml:space="preserve"> решаются следующие задачи:</w:t>
      </w:r>
    </w:p>
    <w:p w:rsidR="00257B8B" w:rsidRPr="00356296" w:rsidRDefault="00420F14" w:rsidP="00501B6F">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56296">
        <w:rPr>
          <w:rFonts w:ascii="Times New Roman" w:eastAsia="Times New Roman" w:hAnsi="Times New Roman" w:cs="Times New Roman"/>
          <w:b/>
          <w:color w:val="000000" w:themeColor="text1"/>
          <w:sz w:val="28"/>
          <w:szCs w:val="28"/>
          <w:lang w:eastAsia="ru-RU"/>
        </w:rPr>
        <w:t>Задача 1. Оказание адресной социальной поддержки людям с ограниченными возможностями</w:t>
      </w:r>
    </w:p>
    <w:p w:rsidR="00013DEF" w:rsidRPr="00013DEF" w:rsidRDefault="007D41E8" w:rsidP="00013D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color w:val="000000" w:themeColor="text1"/>
          <w:sz w:val="28"/>
          <w:szCs w:val="28"/>
          <w:lang w:eastAsia="ru-RU"/>
        </w:rPr>
        <w:t xml:space="preserve">На территории </w:t>
      </w:r>
      <w:r>
        <w:rPr>
          <w:rFonts w:ascii="Times New Roman" w:eastAsia="Times New Roman" w:hAnsi="Times New Roman" w:cs="Times New Roman"/>
          <w:color w:val="000000" w:themeColor="text1"/>
          <w:sz w:val="28"/>
          <w:szCs w:val="28"/>
          <w:lang w:eastAsia="ru-RU"/>
        </w:rPr>
        <w:t xml:space="preserve">муниципального </w:t>
      </w:r>
      <w:r w:rsidRPr="00356296">
        <w:rPr>
          <w:rFonts w:ascii="Times New Roman" w:eastAsia="Times New Roman" w:hAnsi="Times New Roman" w:cs="Times New Roman"/>
          <w:color w:val="000000" w:themeColor="text1"/>
          <w:sz w:val="28"/>
          <w:szCs w:val="28"/>
          <w:lang w:eastAsia="ru-RU"/>
        </w:rPr>
        <w:t xml:space="preserve">района предусмотрено 196 квот для </w:t>
      </w:r>
      <w:r>
        <w:rPr>
          <w:rFonts w:ascii="Times New Roman" w:eastAsia="Times New Roman" w:hAnsi="Times New Roman" w:cs="Times New Roman"/>
          <w:color w:val="000000" w:themeColor="text1"/>
          <w:sz w:val="28"/>
          <w:szCs w:val="28"/>
          <w:lang w:eastAsia="ru-RU"/>
        </w:rPr>
        <w:t>лиц</w:t>
      </w:r>
      <w:r w:rsidRPr="00356296">
        <w:rPr>
          <w:rFonts w:ascii="Times New Roman" w:eastAsia="Times New Roman" w:hAnsi="Times New Roman" w:cs="Times New Roman"/>
          <w:color w:val="000000" w:themeColor="text1"/>
          <w:sz w:val="28"/>
          <w:szCs w:val="28"/>
          <w:lang w:eastAsia="ru-RU"/>
        </w:rPr>
        <w:t xml:space="preserve"> с ограниченными возможностями здоровья в 95 организациях, из них с численностью рабочих более 100 человек -125 квот и с численностью до 100 человек -71 квота. </w:t>
      </w:r>
      <w:r w:rsidR="00013DEF" w:rsidRPr="00013DEF">
        <w:rPr>
          <w:rFonts w:ascii="Times New Roman" w:eastAsia="Times New Roman" w:hAnsi="Times New Roman" w:cs="Times New Roman"/>
          <w:sz w:val="28"/>
          <w:szCs w:val="28"/>
          <w:lang w:eastAsia="ru-RU"/>
        </w:rPr>
        <w:t xml:space="preserve">По состоянию на 01.01.2019 на регистрационном учете в СОГКУ «Центр занятости населения </w:t>
      </w:r>
      <w:proofErr w:type="spellStart"/>
      <w:r w:rsidR="00013DEF" w:rsidRPr="00013DEF">
        <w:rPr>
          <w:rFonts w:ascii="Times New Roman" w:eastAsia="Times New Roman" w:hAnsi="Times New Roman" w:cs="Times New Roman"/>
          <w:sz w:val="28"/>
          <w:szCs w:val="28"/>
          <w:lang w:eastAsia="ru-RU"/>
        </w:rPr>
        <w:t>Рославльского</w:t>
      </w:r>
      <w:proofErr w:type="spellEnd"/>
      <w:r w:rsidR="00013DEF" w:rsidRPr="00013DEF">
        <w:rPr>
          <w:rFonts w:ascii="Times New Roman" w:eastAsia="Times New Roman" w:hAnsi="Times New Roman" w:cs="Times New Roman"/>
          <w:sz w:val="28"/>
          <w:szCs w:val="28"/>
          <w:lang w:eastAsia="ru-RU"/>
        </w:rPr>
        <w:t xml:space="preserve"> района» состояло 45 инвалидов. В 2018 году трудоустроен 1 инвалид (в счет установленных квот).</w:t>
      </w:r>
    </w:p>
    <w:p w:rsidR="00D55B4C" w:rsidRPr="00356296" w:rsidRDefault="00D55B4C" w:rsidP="00501B6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 xml:space="preserve">По состоянию на 01.07.2019 на регистрационном учете в СОГКУ «Центр занятости населения </w:t>
      </w:r>
      <w:proofErr w:type="spellStart"/>
      <w:r w:rsidRPr="00356296">
        <w:rPr>
          <w:rFonts w:ascii="Times New Roman" w:eastAsia="Times New Roman" w:hAnsi="Times New Roman" w:cs="Times New Roman"/>
          <w:color w:val="000000" w:themeColor="text1"/>
          <w:sz w:val="28"/>
          <w:szCs w:val="28"/>
          <w:lang w:eastAsia="ru-RU"/>
        </w:rPr>
        <w:t>Рославльского</w:t>
      </w:r>
      <w:proofErr w:type="spellEnd"/>
      <w:r w:rsidRPr="00356296">
        <w:rPr>
          <w:rFonts w:ascii="Times New Roman" w:eastAsia="Times New Roman" w:hAnsi="Times New Roman" w:cs="Times New Roman"/>
          <w:color w:val="000000" w:themeColor="text1"/>
          <w:sz w:val="28"/>
          <w:szCs w:val="28"/>
          <w:lang w:eastAsia="ru-RU"/>
        </w:rPr>
        <w:t xml:space="preserve"> района» состоит 35 инвалидов. За 1 полугодие 2019 года было трудоустроено 4 </w:t>
      </w:r>
      <w:r w:rsidR="00501B6F">
        <w:rPr>
          <w:rFonts w:ascii="Times New Roman" w:eastAsia="Times New Roman" w:hAnsi="Times New Roman" w:cs="Times New Roman"/>
          <w:color w:val="000000" w:themeColor="text1"/>
          <w:sz w:val="28"/>
          <w:szCs w:val="28"/>
          <w:lang w:eastAsia="ru-RU"/>
        </w:rPr>
        <w:t>гражданина с ограниченными возможностями</w:t>
      </w:r>
      <w:r w:rsidRPr="00356296">
        <w:rPr>
          <w:rFonts w:ascii="Times New Roman" w:eastAsia="Times New Roman" w:hAnsi="Times New Roman" w:cs="Times New Roman"/>
          <w:color w:val="000000" w:themeColor="text1"/>
          <w:sz w:val="28"/>
          <w:szCs w:val="28"/>
          <w:lang w:eastAsia="ru-RU"/>
        </w:rPr>
        <w:t xml:space="preserve">. </w:t>
      </w:r>
    </w:p>
    <w:p w:rsidR="00013DEF" w:rsidRPr="00013DEF" w:rsidRDefault="00D55B4C" w:rsidP="007B1DE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color w:val="000000" w:themeColor="text1"/>
          <w:sz w:val="28"/>
          <w:szCs w:val="28"/>
          <w:lang w:eastAsia="ru-RU"/>
        </w:rPr>
        <w:t xml:space="preserve">СОГКУ «Центр занятости населения </w:t>
      </w:r>
      <w:proofErr w:type="spellStart"/>
      <w:r w:rsidRPr="00356296">
        <w:rPr>
          <w:rFonts w:ascii="Times New Roman" w:eastAsia="Times New Roman" w:hAnsi="Times New Roman" w:cs="Times New Roman"/>
          <w:color w:val="000000" w:themeColor="text1"/>
          <w:sz w:val="28"/>
          <w:szCs w:val="28"/>
          <w:lang w:eastAsia="ru-RU"/>
        </w:rPr>
        <w:t>Рославльского</w:t>
      </w:r>
      <w:proofErr w:type="spellEnd"/>
      <w:r w:rsidRPr="00356296">
        <w:rPr>
          <w:rFonts w:ascii="Times New Roman" w:eastAsia="Times New Roman" w:hAnsi="Times New Roman" w:cs="Times New Roman"/>
          <w:color w:val="000000" w:themeColor="text1"/>
          <w:sz w:val="28"/>
          <w:szCs w:val="28"/>
          <w:lang w:eastAsia="ru-RU"/>
        </w:rPr>
        <w:t xml:space="preserve"> района» постоянно информирует население о наличии вакантных мест и возможности трудоустройства</w:t>
      </w:r>
      <w:r w:rsidR="00501B6F">
        <w:rPr>
          <w:rFonts w:ascii="Times New Roman" w:eastAsia="Times New Roman" w:hAnsi="Times New Roman" w:cs="Times New Roman"/>
          <w:color w:val="000000" w:themeColor="text1"/>
          <w:sz w:val="28"/>
          <w:szCs w:val="28"/>
          <w:lang w:eastAsia="ru-RU"/>
        </w:rPr>
        <w:t xml:space="preserve"> путём размещения информации на официальном сайте</w:t>
      </w:r>
      <w:r w:rsidR="0092793B">
        <w:rPr>
          <w:rFonts w:ascii="Times New Roman" w:eastAsia="Times New Roman" w:hAnsi="Times New Roman" w:cs="Times New Roman"/>
          <w:color w:val="000000" w:themeColor="text1"/>
          <w:sz w:val="28"/>
          <w:szCs w:val="28"/>
          <w:lang w:eastAsia="ru-RU"/>
        </w:rPr>
        <w:t xml:space="preserve"> Администрации </w:t>
      </w:r>
      <w:r w:rsidR="0092793B">
        <w:rPr>
          <w:rFonts w:ascii="Times New Roman" w:eastAsia="Times New Roman" w:hAnsi="Times New Roman" w:cs="Times New Roman"/>
          <w:color w:val="000000" w:themeColor="text1"/>
          <w:sz w:val="28"/>
          <w:szCs w:val="28"/>
          <w:lang w:eastAsia="ru-RU"/>
        </w:rPr>
        <w:lastRenderedPageBreak/>
        <w:t>муниципального образования</w:t>
      </w:r>
      <w:r w:rsidR="00501B6F">
        <w:rPr>
          <w:rFonts w:ascii="Times New Roman" w:eastAsia="Times New Roman" w:hAnsi="Times New Roman" w:cs="Times New Roman"/>
          <w:color w:val="000000" w:themeColor="text1"/>
          <w:sz w:val="28"/>
          <w:szCs w:val="28"/>
          <w:lang w:eastAsia="ru-RU"/>
        </w:rPr>
        <w:t xml:space="preserve"> </w:t>
      </w:r>
      <w:r w:rsidR="004A794F">
        <w:rPr>
          <w:rFonts w:ascii="Times New Roman" w:eastAsia="Times New Roman" w:hAnsi="Times New Roman" w:cs="Times New Roman"/>
          <w:color w:val="000000" w:themeColor="text1"/>
          <w:sz w:val="28"/>
          <w:szCs w:val="28"/>
          <w:lang w:eastAsia="ru-RU"/>
        </w:rPr>
        <w:t>«</w:t>
      </w:r>
      <w:proofErr w:type="spellStart"/>
      <w:r w:rsidR="004A794F">
        <w:rPr>
          <w:rFonts w:ascii="Times New Roman" w:eastAsia="Times New Roman" w:hAnsi="Times New Roman" w:cs="Times New Roman"/>
          <w:color w:val="000000" w:themeColor="text1"/>
          <w:sz w:val="28"/>
          <w:szCs w:val="28"/>
          <w:lang w:eastAsia="ru-RU"/>
        </w:rPr>
        <w:t>Рославльский</w:t>
      </w:r>
      <w:proofErr w:type="spellEnd"/>
      <w:r w:rsidR="004A794F">
        <w:rPr>
          <w:rFonts w:ascii="Times New Roman" w:eastAsia="Times New Roman" w:hAnsi="Times New Roman" w:cs="Times New Roman"/>
          <w:color w:val="000000" w:themeColor="text1"/>
          <w:sz w:val="28"/>
          <w:szCs w:val="28"/>
          <w:lang w:eastAsia="ru-RU"/>
        </w:rPr>
        <w:t xml:space="preserve"> район» Смоленской области, на официальном сайте </w:t>
      </w:r>
      <w:r w:rsidR="00501B6F">
        <w:rPr>
          <w:rFonts w:ascii="Times New Roman" w:eastAsia="Times New Roman" w:hAnsi="Times New Roman" w:cs="Times New Roman"/>
          <w:color w:val="000000" w:themeColor="text1"/>
          <w:sz w:val="28"/>
          <w:szCs w:val="28"/>
          <w:lang w:eastAsia="ru-RU"/>
        </w:rPr>
        <w:t xml:space="preserve">центра занятости </w:t>
      </w:r>
      <w:proofErr w:type="spellStart"/>
      <w:r w:rsidR="00501B6F">
        <w:rPr>
          <w:rFonts w:ascii="Times New Roman" w:eastAsia="Times New Roman" w:hAnsi="Times New Roman" w:cs="Times New Roman"/>
          <w:color w:val="000000" w:themeColor="text1"/>
          <w:sz w:val="28"/>
          <w:szCs w:val="28"/>
          <w:lang w:eastAsia="ru-RU"/>
        </w:rPr>
        <w:t>Рославльского</w:t>
      </w:r>
      <w:proofErr w:type="spellEnd"/>
      <w:r w:rsidR="00501B6F">
        <w:rPr>
          <w:rFonts w:ascii="Times New Roman" w:eastAsia="Times New Roman" w:hAnsi="Times New Roman" w:cs="Times New Roman"/>
          <w:color w:val="000000" w:themeColor="text1"/>
          <w:sz w:val="28"/>
          <w:szCs w:val="28"/>
          <w:lang w:eastAsia="ru-RU"/>
        </w:rPr>
        <w:t xml:space="preserve"> района, а также в газете «</w:t>
      </w:r>
      <w:proofErr w:type="spellStart"/>
      <w:r w:rsidR="00501B6F">
        <w:rPr>
          <w:rFonts w:ascii="Times New Roman" w:eastAsia="Times New Roman" w:hAnsi="Times New Roman" w:cs="Times New Roman"/>
          <w:color w:val="000000" w:themeColor="text1"/>
          <w:sz w:val="28"/>
          <w:szCs w:val="28"/>
          <w:lang w:eastAsia="ru-RU"/>
        </w:rPr>
        <w:t>Рославльская</w:t>
      </w:r>
      <w:proofErr w:type="spellEnd"/>
      <w:r w:rsidR="00501B6F">
        <w:rPr>
          <w:rFonts w:ascii="Times New Roman" w:eastAsia="Times New Roman" w:hAnsi="Times New Roman" w:cs="Times New Roman"/>
          <w:color w:val="000000" w:themeColor="text1"/>
          <w:sz w:val="28"/>
          <w:szCs w:val="28"/>
          <w:lang w:eastAsia="ru-RU"/>
        </w:rPr>
        <w:t xml:space="preserve"> правда»</w:t>
      </w:r>
      <w:r w:rsidRPr="00356296">
        <w:rPr>
          <w:rFonts w:ascii="Times New Roman" w:eastAsia="Times New Roman" w:hAnsi="Times New Roman" w:cs="Times New Roman"/>
          <w:color w:val="000000" w:themeColor="text1"/>
          <w:sz w:val="28"/>
          <w:szCs w:val="28"/>
          <w:lang w:eastAsia="ru-RU"/>
        </w:rPr>
        <w:t>. Систематически осуществляется профессиональное обучение инвалидов, признанных безработными</w:t>
      </w:r>
      <w:r w:rsidR="00013DEF" w:rsidRPr="00013DEF">
        <w:rPr>
          <w:rFonts w:ascii="Times New Roman" w:eastAsia="Times New Roman" w:hAnsi="Times New Roman" w:cs="Times New Roman"/>
          <w:color w:val="FF0000"/>
          <w:sz w:val="28"/>
          <w:szCs w:val="28"/>
          <w:lang w:eastAsia="ru-RU"/>
        </w:rPr>
        <w:t xml:space="preserve"> </w:t>
      </w:r>
      <w:r w:rsidR="00013DEF" w:rsidRPr="00013DEF">
        <w:rPr>
          <w:rFonts w:ascii="Times New Roman" w:eastAsia="Times New Roman" w:hAnsi="Times New Roman" w:cs="Times New Roman"/>
          <w:sz w:val="28"/>
          <w:szCs w:val="28"/>
          <w:lang w:eastAsia="ru-RU"/>
        </w:rPr>
        <w:t>в соответствии с перечнем наиболее востребованных профессий для профессионального обучения.</w:t>
      </w:r>
    </w:p>
    <w:p w:rsidR="00257B8B" w:rsidRPr="00356296" w:rsidRDefault="00A4779F" w:rsidP="006C77DD">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2. Повышение доступности инженерной, транспортной, социальной инфраструктуры для лиц с ограниченными возможностями здоровья</w:t>
      </w:r>
    </w:p>
    <w:p w:rsidR="00AD142E" w:rsidRPr="00356296" w:rsidRDefault="00872028" w:rsidP="006C77DD">
      <w:pPr>
        <w:widowControl w:val="0"/>
        <w:autoSpaceDE w:val="0"/>
        <w:autoSpaceDN w:val="0"/>
        <w:spacing w:after="0" w:line="240" w:lineRule="auto"/>
        <w:ind w:firstLine="709"/>
        <w:jc w:val="both"/>
        <w:rPr>
          <w:rFonts w:ascii="Times New Roman" w:eastAsia="Times New Roman" w:hAnsi="Times New Roman" w:cs="Times New Roman"/>
          <w:b/>
          <w:color w:val="FF0000"/>
          <w:sz w:val="28"/>
          <w:szCs w:val="28"/>
          <w:lang w:eastAsia="ru-RU"/>
        </w:rPr>
      </w:pPr>
      <w:r w:rsidRPr="00356296">
        <w:rPr>
          <w:rFonts w:ascii="Times New Roman" w:eastAsia="Times New Roman" w:hAnsi="Times New Roman" w:cs="Times New Roman"/>
          <w:sz w:val="28"/>
          <w:szCs w:val="28"/>
          <w:lang w:eastAsia="ru-RU"/>
        </w:rPr>
        <w:t>В рамках решения задачи 2</w:t>
      </w:r>
      <w:r w:rsidR="00AD142E" w:rsidRPr="00356296">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п</w:t>
      </w:r>
      <w:r w:rsidR="00AD142E" w:rsidRPr="00356296">
        <w:rPr>
          <w:rFonts w:ascii="Times New Roman" w:eastAsia="Times New Roman" w:hAnsi="Times New Roman" w:cs="Times New Roman"/>
          <w:sz w:val="28"/>
          <w:szCs w:val="28"/>
          <w:lang w:eastAsia="ru-RU"/>
        </w:rPr>
        <w:t>роводится</w:t>
      </w:r>
      <w:r w:rsidRPr="00356296">
        <w:rPr>
          <w:rFonts w:ascii="Times New Roman" w:eastAsia="Times New Roman" w:hAnsi="Times New Roman" w:cs="Times New Roman"/>
          <w:sz w:val="28"/>
          <w:szCs w:val="28"/>
          <w:lang w:eastAsia="ru-RU"/>
        </w:rPr>
        <w:t xml:space="preserve"> разъяснительная работа среди предпринимателей о необходимости проведения мероприятий по обеспечению доступности объектов торговли для инвалидов и маломобильных групп населения. </w:t>
      </w:r>
    </w:p>
    <w:p w:rsidR="009629B8" w:rsidRPr="00356296" w:rsidRDefault="00AD142E" w:rsidP="006C77DD">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настоящее время на территории </w:t>
      </w:r>
      <w:proofErr w:type="spellStart"/>
      <w:r w:rsidRPr="00356296">
        <w:rPr>
          <w:rFonts w:ascii="Times New Roman" w:eastAsia="Times New Roman" w:hAnsi="Times New Roman" w:cs="Times New Roman"/>
          <w:sz w:val="28"/>
          <w:szCs w:val="28"/>
          <w:lang w:eastAsia="ru-RU"/>
        </w:rPr>
        <w:t>Рославльского</w:t>
      </w:r>
      <w:proofErr w:type="spellEnd"/>
      <w:r w:rsidRPr="00356296">
        <w:rPr>
          <w:rFonts w:ascii="Times New Roman" w:eastAsia="Times New Roman" w:hAnsi="Times New Roman" w:cs="Times New Roman"/>
          <w:sz w:val="28"/>
          <w:szCs w:val="28"/>
          <w:lang w:eastAsia="ru-RU"/>
        </w:rPr>
        <w:t xml:space="preserve"> района </w:t>
      </w:r>
      <w:r w:rsidR="00872028" w:rsidRPr="00356296">
        <w:rPr>
          <w:rFonts w:ascii="Times New Roman" w:eastAsia="Times New Roman" w:hAnsi="Times New Roman" w:cs="Times New Roman"/>
          <w:sz w:val="28"/>
          <w:szCs w:val="28"/>
          <w:lang w:eastAsia="ru-RU"/>
        </w:rPr>
        <w:t>72,3% торговых объект</w:t>
      </w:r>
      <w:r w:rsidRPr="00356296">
        <w:rPr>
          <w:rFonts w:ascii="Times New Roman" w:eastAsia="Times New Roman" w:hAnsi="Times New Roman" w:cs="Times New Roman"/>
          <w:sz w:val="28"/>
          <w:szCs w:val="28"/>
          <w:lang w:eastAsia="ru-RU"/>
        </w:rPr>
        <w:t>а</w:t>
      </w:r>
      <w:r w:rsidR="00C815F2" w:rsidRPr="00356296">
        <w:rPr>
          <w:sz w:val="28"/>
          <w:szCs w:val="28"/>
        </w:rPr>
        <w:t xml:space="preserve"> </w:t>
      </w:r>
      <w:r w:rsidR="00C815F2" w:rsidRPr="00356296">
        <w:rPr>
          <w:rFonts w:ascii="Times New Roman" w:hAnsi="Times New Roman" w:cs="Times New Roman"/>
          <w:sz w:val="28"/>
          <w:szCs w:val="28"/>
        </w:rPr>
        <w:t>(</w:t>
      </w:r>
      <w:r w:rsidR="00C815F2" w:rsidRPr="00356296">
        <w:rPr>
          <w:rFonts w:ascii="Times New Roman" w:eastAsia="Times New Roman" w:hAnsi="Times New Roman" w:cs="Times New Roman"/>
          <w:sz w:val="28"/>
          <w:szCs w:val="28"/>
          <w:lang w:eastAsia="ru-RU"/>
        </w:rPr>
        <w:t>от общего числа</w:t>
      </w:r>
      <w:r w:rsidR="007237C0">
        <w:rPr>
          <w:rFonts w:ascii="Times New Roman" w:eastAsia="Times New Roman" w:hAnsi="Times New Roman" w:cs="Times New Roman"/>
          <w:sz w:val="28"/>
          <w:szCs w:val="28"/>
          <w:lang w:eastAsia="ru-RU"/>
        </w:rPr>
        <w:t xml:space="preserve"> торговых объектов</w:t>
      </w:r>
      <w:r w:rsidR="00C815F2" w:rsidRPr="00356296">
        <w:rPr>
          <w:rFonts w:ascii="Times New Roman" w:eastAsia="Times New Roman" w:hAnsi="Times New Roman" w:cs="Times New Roman"/>
          <w:sz w:val="28"/>
          <w:szCs w:val="28"/>
          <w:lang w:eastAsia="ru-RU"/>
        </w:rPr>
        <w:t xml:space="preserve">) </w:t>
      </w:r>
      <w:r w:rsidR="004626DB" w:rsidRPr="00356296">
        <w:rPr>
          <w:rFonts w:ascii="Times New Roman" w:eastAsia="Times New Roman" w:hAnsi="Times New Roman" w:cs="Times New Roman"/>
          <w:sz w:val="28"/>
          <w:szCs w:val="28"/>
          <w:lang w:eastAsia="ru-RU"/>
        </w:rPr>
        <w:t>оборудованы пандусами, подъемниками, лифтами; системами навигации, указателями</w:t>
      </w:r>
      <w:r w:rsidR="009E2A29" w:rsidRPr="00356296">
        <w:rPr>
          <w:rFonts w:ascii="Times New Roman" w:eastAsia="Times New Roman" w:hAnsi="Times New Roman" w:cs="Times New Roman"/>
          <w:sz w:val="28"/>
          <w:szCs w:val="28"/>
          <w:lang w:eastAsia="ru-RU"/>
        </w:rPr>
        <w:t>.</w:t>
      </w:r>
    </w:p>
    <w:p w:rsidR="009E2A29" w:rsidRPr="00356296" w:rsidRDefault="009E2A29" w:rsidP="006C77DD">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На основании данных Муниципальной комиссии по обследованию жилых помещений инвалидов и общего имущества в многоквартирных домах, проводится подготовительная работа по установке пандусов в жилых многоквартирных домах</w:t>
      </w:r>
      <w:r w:rsidR="00E80EC8">
        <w:rPr>
          <w:rFonts w:ascii="Times New Roman" w:eastAsia="Times New Roman" w:hAnsi="Times New Roman" w:cs="Times New Roman"/>
          <w:sz w:val="28"/>
          <w:szCs w:val="28"/>
          <w:lang w:eastAsia="ru-RU"/>
        </w:rPr>
        <w:t>, где проживают граждане с ограниченными возможностями</w:t>
      </w:r>
      <w:r w:rsidRPr="00356296">
        <w:rPr>
          <w:rFonts w:ascii="Times New Roman" w:eastAsia="Times New Roman" w:hAnsi="Times New Roman" w:cs="Times New Roman"/>
          <w:sz w:val="28"/>
          <w:szCs w:val="28"/>
          <w:lang w:eastAsia="ru-RU"/>
        </w:rPr>
        <w:t>.</w:t>
      </w:r>
    </w:p>
    <w:p w:rsidR="004A794F" w:rsidRPr="004A794F" w:rsidRDefault="009E2A29" w:rsidP="00AB48FC">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Вводимые в эксплуатацию объекты торговли полностью или частично доступны для инвалидов. На территории автостоянок предусмотрены специальные места для личного транспорта инвалидов.</w:t>
      </w:r>
      <w:r w:rsidR="004A794F">
        <w:rPr>
          <w:rFonts w:ascii="Times New Roman" w:eastAsia="Times New Roman" w:hAnsi="Times New Roman" w:cs="Times New Roman"/>
          <w:sz w:val="28"/>
          <w:szCs w:val="28"/>
          <w:lang w:eastAsia="ru-RU"/>
        </w:rPr>
        <w:t xml:space="preserve"> </w:t>
      </w:r>
      <w:r w:rsidR="004A794F" w:rsidRPr="004A794F">
        <w:rPr>
          <w:rFonts w:ascii="Times New Roman" w:eastAsia="Times New Roman" w:hAnsi="Times New Roman" w:cs="Times New Roman"/>
          <w:sz w:val="28"/>
          <w:szCs w:val="28"/>
          <w:lang w:eastAsia="ru-RU"/>
        </w:rPr>
        <w:t xml:space="preserve">В 2018 году установлены пандусы в многоквартирных жилых домах по адресам: 16 </w:t>
      </w:r>
      <w:proofErr w:type="spellStart"/>
      <w:r w:rsidR="004A794F" w:rsidRPr="004A794F">
        <w:rPr>
          <w:rFonts w:ascii="Times New Roman" w:eastAsia="Times New Roman" w:hAnsi="Times New Roman" w:cs="Times New Roman"/>
          <w:sz w:val="28"/>
          <w:szCs w:val="28"/>
          <w:lang w:eastAsia="ru-RU"/>
        </w:rPr>
        <w:t>мкр</w:t>
      </w:r>
      <w:proofErr w:type="spellEnd"/>
      <w:r w:rsidR="004A794F" w:rsidRPr="004A794F">
        <w:rPr>
          <w:rFonts w:ascii="Times New Roman" w:eastAsia="Times New Roman" w:hAnsi="Times New Roman" w:cs="Times New Roman"/>
          <w:sz w:val="28"/>
          <w:szCs w:val="28"/>
          <w:lang w:eastAsia="ru-RU"/>
        </w:rPr>
        <w:t xml:space="preserve">., д. 2; 17 </w:t>
      </w:r>
      <w:proofErr w:type="spellStart"/>
      <w:r w:rsidR="004A794F" w:rsidRPr="004A794F">
        <w:rPr>
          <w:rFonts w:ascii="Times New Roman" w:eastAsia="Times New Roman" w:hAnsi="Times New Roman" w:cs="Times New Roman"/>
          <w:sz w:val="28"/>
          <w:szCs w:val="28"/>
          <w:lang w:eastAsia="ru-RU"/>
        </w:rPr>
        <w:t>мкр</w:t>
      </w:r>
      <w:proofErr w:type="spellEnd"/>
      <w:r w:rsidR="004A794F" w:rsidRPr="004A794F">
        <w:rPr>
          <w:rFonts w:ascii="Times New Roman" w:eastAsia="Times New Roman" w:hAnsi="Times New Roman" w:cs="Times New Roman"/>
          <w:sz w:val="28"/>
          <w:szCs w:val="28"/>
          <w:lang w:eastAsia="ru-RU"/>
        </w:rPr>
        <w:t xml:space="preserve">., д. 8 (подъезды 1 и 2), д. 12 (подъезды 6 и 10). Кроме того, приобретен лестничный подъемник для МБУК «РЦКС» и проведён ремонт пандусов в сельских поселениях </w:t>
      </w:r>
      <w:proofErr w:type="spellStart"/>
      <w:r w:rsidR="004A794F" w:rsidRPr="004A794F">
        <w:rPr>
          <w:rFonts w:ascii="Times New Roman" w:eastAsia="Times New Roman" w:hAnsi="Times New Roman" w:cs="Times New Roman"/>
          <w:sz w:val="28"/>
          <w:szCs w:val="28"/>
          <w:lang w:eastAsia="ru-RU"/>
        </w:rPr>
        <w:t>Рославльского</w:t>
      </w:r>
      <w:proofErr w:type="spellEnd"/>
      <w:r w:rsidR="004A794F" w:rsidRPr="004A794F">
        <w:rPr>
          <w:rFonts w:ascii="Times New Roman" w:eastAsia="Times New Roman" w:hAnsi="Times New Roman" w:cs="Times New Roman"/>
          <w:sz w:val="28"/>
          <w:szCs w:val="28"/>
          <w:lang w:eastAsia="ru-RU"/>
        </w:rPr>
        <w:t xml:space="preserve"> района. Для МБУК «</w:t>
      </w:r>
      <w:proofErr w:type="spellStart"/>
      <w:r w:rsidR="004A794F" w:rsidRPr="004A794F">
        <w:rPr>
          <w:rFonts w:ascii="Times New Roman" w:eastAsia="Times New Roman" w:hAnsi="Times New Roman" w:cs="Times New Roman"/>
          <w:sz w:val="28"/>
          <w:szCs w:val="28"/>
          <w:lang w:eastAsia="ru-RU"/>
        </w:rPr>
        <w:t>Рославльский</w:t>
      </w:r>
      <w:proofErr w:type="spellEnd"/>
      <w:r w:rsidR="004A794F" w:rsidRPr="004A794F">
        <w:rPr>
          <w:rFonts w:ascii="Times New Roman" w:eastAsia="Times New Roman" w:hAnsi="Times New Roman" w:cs="Times New Roman"/>
          <w:sz w:val="28"/>
          <w:szCs w:val="28"/>
          <w:lang w:eastAsia="ru-RU"/>
        </w:rPr>
        <w:t xml:space="preserve"> историко-художественный музей» приобретены складные и перекатные пандусы. Расходы в 2018 году составили 547,99 тыс. руб. за счет средств бюджетов</w:t>
      </w:r>
      <w:r w:rsidR="004A794F" w:rsidRPr="004A794F">
        <w:t xml:space="preserve"> </w:t>
      </w:r>
      <w:r w:rsidR="004A794F" w:rsidRPr="004A794F">
        <w:rPr>
          <w:rFonts w:ascii="Times New Roman" w:eastAsia="Times New Roman" w:hAnsi="Times New Roman" w:cs="Times New Roman"/>
          <w:sz w:val="28"/>
          <w:szCs w:val="28"/>
          <w:lang w:eastAsia="ru-RU"/>
        </w:rPr>
        <w:t xml:space="preserve">муниципального района и </w:t>
      </w:r>
      <w:proofErr w:type="spellStart"/>
      <w:r w:rsidR="004A794F" w:rsidRPr="004A794F">
        <w:rPr>
          <w:rFonts w:ascii="Times New Roman" w:eastAsia="Times New Roman" w:hAnsi="Times New Roman" w:cs="Times New Roman"/>
          <w:sz w:val="28"/>
          <w:szCs w:val="28"/>
          <w:lang w:eastAsia="ru-RU"/>
        </w:rPr>
        <w:t>Рославльского</w:t>
      </w:r>
      <w:proofErr w:type="spellEnd"/>
      <w:r w:rsidR="004A794F" w:rsidRPr="004A794F">
        <w:rPr>
          <w:rFonts w:ascii="Times New Roman" w:eastAsia="Times New Roman" w:hAnsi="Times New Roman" w:cs="Times New Roman"/>
          <w:sz w:val="28"/>
          <w:szCs w:val="28"/>
          <w:lang w:eastAsia="ru-RU"/>
        </w:rPr>
        <w:t xml:space="preserve"> городского поселения.</w:t>
      </w:r>
    </w:p>
    <w:p w:rsidR="00872028" w:rsidRPr="00356296" w:rsidRDefault="00373FC5" w:rsidP="009E2A29">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56296">
        <w:rPr>
          <w:rFonts w:ascii="Times New Roman" w:eastAsia="Times New Roman" w:hAnsi="Times New Roman" w:cs="Times New Roman"/>
          <w:b/>
          <w:color w:val="000000" w:themeColor="text1"/>
          <w:sz w:val="28"/>
          <w:szCs w:val="28"/>
          <w:lang w:eastAsia="ru-RU"/>
        </w:rPr>
        <w:t>Задача 3. Развитие информационно-коммуникационных технологий в учреждениях социальной защиты для инвалидов и других маломобильных групп населения</w:t>
      </w:r>
    </w:p>
    <w:p w:rsidR="00D55B4C" w:rsidRPr="00356296" w:rsidRDefault="00D55B4C" w:rsidP="005B338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В рамках выполнения задачи 3 предоставляется доступ инвалидам и другим маломобильным группам населения к электронным государственным услугам посредством сети Интернет.</w:t>
      </w:r>
    </w:p>
    <w:p w:rsidR="00D55B4C" w:rsidRDefault="00D55B4C" w:rsidP="005B338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Также проводятся информационные к</w:t>
      </w:r>
      <w:r w:rsidR="00944BAD">
        <w:rPr>
          <w:rFonts w:ascii="Times New Roman" w:eastAsia="Times New Roman" w:hAnsi="Times New Roman" w:cs="Times New Roman"/>
          <w:color w:val="000000" w:themeColor="text1"/>
          <w:sz w:val="28"/>
          <w:szCs w:val="28"/>
          <w:lang w:eastAsia="ru-RU"/>
        </w:rPr>
        <w:t>а</w:t>
      </w:r>
      <w:r w:rsidRPr="00356296">
        <w:rPr>
          <w:rFonts w:ascii="Times New Roman" w:eastAsia="Times New Roman" w:hAnsi="Times New Roman" w:cs="Times New Roman"/>
          <w:color w:val="000000" w:themeColor="text1"/>
          <w:sz w:val="28"/>
          <w:szCs w:val="28"/>
          <w:lang w:eastAsia="ru-RU"/>
        </w:rPr>
        <w:t xml:space="preserve">мпании о спортивных и культурно-массовых мероприятиях в </w:t>
      </w:r>
      <w:r w:rsidR="00944BAD">
        <w:rPr>
          <w:rFonts w:ascii="Times New Roman" w:eastAsia="Times New Roman" w:hAnsi="Times New Roman" w:cs="Times New Roman"/>
          <w:color w:val="000000" w:themeColor="text1"/>
          <w:sz w:val="28"/>
          <w:szCs w:val="28"/>
          <w:lang w:eastAsia="ru-RU"/>
        </w:rPr>
        <w:t xml:space="preserve">муниципальном </w:t>
      </w:r>
      <w:r w:rsidRPr="00356296">
        <w:rPr>
          <w:rFonts w:ascii="Times New Roman" w:eastAsia="Times New Roman" w:hAnsi="Times New Roman" w:cs="Times New Roman"/>
          <w:color w:val="000000" w:themeColor="text1"/>
          <w:sz w:val="28"/>
          <w:szCs w:val="28"/>
          <w:lang w:eastAsia="ru-RU"/>
        </w:rPr>
        <w:t>районе с участием лиц с ограниченными возможностями</w:t>
      </w:r>
      <w:r w:rsidR="00C815F2" w:rsidRPr="00356296">
        <w:rPr>
          <w:rFonts w:ascii="Times New Roman" w:eastAsia="Times New Roman" w:hAnsi="Times New Roman" w:cs="Times New Roman"/>
          <w:color w:val="000000" w:themeColor="text1"/>
          <w:sz w:val="28"/>
          <w:szCs w:val="28"/>
          <w:lang w:eastAsia="ru-RU"/>
        </w:rPr>
        <w:t xml:space="preserve"> здоровья</w:t>
      </w:r>
      <w:r w:rsidRPr="00356296">
        <w:rPr>
          <w:rFonts w:ascii="Times New Roman" w:eastAsia="Times New Roman" w:hAnsi="Times New Roman" w:cs="Times New Roman"/>
          <w:color w:val="000000" w:themeColor="text1"/>
          <w:sz w:val="28"/>
          <w:szCs w:val="28"/>
          <w:lang w:eastAsia="ru-RU"/>
        </w:rPr>
        <w:t>.</w:t>
      </w:r>
    </w:p>
    <w:p w:rsidR="00784451" w:rsidRDefault="00784451" w:rsidP="005B338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84451" w:rsidRPr="00356296" w:rsidRDefault="00784451" w:rsidP="005B3384">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373FC5" w:rsidRPr="00356296" w:rsidRDefault="00373FC5" w:rsidP="005B3384">
      <w:pPr>
        <w:spacing w:after="0" w:line="240" w:lineRule="auto"/>
        <w:jc w:val="both"/>
        <w:rPr>
          <w:rFonts w:ascii="Times New Roman" w:eastAsia="Calibri" w:hAnsi="Times New Roman" w:cs="Times New Roman"/>
          <w:b/>
          <w:color w:val="00000A"/>
          <w:sz w:val="28"/>
          <w:szCs w:val="28"/>
        </w:rPr>
      </w:pPr>
    </w:p>
    <w:tbl>
      <w:tblPr>
        <w:tblStyle w:val="8"/>
        <w:tblW w:w="13467" w:type="dxa"/>
        <w:tblInd w:w="553" w:type="dxa"/>
        <w:tblLayout w:type="fixed"/>
        <w:tblLook w:val="04A0" w:firstRow="1" w:lastRow="0" w:firstColumn="1" w:lastColumn="0" w:noHBand="0" w:noVBand="1"/>
      </w:tblPr>
      <w:tblGrid>
        <w:gridCol w:w="8222"/>
        <w:gridCol w:w="1843"/>
        <w:gridCol w:w="1842"/>
        <w:gridCol w:w="1560"/>
      </w:tblGrid>
      <w:tr w:rsidR="000A4CD4" w:rsidRPr="00356296" w:rsidTr="00944BAD">
        <w:tc>
          <w:tcPr>
            <w:tcW w:w="8222" w:type="dxa"/>
          </w:tcPr>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lastRenderedPageBreak/>
              <w:t>Показатели</w:t>
            </w:r>
          </w:p>
        </w:tc>
        <w:tc>
          <w:tcPr>
            <w:tcW w:w="1843" w:type="dxa"/>
          </w:tcPr>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t>Единица измерения</w:t>
            </w:r>
          </w:p>
        </w:tc>
        <w:tc>
          <w:tcPr>
            <w:tcW w:w="1842" w:type="dxa"/>
          </w:tcPr>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t>Факт</w:t>
            </w:r>
          </w:p>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t>2017год</w:t>
            </w:r>
          </w:p>
        </w:tc>
        <w:tc>
          <w:tcPr>
            <w:tcW w:w="1560" w:type="dxa"/>
          </w:tcPr>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t>Факт</w:t>
            </w:r>
          </w:p>
          <w:p w:rsidR="000A4CD4" w:rsidRPr="00944BAD" w:rsidRDefault="000A4CD4" w:rsidP="00944BAD">
            <w:pPr>
              <w:jc w:val="center"/>
              <w:rPr>
                <w:rFonts w:ascii="Times New Roman" w:hAnsi="Times New Roman"/>
                <w:b/>
                <w:sz w:val="24"/>
                <w:szCs w:val="24"/>
              </w:rPr>
            </w:pPr>
            <w:r w:rsidRPr="00944BAD">
              <w:rPr>
                <w:rFonts w:ascii="Times New Roman" w:hAnsi="Times New Roman"/>
                <w:b/>
                <w:sz w:val="24"/>
                <w:szCs w:val="24"/>
              </w:rPr>
              <w:t>2018год</w:t>
            </w:r>
          </w:p>
        </w:tc>
      </w:tr>
      <w:tr w:rsidR="000A4CD4" w:rsidRPr="00356296" w:rsidTr="00944BAD">
        <w:tc>
          <w:tcPr>
            <w:tcW w:w="8222" w:type="dxa"/>
          </w:tcPr>
          <w:p w:rsidR="000A4CD4" w:rsidRPr="00944BAD" w:rsidRDefault="000A4CD4" w:rsidP="005B3384">
            <w:pPr>
              <w:jc w:val="both"/>
              <w:rPr>
                <w:rFonts w:ascii="Times New Roman" w:hAnsi="Times New Roman"/>
                <w:sz w:val="24"/>
                <w:szCs w:val="24"/>
              </w:rPr>
            </w:pPr>
            <w:r w:rsidRPr="00944BAD">
              <w:rPr>
                <w:rFonts w:ascii="Times New Roman" w:eastAsia="Times New Roman" w:hAnsi="Times New Roman"/>
                <w:sz w:val="24"/>
                <w:szCs w:val="24"/>
                <w:lang w:eastAsia="ru-RU"/>
              </w:rPr>
              <w:t>Доля работающих инвалидов трудоспособного возраста в общей численности инвалидов трудоспособного возраста на территории района</w:t>
            </w:r>
          </w:p>
        </w:tc>
        <w:tc>
          <w:tcPr>
            <w:tcW w:w="1843"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w:t>
            </w:r>
          </w:p>
        </w:tc>
        <w:tc>
          <w:tcPr>
            <w:tcW w:w="1842"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25</w:t>
            </w:r>
          </w:p>
        </w:tc>
        <w:tc>
          <w:tcPr>
            <w:tcW w:w="1560"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26</w:t>
            </w:r>
          </w:p>
        </w:tc>
      </w:tr>
      <w:tr w:rsidR="000A4CD4" w:rsidRPr="00356296" w:rsidTr="00944BAD">
        <w:tc>
          <w:tcPr>
            <w:tcW w:w="8222" w:type="dxa"/>
          </w:tcPr>
          <w:p w:rsidR="000A4CD4" w:rsidRPr="00944BAD" w:rsidRDefault="000A4CD4" w:rsidP="005B3384">
            <w:pPr>
              <w:widowControl w:val="0"/>
              <w:tabs>
                <w:tab w:val="left" w:pos="283"/>
              </w:tabs>
              <w:suppressAutoHyphens/>
              <w:autoSpaceDE w:val="0"/>
              <w:autoSpaceDN w:val="0"/>
              <w:adjustRightInd w:val="0"/>
              <w:jc w:val="both"/>
              <w:rPr>
                <w:rFonts w:ascii="Times New Roman" w:hAnsi="Times New Roman"/>
                <w:color w:val="FF0000"/>
                <w:sz w:val="24"/>
                <w:szCs w:val="24"/>
                <w:lang w:eastAsia="ar-SA"/>
              </w:rPr>
            </w:pPr>
            <w:r w:rsidRPr="00944BAD">
              <w:rPr>
                <w:rFonts w:ascii="Times New Roman" w:hAnsi="Times New Roman"/>
                <w:sz w:val="24"/>
                <w:szCs w:val="24"/>
                <w:lang w:eastAsia="ar-SA"/>
              </w:rPr>
              <w:t>Доля приоритетных объектов, доступных для инвалидов и других маломобильных групп населения социальной, транспортной, инженерной инфраструктуры в общем количестве приоритетных объектов</w:t>
            </w:r>
          </w:p>
        </w:tc>
        <w:tc>
          <w:tcPr>
            <w:tcW w:w="1843"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w:t>
            </w:r>
          </w:p>
        </w:tc>
        <w:tc>
          <w:tcPr>
            <w:tcW w:w="1842"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31</w:t>
            </w:r>
          </w:p>
        </w:tc>
        <w:tc>
          <w:tcPr>
            <w:tcW w:w="1560"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42</w:t>
            </w:r>
          </w:p>
        </w:tc>
      </w:tr>
      <w:tr w:rsidR="000A4CD4" w:rsidRPr="00356296" w:rsidTr="00944BAD">
        <w:tc>
          <w:tcPr>
            <w:tcW w:w="8222" w:type="dxa"/>
          </w:tcPr>
          <w:p w:rsidR="000A4CD4" w:rsidRPr="00944BAD" w:rsidRDefault="000A4CD4" w:rsidP="005B3384">
            <w:pPr>
              <w:widowControl w:val="0"/>
              <w:autoSpaceDE w:val="0"/>
              <w:autoSpaceDN w:val="0"/>
              <w:adjustRightInd w:val="0"/>
              <w:jc w:val="both"/>
              <w:rPr>
                <w:rFonts w:ascii="Times New Roman" w:hAnsi="Times New Roman"/>
                <w:spacing w:val="6"/>
                <w:sz w:val="24"/>
                <w:szCs w:val="24"/>
              </w:rPr>
            </w:pPr>
            <w:r w:rsidRPr="00944BAD">
              <w:rPr>
                <w:rFonts w:ascii="Times New Roman" w:hAnsi="Times New Roman"/>
                <w:sz w:val="24"/>
                <w:szCs w:val="24"/>
              </w:rPr>
              <w:t>Доступность интернет-сайтов муниципальных учреждений для инвалидов и других маломобильных групп населения</w:t>
            </w:r>
          </w:p>
        </w:tc>
        <w:tc>
          <w:tcPr>
            <w:tcW w:w="1843"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w:t>
            </w:r>
          </w:p>
        </w:tc>
        <w:tc>
          <w:tcPr>
            <w:tcW w:w="1842"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100</w:t>
            </w:r>
          </w:p>
        </w:tc>
        <w:tc>
          <w:tcPr>
            <w:tcW w:w="1560" w:type="dxa"/>
          </w:tcPr>
          <w:p w:rsidR="000A4CD4" w:rsidRPr="00944BAD" w:rsidRDefault="000A4CD4" w:rsidP="00944BAD">
            <w:pPr>
              <w:jc w:val="center"/>
              <w:rPr>
                <w:rFonts w:ascii="Times New Roman" w:hAnsi="Times New Roman"/>
                <w:sz w:val="24"/>
                <w:szCs w:val="24"/>
              </w:rPr>
            </w:pPr>
          </w:p>
          <w:p w:rsidR="000A4CD4" w:rsidRPr="00944BAD" w:rsidRDefault="000A4CD4" w:rsidP="00944BAD">
            <w:pPr>
              <w:jc w:val="center"/>
              <w:rPr>
                <w:rFonts w:ascii="Times New Roman" w:hAnsi="Times New Roman"/>
                <w:sz w:val="24"/>
                <w:szCs w:val="24"/>
              </w:rPr>
            </w:pPr>
            <w:r w:rsidRPr="00944BAD">
              <w:rPr>
                <w:rFonts w:ascii="Times New Roman" w:hAnsi="Times New Roman"/>
                <w:sz w:val="24"/>
                <w:szCs w:val="24"/>
              </w:rPr>
              <w:t>100</w:t>
            </w:r>
          </w:p>
        </w:tc>
      </w:tr>
    </w:tbl>
    <w:p w:rsidR="00490663" w:rsidRDefault="00490663" w:rsidP="00004A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01C66" w:rsidRDefault="002068EB" w:rsidP="00004A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Увеличилась доля </w:t>
      </w:r>
      <w:r w:rsidR="007E6262" w:rsidRPr="00356296">
        <w:rPr>
          <w:rFonts w:ascii="Times New Roman" w:eastAsia="Times New Roman" w:hAnsi="Times New Roman" w:cs="Times New Roman"/>
          <w:sz w:val="28"/>
          <w:szCs w:val="28"/>
          <w:lang w:eastAsia="ru-RU"/>
        </w:rPr>
        <w:t>приоритетных объектов, доступных для инвалидов и других маломобильных групп населения социальной, транспортной, инженерной инфраструктуры в общем количестве приоритетных объектов.</w:t>
      </w:r>
      <w:r w:rsidR="00004AE8">
        <w:rPr>
          <w:rFonts w:ascii="Times New Roman" w:eastAsia="Times New Roman" w:hAnsi="Times New Roman" w:cs="Times New Roman"/>
          <w:sz w:val="28"/>
          <w:szCs w:val="28"/>
          <w:lang w:eastAsia="ru-RU"/>
        </w:rPr>
        <w:t xml:space="preserve"> В </w:t>
      </w:r>
      <w:proofErr w:type="spellStart"/>
      <w:r w:rsidR="00004AE8">
        <w:rPr>
          <w:rFonts w:ascii="Times New Roman" w:eastAsia="Times New Roman" w:hAnsi="Times New Roman" w:cs="Times New Roman"/>
          <w:sz w:val="28"/>
          <w:szCs w:val="28"/>
          <w:lang w:eastAsia="ru-RU"/>
        </w:rPr>
        <w:t>Рославльском</w:t>
      </w:r>
      <w:proofErr w:type="spellEnd"/>
      <w:r w:rsidR="00004AE8">
        <w:rPr>
          <w:rFonts w:ascii="Times New Roman" w:eastAsia="Times New Roman" w:hAnsi="Times New Roman" w:cs="Times New Roman"/>
          <w:sz w:val="28"/>
          <w:szCs w:val="28"/>
          <w:lang w:eastAsia="ru-RU"/>
        </w:rPr>
        <w:t xml:space="preserve"> районе </w:t>
      </w:r>
      <w:r w:rsidR="008221EB">
        <w:rPr>
          <w:rFonts w:ascii="Times New Roman" w:eastAsia="Times New Roman" w:hAnsi="Times New Roman" w:cs="Times New Roman"/>
          <w:sz w:val="28"/>
          <w:szCs w:val="28"/>
          <w:lang w:eastAsia="ru-RU"/>
        </w:rPr>
        <w:t xml:space="preserve">обеспечена </w:t>
      </w:r>
      <w:r w:rsidR="00004AE8">
        <w:rPr>
          <w:rFonts w:ascii="Times New Roman" w:eastAsia="Times New Roman" w:hAnsi="Times New Roman" w:cs="Times New Roman"/>
          <w:sz w:val="28"/>
          <w:szCs w:val="28"/>
          <w:lang w:eastAsia="ru-RU"/>
        </w:rPr>
        <w:t>100% доступность</w:t>
      </w:r>
      <w:r w:rsidR="00004AE8" w:rsidRPr="00004AE8">
        <w:t xml:space="preserve"> </w:t>
      </w:r>
      <w:r w:rsidR="00004AE8" w:rsidRPr="00004AE8">
        <w:rPr>
          <w:rFonts w:ascii="Times New Roman" w:eastAsia="Times New Roman" w:hAnsi="Times New Roman" w:cs="Times New Roman"/>
          <w:sz w:val="28"/>
          <w:szCs w:val="28"/>
          <w:lang w:eastAsia="ru-RU"/>
        </w:rPr>
        <w:t>интернет-сайтов муниципальных учреждений для инвалидов и других маломобильных групп населения</w:t>
      </w:r>
      <w:r w:rsidR="00004AE8">
        <w:rPr>
          <w:rFonts w:ascii="Times New Roman" w:eastAsia="Times New Roman" w:hAnsi="Times New Roman" w:cs="Times New Roman"/>
          <w:sz w:val="28"/>
          <w:szCs w:val="28"/>
          <w:lang w:eastAsia="ru-RU"/>
        </w:rPr>
        <w:t>.</w:t>
      </w:r>
    </w:p>
    <w:p w:rsidR="00004AE8" w:rsidRPr="00004AE8" w:rsidRDefault="00004AE8" w:rsidP="00004A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779F" w:rsidRPr="00356296" w:rsidRDefault="00373FC5" w:rsidP="00490663">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356296">
        <w:rPr>
          <w:rFonts w:ascii="Times New Roman" w:eastAsia="Times New Roman" w:hAnsi="Times New Roman" w:cs="Times New Roman"/>
          <w:b/>
          <w:sz w:val="32"/>
          <w:szCs w:val="32"/>
          <w:lang w:eastAsia="ru-RU"/>
        </w:rPr>
        <w:t>2. Создание комфортного пространства для развития человеческого капитала</w:t>
      </w:r>
    </w:p>
    <w:p w:rsidR="008A1E01" w:rsidRPr="00480BB9" w:rsidRDefault="00480BB9" w:rsidP="00480BB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80BB9">
        <w:rPr>
          <w:rFonts w:ascii="Times New Roman" w:eastAsia="Times New Roman" w:hAnsi="Times New Roman" w:cs="Times New Roman"/>
          <w:b/>
          <w:sz w:val="28"/>
          <w:szCs w:val="28"/>
          <w:lang w:eastAsia="ru-RU"/>
        </w:rPr>
        <w:t>2.1. Создание комфортной среды обитания</w:t>
      </w:r>
    </w:p>
    <w:p w:rsidR="00A4779F" w:rsidRPr="00356296" w:rsidRDefault="00373FC5"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В целях создания благоприятной среды для проживания граждан на территории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 решаются следующие задачи:</w:t>
      </w:r>
    </w:p>
    <w:p w:rsidR="00A4779F" w:rsidRDefault="00373FC5" w:rsidP="00480BB9">
      <w:pPr>
        <w:widowControl w:val="0"/>
        <w:autoSpaceDE w:val="0"/>
        <w:autoSpaceDN w:val="0"/>
        <w:spacing w:after="0" w:line="240" w:lineRule="auto"/>
        <w:ind w:firstLine="709"/>
        <w:jc w:val="both"/>
        <w:rPr>
          <w:rFonts w:ascii="Times New Roman" w:hAnsi="Times New Roman" w:cs="Times New Roman"/>
          <w:b/>
          <w:sz w:val="28"/>
          <w:szCs w:val="28"/>
        </w:rPr>
      </w:pPr>
      <w:r w:rsidRPr="00356296">
        <w:rPr>
          <w:rFonts w:ascii="Times New Roman" w:hAnsi="Times New Roman" w:cs="Times New Roman"/>
          <w:b/>
          <w:sz w:val="28"/>
          <w:szCs w:val="28"/>
        </w:rPr>
        <w:t xml:space="preserve">Задача 1. Благоустройство территории </w:t>
      </w:r>
      <w:proofErr w:type="spellStart"/>
      <w:r w:rsidRPr="00356296">
        <w:rPr>
          <w:rFonts w:ascii="Times New Roman" w:hAnsi="Times New Roman" w:cs="Times New Roman"/>
          <w:b/>
          <w:sz w:val="28"/>
          <w:szCs w:val="28"/>
        </w:rPr>
        <w:t>Рославльского</w:t>
      </w:r>
      <w:proofErr w:type="spellEnd"/>
      <w:r w:rsidRPr="00356296">
        <w:rPr>
          <w:rFonts w:ascii="Times New Roman" w:hAnsi="Times New Roman" w:cs="Times New Roman"/>
          <w:b/>
          <w:sz w:val="28"/>
          <w:szCs w:val="28"/>
        </w:rPr>
        <w:t xml:space="preserve"> городского поселения </w:t>
      </w:r>
      <w:proofErr w:type="spellStart"/>
      <w:r w:rsidRPr="00356296">
        <w:rPr>
          <w:rFonts w:ascii="Times New Roman" w:hAnsi="Times New Roman" w:cs="Times New Roman"/>
          <w:b/>
          <w:sz w:val="28"/>
          <w:szCs w:val="28"/>
        </w:rPr>
        <w:t>Рославльского</w:t>
      </w:r>
      <w:proofErr w:type="spellEnd"/>
      <w:r w:rsidRPr="00356296">
        <w:rPr>
          <w:rFonts w:ascii="Times New Roman" w:hAnsi="Times New Roman" w:cs="Times New Roman"/>
          <w:b/>
          <w:sz w:val="28"/>
          <w:szCs w:val="28"/>
        </w:rPr>
        <w:t xml:space="preserve"> района Смоленской области</w:t>
      </w:r>
    </w:p>
    <w:p w:rsidR="005A466C" w:rsidRPr="005A466C" w:rsidRDefault="005A466C" w:rsidP="00480BB9">
      <w:pPr>
        <w:widowControl w:val="0"/>
        <w:autoSpaceDE w:val="0"/>
        <w:autoSpaceDN w:val="0"/>
        <w:spacing w:after="0" w:line="240" w:lineRule="auto"/>
        <w:ind w:firstLine="709"/>
        <w:jc w:val="both"/>
        <w:rPr>
          <w:rFonts w:ascii="Times New Roman" w:hAnsi="Times New Roman" w:cs="Times New Roman"/>
          <w:sz w:val="28"/>
          <w:szCs w:val="28"/>
        </w:rPr>
      </w:pPr>
      <w:r w:rsidRPr="005A466C">
        <w:rPr>
          <w:rFonts w:ascii="Times New Roman" w:hAnsi="Times New Roman" w:cs="Times New Roman"/>
          <w:sz w:val="28"/>
          <w:szCs w:val="28"/>
        </w:rPr>
        <w:t xml:space="preserve">В рамках решения задачи 1 на территории </w:t>
      </w:r>
      <w:proofErr w:type="spellStart"/>
      <w:r w:rsidRPr="005A466C">
        <w:rPr>
          <w:rFonts w:ascii="Times New Roman" w:hAnsi="Times New Roman" w:cs="Times New Roman"/>
          <w:sz w:val="28"/>
          <w:szCs w:val="28"/>
        </w:rPr>
        <w:t>Рославльского</w:t>
      </w:r>
      <w:proofErr w:type="spellEnd"/>
      <w:r w:rsidRPr="005A466C">
        <w:rPr>
          <w:rFonts w:ascii="Times New Roman" w:hAnsi="Times New Roman" w:cs="Times New Roman"/>
          <w:sz w:val="28"/>
          <w:szCs w:val="28"/>
        </w:rPr>
        <w:t xml:space="preserve"> городского поселения </w:t>
      </w:r>
      <w:r w:rsidR="002F20C1">
        <w:rPr>
          <w:rFonts w:ascii="Times New Roman" w:hAnsi="Times New Roman" w:cs="Times New Roman"/>
          <w:sz w:val="28"/>
          <w:szCs w:val="28"/>
        </w:rPr>
        <w:t xml:space="preserve">в соответствии с </w:t>
      </w:r>
      <w:r w:rsidR="002F20C1" w:rsidRPr="002F20C1">
        <w:rPr>
          <w:rFonts w:ascii="Times New Roman" w:hAnsi="Times New Roman" w:cs="Times New Roman"/>
          <w:sz w:val="28"/>
          <w:szCs w:val="28"/>
        </w:rPr>
        <w:t>приоритетн</w:t>
      </w:r>
      <w:r w:rsidR="002F20C1">
        <w:rPr>
          <w:rFonts w:ascii="Times New Roman" w:hAnsi="Times New Roman" w:cs="Times New Roman"/>
          <w:sz w:val="28"/>
          <w:szCs w:val="28"/>
        </w:rPr>
        <w:t>ым</w:t>
      </w:r>
      <w:r w:rsidR="002F20C1" w:rsidRPr="002F20C1">
        <w:rPr>
          <w:rFonts w:ascii="Times New Roman" w:hAnsi="Times New Roman" w:cs="Times New Roman"/>
          <w:sz w:val="28"/>
          <w:szCs w:val="28"/>
        </w:rPr>
        <w:t xml:space="preserve"> проект</w:t>
      </w:r>
      <w:r w:rsidR="002F20C1">
        <w:rPr>
          <w:rFonts w:ascii="Times New Roman" w:hAnsi="Times New Roman" w:cs="Times New Roman"/>
          <w:sz w:val="28"/>
          <w:szCs w:val="28"/>
        </w:rPr>
        <w:t xml:space="preserve">ом </w:t>
      </w:r>
      <w:r w:rsidR="00480BB9">
        <w:rPr>
          <w:rFonts w:ascii="Times New Roman" w:hAnsi="Times New Roman" w:cs="Times New Roman"/>
          <w:sz w:val="28"/>
          <w:szCs w:val="28"/>
        </w:rPr>
        <w:t>«</w:t>
      </w:r>
      <w:r w:rsidR="002F20C1">
        <w:rPr>
          <w:rFonts w:ascii="Times New Roman" w:hAnsi="Times New Roman" w:cs="Times New Roman"/>
          <w:sz w:val="28"/>
          <w:szCs w:val="28"/>
        </w:rPr>
        <w:t xml:space="preserve">Формирование комфортной </w:t>
      </w:r>
      <w:r w:rsidR="002F20C1" w:rsidRPr="002F20C1">
        <w:rPr>
          <w:rFonts w:ascii="Times New Roman" w:hAnsi="Times New Roman" w:cs="Times New Roman"/>
          <w:sz w:val="28"/>
          <w:szCs w:val="28"/>
        </w:rPr>
        <w:t>городской среды</w:t>
      </w:r>
      <w:r w:rsidR="00480BB9">
        <w:rPr>
          <w:rFonts w:ascii="Times New Roman" w:hAnsi="Times New Roman" w:cs="Times New Roman"/>
          <w:sz w:val="28"/>
          <w:szCs w:val="28"/>
        </w:rPr>
        <w:t>»</w:t>
      </w:r>
      <w:r w:rsidR="002F20C1">
        <w:rPr>
          <w:rFonts w:ascii="Times New Roman" w:hAnsi="Times New Roman" w:cs="Times New Roman"/>
          <w:sz w:val="28"/>
          <w:szCs w:val="28"/>
        </w:rPr>
        <w:t xml:space="preserve"> реализуется</w:t>
      </w:r>
      <w:r w:rsidRPr="005A466C">
        <w:rPr>
          <w:rFonts w:ascii="Times New Roman" w:hAnsi="Times New Roman" w:cs="Times New Roman"/>
          <w:sz w:val="28"/>
          <w:szCs w:val="28"/>
        </w:rPr>
        <w:t xml:space="preserve"> муниципальная программа «Формирование современной городской среды на территории </w:t>
      </w:r>
      <w:proofErr w:type="spellStart"/>
      <w:r w:rsidRPr="005A466C">
        <w:rPr>
          <w:rFonts w:ascii="Times New Roman" w:hAnsi="Times New Roman" w:cs="Times New Roman"/>
          <w:sz w:val="28"/>
          <w:szCs w:val="28"/>
        </w:rPr>
        <w:t>Рославльского</w:t>
      </w:r>
      <w:proofErr w:type="spellEnd"/>
      <w:r w:rsidRPr="005A466C">
        <w:rPr>
          <w:rFonts w:ascii="Times New Roman" w:hAnsi="Times New Roman" w:cs="Times New Roman"/>
          <w:sz w:val="28"/>
          <w:szCs w:val="28"/>
        </w:rPr>
        <w:t xml:space="preserve"> городского поселения </w:t>
      </w:r>
      <w:proofErr w:type="spellStart"/>
      <w:r w:rsidRPr="005A466C">
        <w:rPr>
          <w:rFonts w:ascii="Times New Roman" w:hAnsi="Times New Roman" w:cs="Times New Roman"/>
          <w:sz w:val="28"/>
          <w:szCs w:val="28"/>
        </w:rPr>
        <w:t>Рославльского</w:t>
      </w:r>
      <w:proofErr w:type="spellEnd"/>
      <w:r w:rsidRPr="005A466C">
        <w:rPr>
          <w:rFonts w:ascii="Times New Roman" w:hAnsi="Times New Roman" w:cs="Times New Roman"/>
          <w:sz w:val="28"/>
          <w:szCs w:val="28"/>
        </w:rPr>
        <w:t xml:space="preserve"> района Смоленской области» на 2018-2024 годы. </w:t>
      </w:r>
    </w:p>
    <w:p w:rsidR="005A466C" w:rsidRPr="005A466C" w:rsidRDefault="00B84B6B" w:rsidP="00480BB9">
      <w:pPr>
        <w:widowControl w:val="0"/>
        <w:autoSpaceDE w:val="0"/>
        <w:autoSpaceDN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r w:rsidR="005A466C">
        <w:rPr>
          <w:rFonts w:ascii="Times New Roman" w:hAnsi="Times New Roman" w:cs="Times New Roman"/>
          <w:sz w:val="28"/>
          <w:szCs w:val="28"/>
        </w:rPr>
        <w:t xml:space="preserve">а 2018 год </w:t>
      </w:r>
      <w:r w:rsidR="005A466C" w:rsidRPr="005A466C">
        <w:rPr>
          <w:rFonts w:ascii="Times New Roman" w:hAnsi="Times New Roman" w:cs="Times New Roman"/>
          <w:sz w:val="28"/>
          <w:szCs w:val="28"/>
        </w:rPr>
        <w:t xml:space="preserve">благоустроено 18 дворовых  территорий многоквартирных домов, расположенных по адресам:  ул. Белинского, д.№ 19;- ул. Мичурина, д.№124, д. №200;- ул. 1-й пер. Пролетарский, д.№ 9;-  ул. Пролетарская, д.№ 72;- ул. Энгельса, д. №12;- ул. </w:t>
      </w:r>
      <w:proofErr w:type="spellStart"/>
      <w:r w:rsidR="005A466C" w:rsidRPr="005A466C">
        <w:rPr>
          <w:rFonts w:ascii="Times New Roman" w:hAnsi="Times New Roman" w:cs="Times New Roman"/>
          <w:sz w:val="28"/>
          <w:szCs w:val="28"/>
        </w:rPr>
        <w:t>Каляева</w:t>
      </w:r>
      <w:proofErr w:type="spellEnd"/>
      <w:r w:rsidR="005A466C" w:rsidRPr="005A466C">
        <w:rPr>
          <w:rFonts w:ascii="Times New Roman" w:hAnsi="Times New Roman" w:cs="Times New Roman"/>
          <w:sz w:val="28"/>
          <w:szCs w:val="28"/>
        </w:rPr>
        <w:t xml:space="preserve">, д.№ 5А;- пос. Стеклозавода д.№1, д.№11А;- 12-й </w:t>
      </w:r>
      <w:proofErr w:type="spellStart"/>
      <w:r w:rsidR="005A466C" w:rsidRPr="005A466C">
        <w:rPr>
          <w:rFonts w:ascii="Times New Roman" w:hAnsi="Times New Roman" w:cs="Times New Roman"/>
          <w:sz w:val="28"/>
          <w:szCs w:val="28"/>
        </w:rPr>
        <w:t>мкр</w:t>
      </w:r>
      <w:proofErr w:type="spellEnd"/>
      <w:r w:rsidR="005A466C" w:rsidRPr="005A466C">
        <w:rPr>
          <w:rFonts w:ascii="Times New Roman" w:hAnsi="Times New Roman" w:cs="Times New Roman"/>
          <w:sz w:val="28"/>
          <w:szCs w:val="28"/>
        </w:rPr>
        <w:t>., д. №11;</w:t>
      </w:r>
      <w:proofErr w:type="gramEnd"/>
      <w:r w:rsidR="005A466C" w:rsidRPr="005A466C">
        <w:rPr>
          <w:rFonts w:ascii="Times New Roman" w:hAnsi="Times New Roman" w:cs="Times New Roman"/>
          <w:sz w:val="28"/>
          <w:szCs w:val="28"/>
        </w:rPr>
        <w:t xml:space="preserve">- 17-й </w:t>
      </w:r>
      <w:proofErr w:type="spellStart"/>
      <w:r w:rsidR="005A466C" w:rsidRPr="005A466C">
        <w:rPr>
          <w:rFonts w:ascii="Times New Roman" w:hAnsi="Times New Roman" w:cs="Times New Roman"/>
          <w:sz w:val="28"/>
          <w:szCs w:val="28"/>
        </w:rPr>
        <w:t>мкр</w:t>
      </w:r>
      <w:proofErr w:type="spellEnd"/>
      <w:r w:rsidR="005A466C" w:rsidRPr="005A466C">
        <w:rPr>
          <w:rFonts w:ascii="Times New Roman" w:hAnsi="Times New Roman" w:cs="Times New Roman"/>
          <w:sz w:val="28"/>
          <w:szCs w:val="28"/>
        </w:rPr>
        <w:t xml:space="preserve">., д. №11, д. №12, д.№2/2;- ул. Пушкина, д. №82;- 34-й </w:t>
      </w:r>
      <w:proofErr w:type="spellStart"/>
      <w:r w:rsidR="005A466C" w:rsidRPr="005A466C">
        <w:rPr>
          <w:rFonts w:ascii="Times New Roman" w:hAnsi="Times New Roman" w:cs="Times New Roman"/>
          <w:sz w:val="28"/>
          <w:szCs w:val="28"/>
        </w:rPr>
        <w:t>мкр</w:t>
      </w:r>
      <w:proofErr w:type="spellEnd"/>
      <w:r w:rsidR="005A466C" w:rsidRPr="005A466C">
        <w:rPr>
          <w:rFonts w:ascii="Times New Roman" w:hAnsi="Times New Roman" w:cs="Times New Roman"/>
          <w:sz w:val="28"/>
          <w:szCs w:val="28"/>
        </w:rPr>
        <w:t xml:space="preserve">., д.№ 5;- 16-й </w:t>
      </w:r>
      <w:proofErr w:type="spellStart"/>
      <w:r w:rsidR="005A466C" w:rsidRPr="005A466C">
        <w:rPr>
          <w:rFonts w:ascii="Times New Roman" w:hAnsi="Times New Roman" w:cs="Times New Roman"/>
          <w:sz w:val="28"/>
          <w:szCs w:val="28"/>
        </w:rPr>
        <w:t>мкр</w:t>
      </w:r>
      <w:proofErr w:type="spellEnd"/>
      <w:r w:rsidR="005A466C" w:rsidRPr="005A466C">
        <w:rPr>
          <w:rFonts w:ascii="Times New Roman" w:hAnsi="Times New Roman" w:cs="Times New Roman"/>
          <w:sz w:val="28"/>
          <w:szCs w:val="28"/>
        </w:rPr>
        <w:t>., д. №2, д.№ 8, д.№20.</w:t>
      </w:r>
      <w:r w:rsidR="005A466C">
        <w:rPr>
          <w:rFonts w:ascii="Times New Roman" w:hAnsi="Times New Roman" w:cs="Times New Roman"/>
          <w:sz w:val="28"/>
          <w:szCs w:val="28"/>
        </w:rPr>
        <w:t xml:space="preserve"> Расходы</w:t>
      </w:r>
      <w:r w:rsidR="002F20C1">
        <w:rPr>
          <w:rFonts w:ascii="Times New Roman" w:hAnsi="Times New Roman" w:cs="Times New Roman"/>
          <w:sz w:val="28"/>
          <w:szCs w:val="28"/>
        </w:rPr>
        <w:t xml:space="preserve"> за 2018 год </w:t>
      </w:r>
      <w:r w:rsidR="005A466C">
        <w:rPr>
          <w:rFonts w:ascii="Times New Roman" w:hAnsi="Times New Roman" w:cs="Times New Roman"/>
          <w:sz w:val="28"/>
          <w:szCs w:val="28"/>
        </w:rPr>
        <w:t xml:space="preserve"> составили 19726,7 тыс. руб.</w:t>
      </w:r>
      <w:r w:rsidR="002F20C1">
        <w:rPr>
          <w:rFonts w:ascii="Times New Roman" w:hAnsi="Times New Roman" w:cs="Times New Roman"/>
          <w:sz w:val="28"/>
          <w:szCs w:val="28"/>
        </w:rPr>
        <w:t xml:space="preserve"> за счет всех источников финансирования.</w:t>
      </w:r>
    </w:p>
    <w:p w:rsidR="005A466C" w:rsidRPr="005A466C" w:rsidRDefault="005A466C" w:rsidP="00B84B6B">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5A466C">
        <w:rPr>
          <w:rFonts w:ascii="Times New Roman" w:hAnsi="Times New Roman" w:cs="Times New Roman"/>
          <w:sz w:val="28"/>
          <w:szCs w:val="28"/>
        </w:rPr>
        <w:t xml:space="preserve">на территории </w:t>
      </w:r>
      <w:proofErr w:type="spellStart"/>
      <w:r w:rsidRPr="005A466C">
        <w:rPr>
          <w:rFonts w:ascii="Times New Roman" w:hAnsi="Times New Roman" w:cs="Times New Roman"/>
          <w:sz w:val="28"/>
          <w:szCs w:val="28"/>
        </w:rPr>
        <w:t>Рославльского</w:t>
      </w:r>
      <w:proofErr w:type="spellEnd"/>
      <w:r w:rsidRPr="005A466C">
        <w:rPr>
          <w:rFonts w:ascii="Times New Roman" w:hAnsi="Times New Roman" w:cs="Times New Roman"/>
          <w:sz w:val="28"/>
          <w:szCs w:val="28"/>
        </w:rPr>
        <w:t xml:space="preserve"> городского поселения проведены работы по благоустройству </w:t>
      </w:r>
      <w:r w:rsidRPr="005A466C">
        <w:rPr>
          <w:rFonts w:ascii="Times New Roman" w:hAnsi="Times New Roman" w:cs="Times New Roman"/>
          <w:sz w:val="28"/>
          <w:szCs w:val="28"/>
        </w:rPr>
        <w:lastRenderedPageBreak/>
        <w:t>общественных территорий. Были благоустроены пешеходные зоны по ул. Красноармейской; по ул. Ленина; по ул. Смоленской; в 15 микрорайоне возле д. №14, а также комплекс «Рыбка».</w:t>
      </w:r>
      <w:r>
        <w:rPr>
          <w:rFonts w:ascii="Times New Roman" w:hAnsi="Times New Roman" w:cs="Times New Roman"/>
          <w:sz w:val="28"/>
          <w:szCs w:val="28"/>
        </w:rPr>
        <w:t xml:space="preserve"> Расходы в 2018 году составили 9215,2 тыс. руб.</w:t>
      </w:r>
      <w:r w:rsidR="002F20C1" w:rsidRPr="002F20C1">
        <w:t xml:space="preserve"> </w:t>
      </w:r>
      <w:r w:rsidR="002F20C1" w:rsidRPr="002F20C1">
        <w:rPr>
          <w:rFonts w:ascii="Times New Roman" w:hAnsi="Times New Roman" w:cs="Times New Roman"/>
          <w:sz w:val="28"/>
          <w:szCs w:val="28"/>
        </w:rPr>
        <w:t>за счет всех источников финансирования.</w:t>
      </w:r>
    </w:p>
    <w:p w:rsidR="008A1E01" w:rsidRPr="00784451" w:rsidRDefault="008A1E01" w:rsidP="00B84B6B">
      <w:pPr>
        <w:pStyle w:val="ConsPlusNormal"/>
        <w:ind w:firstLine="709"/>
        <w:jc w:val="both"/>
        <w:rPr>
          <w:rFonts w:ascii="Times New Roman" w:hAnsi="Times New Roman" w:cs="Times New Roman"/>
          <w:sz w:val="28"/>
          <w:szCs w:val="28"/>
        </w:rPr>
      </w:pPr>
      <w:r w:rsidRPr="00784451">
        <w:rPr>
          <w:rFonts w:ascii="Times New Roman" w:hAnsi="Times New Roman" w:cs="Times New Roman"/>
          <w:sz w:val="28"/>
          <w:szCs w:val="28"/>
        </w:rPr>
        <w:t>В 2019 году общий объем финансирования муниципальной п</w:t>
      </w:r>
      <w:r w:rsidR="00B84B6B" w:rsidRPr="00784451">
        <w:rPr>
          <w:rFonts w:ascii="Times New Roman" w:hAnsi="Times New Roman" w:cs="Times New Roman"/>
          <w:sz w:val="28"/>
          <w:szCs w:val="28"/>
        </w:rPr>
        <w:t xml:space="preserve">рограммы составляет - 33 623,9 </w:t>
      </w:r>
      <w:r w:rsidRPr="00784451">
        <w:rPr>
          <w:rFonts w:ascii="Times New Roman" w:hAnsi="Times New Roman" w:cs="Times New Roman"/>
          <w:sz w:val="28"/>
          <w:szCs w:val="28"/>
        </w:rPr>
        <w:t>тыс. руб</w:t>
      </w:r>
      <w:r w:rsidR="005A466C" w:rsidRPr="00784451">
        <w:rPr>
          <w:rFonts w:ascii="Times New Roman" w:hAnsi="Times New Roman" w:cs="Times New Roman"/>
          <w:sz w:val="28"/>
          <w:szCs w:val="28"/>
        </w:rPr>
        <w:t>. за счет всех источников финансирования.</w:t>
      </w:r>
    </w:p>
    <w:p w:rsidR="008A1E01" w:rsidRPr="00356296" w:rsidRDefault="008A1E01" w:rsidP="00B84B6B">
      <w:pPr>
        <w:pStyle w:val="ConsPlusNormal"/>
        <w:ind w:firstLine="709"/>
        <w:jc w:val="both"/>
        <w:rPr>
          <w:rFonts w:ascii="Times New Roman" w:hAnsi="Times New Roman" w:cs="Times New Roman"/>
          <w:sz w:val="28"/>
          <w:szCs w:val="28"/>
        </w:rPr>
      </w:pPr>
      <w:r w:rsidRPr="00784451">
        <w:rPr>
          <w:rFonts w:ascii="Times New Roman" w:hAnsi="Times New Roman" w:cs="Times New Roman"/>
          <w:sz w:val="28"/>
          <w:szCs w:val="28"/>
        </w:rPr>
        <w:t>Из них объем финансирования на благоустройство дворовых территорий составляет – 19 314,6 тыс.</w:t>
      </w:r>
      <w:r w:rsidR="00B84B6B" w:rsidRPr="00784451">
        <w:rPr>
          <w:rFonts w:ascii="Times New Roman" w:hAnsi="Times New Roman" w:cs="Times New Roman"/>
          <w:sz w:val="28"/>
          <w:szCs w:val="28"/>
        </w:rPr>
        <w:t xml:space="preserve"> </w:t>
      </w:r>
      <w:r w:rsidRPr="00784451">
        <w:rPr>
          <w:rFonts w:ascii="Times New Roman" w:hAnsi="Times New Roman" w:cs="Times New Roman"/>
          <w:sz w:val="28"/>
          <w:szCs w:val="28"/>
        </w:rPr>
        <w:t>руб., общественных территорий – 14 309,3 тыс.</w:t>
      </w:r>
      <w:r w:rsidR="00B84B6B" w:rsidRPr="00784451">
        <w:rPr>
          <w:rFonts w:ascii="Times New Roman" w:hAnsi="Times New Roman" w:cs="Times New Roman"/>
          <w:sz w:val="28"/>
          <w:szCs w:val="28"/>
        </w:rPr>
        <w:t xml:space="preserve"> </w:t>
      </w:r>
      <w:r w:rsidRPr="00784451">
        <w:rPr>
          <w:rFonts w:ascii="Times New Roman" w:hAnsi="Times New Roman" w:cs="Times New Roman"/>
          <w:sz w:val="28"/>
          <w:szCs w:val="28"/>
        </w:rPr>
        <w:t>руб.</w:t>
      </w:r>
      <w:r w:rsidRPr="00356296">
        <w:rPr>
          <w:rFonts w:ascii="Times New Roman" w:hAnsi="Times New Roman" w:cs="Times New Roman"/>
          <w:sz w:val="28"/>
          <w:szCs w:val="28"/>
        </w:rPr>
        <w:t xml:space="preserve"> </w:t>
      </w:r>
    </w:p>
    <w:p w:rsidR="008A1E01" w:rsidRPr="00356296" w:rsidRDefault="005A466C" w:rsidP="00B84B6B">
      <w:pPr>
        <w:pStyle w:val="a5"/>
        <w:ind w:firstLine="709"/>
        <w:jc w:val="both"/>
        <w:rPr>
          <w:rFonts w:ascii="Times New Roman" w:eastAsia="Times New Roman" w:hAnsi="Times New Roman"/>
          <w:sz w:val="28"/>
          <w:szCs w:val="28"/>
        </w:rPr>
      </w:pPr>
      <w:r>
        <w:rPr>
          <w:rFonts w:ascii="Times New Roman" w:hAnsi="Times New Roman"/>
          <w:sz w:val="28"/>
          <w:szCs w:val="28"/>
        </w:rPr>
        <w:t>В</w:t>
      </w:r>
      <w:r w:rsidR="008A1E01" w:rsidRPr="00356296">
        <w:rPr>
          <w:rFonts w:ascii="Times New Roman" w:hAnsi="Times New Roman"/>
          <w:sz w:val="28"/>
          <w:szCs w:val="28"/>
        </w:rPr>
        <w:t xml:space="preserve"> 2019 году планируется благоустроить 21 дворовую территорию и 9 общественных территори</w:t>
      </w:r>
      <w:r w:rsidR="00B84B6B">
        <w:rPr>
          <w:rFonts w:ascii="Times New Roman" w:hAnsi="Times New Roman"/>
          <w:sz w:val="28"/>
          <w:szCs w:val="28"/>
        </w:rPr>
        <w:t>й</w:t>
      </w:r>
      <w:r w:rsidR="008A1E01" w:rsidRPr="00356296">
        <w:rPr>
          <w:rFonts w:ascii="Times New Roman" w:hAnsi="Times New Roman"/>
          <w:sz w:val="28"/>
          <w:szCs w:val="28"/>
        </w:rPr>
        <w:t xml:space="preserve">. </w:t>
      </w:r>
      <w:r w:rsidR="00B84B6B">
        <w:rPr>
          <w:rFonts w:ascii="Times New Roman" w:hAnsi="Times New Roman"/>
          <w:sz w:val="28"/>
          <w:szCs w:val="28"/>
        </w:rPr>
        <w:t xml:space="preserve">В настоящее время </w:t>
      </w:r>
      <w:r w:rsidR="008A1E01" w:rsidRPr="00356296">
        <w:rPr>
          <w:rFonts w:ascii="Times New Roman" w:hAnsi="Times New Roman"/>
          <w:sz w:val="28"/>
          <w:szCs w:val="28"/>
        </w:rPr>
        <w:t xml:space="preserve">благоустроено 2 дворовых территории по адресу: г. Рославль, 15 </w:t>
      </w:r>
      <w:proofErr w:type="spellStart"/>
      <w:r w:rsidR="008A1E01" w:rsidRPr="00356296">
        <w:rPr>
          <w:rFonts w:ascii="Times New Roman" w:hAnsi="Times New Roman"/>
          <w:sz w:val="28"/>
          <w:szCs w:val="28"/>
        </w:rPr>
        <w:t>мкр</w:t>
      </w:r>
      <w:proofErr w:type="spellEnd"/>
      <w:r w:rsidR="008A1E01" w:rsidRPr="00356296">
        <w:rPr>
          <w:rFonts w:ascii="Times New Roman" w:hAnsi="Times New Roman"/>
          <w:sz w:val="28"/>
          <w:szCs w:val="28"/>
        </w:rPr>
        <w:t xml:space="preserve">., д. 2/1 и 15 </w:t>
      </w:r>
      <w:proofErr w:type="spellStart"/>
      <w:r w:rsidR="008A1E01" w:rsidRPr="00356296">
        <w:rPr>
          <w:rFonts w:ascii="Times New Roman" w:hAnsi="Times New Roman"/>
          <w:sz w:val="28"/>
          <w:szCs w:val="28"/>
        </w:rPr>
        <w:t>мкр</w:t>
      </w:r>
      <w:proofErr w:type="spellEnd"/>
      <w:r w:rsidR="008A1E01" w:rsidRPr="00356296">
        <w:rPr>
          <w:rFonts w:ascii="Times New Roman" w:hAnsi="Times New Roman"/>
          <w:sz w:val="28"/>
          <w:szCs w:val="28"/>
        </w:rPr>
        <w:t xml:space="preserve">., д. 2/2. </w:t>
      </w:r>
      <w:r w:rsidR="00B84B6B">
        <w:rPr>
          <w:rFonts w:ascii="Times New Roman" w:hAnsi="Times New Roman"/>
          <w:sz w:val="28"/>
          <w:szCs w:val="28"/>
        </w:rPr>
        <w:t>(</w:t>
      </w:r>
      <w:r w:rsidR="008A1E01" w:rsidRPr="00356296">
        <w:rPr>
          <w:rFonts w:ascii="Times New Roman" w:hAnsi="Times New Roman"/>
          <w:sz w:val="28"/>
          <w:szCs w:val="28"/>
        </w:rPr>
        <w:t xml:space="preserve">пакет документов направлен на </w:t>
      </w:r>
      <w:r w:rsidR="00B84B6B">
        <w:rPr>
          <w:rFonts w:ascii="Times New Roman" w:hAnsi="Times New Roman"/>
          <w:sz w:val="28"/>
          <w:szCs w:val="28"/>
        </w:rPr>
        <w:t>согласование</w:t>
      </w:r>
      <w:r w:rsidR="008A1E01" w:rsidRPr="00356296">
        <w:rPr>
          <w:rFonts w:ascii="Times New Roman" w:hAnsi="Times New Roman"/>
          <w:sz w:val="28"/>
          <w:szCs w:val="28"/>
        </w:rPr>
        <w:t xml:space="preserve"> и оплату в Департамент Смоленской области по строительству и жилищно-коммунальному хозяйству</w:t>
      </w:r>
      <w:r w:rsidR="00B84B6B">
        <w:rPr>
          <w:rFonts w:ascii="Times New Roman" w:hAnsi="Times New Roman"/>
          <w:sz w:val="28"/>
          <w:szCs w:val="28"/>
        </w:rPr>
        <w:t>)</w:t>
      </w:r>
      <w:r w:rsidR="008A1E01" w:rsidRPr="00356296">
        <w:rPr>
          <w:rFonts w:ascii="Times New Roman" w:hAnsi="Times New Roman"/>
          <w:sz w:val="28"/>
          <w:szCs w:val="28"/>
        </w:rPr>
        <w:t>.</w:t>
      </w:r>
      <w:r w:rsidR="00B84B6B">
        <w:rPr>
          <w:rFonts w:ascii="Times New Roman" w:hAnsi="Times New Roman"/>
          <w:sz w:val="28"/>
          <w:szCs w:val="28"/>
        </w:rPr>
        <w:t xml:space="preserve"> </w:t>
      </w:r>
      <w:r w:rsidR="008A1E01" w:rsidRPr="00356296">
        <w:rPr>
          <w:rFonts w:ascii="Times New Roman" w:eastAsia="Times New Roman" w:hAnsi="Times New Roman"/>
          <w:sz w:val="28"/>
          <w:szCs w:val="28"/>
        </w:rPr>
        <w:t>90 % готовност</w:t>
      </w:r>
      <w:r w:rsidR="00B84B6B">
        <w:rPr>
          <w:rFonts w:ascii="Times New Roman" w:eastAsia="Times New Roman" w:hAnsi="Times New Roman"/>
          <w:sz w:val="28"/>
          <w:szCs w:val="28"/>
        </w:rPr>
        <w:t>ь</w:t>
      </w:r>
      <w:r w:rsidR="008A1E01" w:rsidRPr="00356296">
        <w:rPr>
          <w:rFonts w:ascii="Times New Roman" w:eastAsia="Times New Roman" w:hAnsi="Times New Roman"/>
          <w:sz w:val="28"/>
          <w:szCs w:val="28"/>
        </w:rPr>
        <w:t xml:space="preserve"> имеют 4 дворовые территор</w:t>
      </w:r>
      <w:r w:rsidR="00B84B6B">
        <w:rPr>
          <w:rFonts w:ascii="Times New Roman" w:eastAsia="Times New Roman" w:hAnsi="Times New Roman"/>
          <w:sz w:val="28"/>
          <w:szCs w:val="28"/>
        </w:rPr>
        <w:t xml:space="preserve">ии: г. Рославль, 15 </w:t>
      </w:r>
      <w:proofErr w:type="spellStart"/>
      <w:r w:rsidR="00B84B6B">
        <w:rPr>
          <w:rFonts w:ascii="Times New Roman" w:eastAsia="Times New Roman" w:hAnsi="Times New Roman"/>
          <w:sz w:val="28"/>
          <w:szCs w:val="28"/>
        </w:rPr>
        <w:t>мкр</w:t>
      </w:r>
      <w:proofErr w:type="spellEnd"/>
      <w:r w:rsidR="00B84B6B">
        <w:rPr>
          <w:rFonts w:ascii="Times New Roman" w:eastAsia="Times New Roman" w:hAnsi="Times New Roman"/>
          <w:sz w:val="28"/>
          <w:szCs w:val="28"/>
        </w:rPr>
        <w:t xml:space="preserve">., д. 5;15 </w:t>
      </w:r>
      <w:proofErr w:type="spellStart"/>
      <w:r w:rsidR="00B84B6B">
        <w:rPr>
          <w:rFonts w:ascii="Times New Roman" w:eastAsia="Times New Roman" w:hAnsi="Times New Roman"/>
          <w:sz w:val="28"/>
          <w:szCs w:val="28"/>
        </w:rPr>
        <w:t>мкр</w:t>
      </w:r>
      <w:proofErr w:type="spellEnd"/>
      <w:r w:rsidR="00B84B6B">
        <w:rPr>
          <w:rFonts w:ascii="Times New Roman" w:eastAsia="Times New Roman" w:hAnsi="Times New Roman"/>
          <w:sz w:val="28"/>
          <w:szCs w:val="28"/>
        </w:rPr>
        <w:t>., д. 6;</w:t>
      </w:r>
      <w:r w:rsidR="008A1E01" w:rsidRPr="00356296">
        <w:rPr>
          <w:rFonts w:ascii="Times New Roman" w:eastAsia="Times New Roman" w:hAnsi="Times New Roman"/>
          <w:sz w:val="28"/>
          <w:szCs w:val="28"/>
        </w:rPr>
        <w:t xml:space="preserve"> ул. Пушкина, д. 24 и ул. Пушкина д. 6.</w:t>
      </w:r>
    </w:p>
    <w:p w:rsidR="00315EF7" w:rsidRPr="00356296" w:rsidRDefault="00F00AD7" w:rsidP="00F00AD7">
      <w:pPr>
        <w:pStyle w:val="a5"/>
        <w:ind w:firstLine="709"/>
        <w:jc w:val="both"/>
        <w:rPr>
          <w:rFonts w:ascii="Times New Roman" w:eastAsia="Times New Roman" w:hAnsi="Times New Roman"/>
          <w:sz w:val="28"/>
          <w:szCs w:val="28"/>
        </w:rPr>
      </w:pPr>
      <w:proofErr w:type="gramStart"/>
      <w:r>
        <w:rPr>
          <w:rFonts w:ascii="Times New Roman" w:hAnsi="Times New Roman"/>
          <w:sz w:val="28"/>
          <w:szCs w:val="28"/>
        </w:rPr>
        <w:t>В июле 2019</w:t>
      </w:r>
      <w:r w:rsidR="008A1E01" w:rsidRPr="00356296">
        <w:rPr>
          <w:rFonts w:ascii="Times New Roman" w:hAnsi="Times New Roman"/>
          <w:sz w:val="28"/>
          <w:szCs w:val="28"/>
        </w:rPr>
        <w:t xml:space="preserve"> года по согласованию сторон расторгнуто 2 муниципальных контракта</w:t>
      </w:r>
      <w:r>
        <w:rPr>
          <w:rFonts w:ascii="Times New Roman" w:hAnsi="Times New Roman"/>
          <w:sz w:val="28"/>
          <w:szCs w:val="28"/>
        </w:rPr>
        <w:t xml:space="preserve"> </w:t>
      </w:r>
      <w:r w:rsidRPr="00356296">
        <w:rPr>
          <w:rFonts w:ascii="Times New Roman" w:hAnsi="Times New Roman"/>
          <w:sz w:val="28"/>
          <w:szCs w:val="28"/>
        </w:rPr>
        <w:t>с ООО «ДЭП -67»</w:t>
      </w:r>
      <w:r w:rsidR="008A1E01" w:rsidRPr="00356296">
        <w:rPr>
          <w:rFonts w:ascii="Times New Roman" w:hAnsi="Times New Roman"/>
          <w:sz w:val="28"/>
          <w:szCs w:val="28"/>
        </w:rPr>
        <w:t xml:space="preserve"> на благоустройство 6 дворовых территор</w:t>
      </w:r>
      <w:r>
        <w:rPr>
          <w:rFonts w:ascii="Times New Roman" w:hAnsi="Times New Roman"/>
          <w:sz w:val="28"/>
          <w:szCs w:val="28"/>
        </w:rPr>
        <w:t xml:space="preserve">ий: г. Рославль, 34 </w:t>
      </w:r>
      <w:proofErr w:type="spellStart"/>
      <w:r>
        <w:rPr>
          <w:rFonts w:ascii="Times New Roman" w:hAnsi="Times New Roman"/>
          <w:sz w:val="28"/>
          <w:szCs w:val="28"/>
        </w:rPr>
        <w:t>мкр</w:t>
      </w:r>
      <w:proofErr w:type="spellEnd"/>
      <w:r>
        <w:rPr>
          <w:rFonts w:ascii="Times New Roman" w:hAnsi="Times New Roman"/>
          <w:sz w:val="28"/>
          <w:szCs w:val="28"/>
        </w:rPr>
        <w:t>., д. 12;</w:t>
      </w:r>
      <w:r w:rsidR="008A1E01" w:rsidRPr="00356296">
        <w:rPr>
          <w:rFonts w:ascii="Times New Roman" w:hAnsi="Times New Roman"/>
          <w:sz w:val="28"/>
          <w:szCs w:val="28"/>
        </w:rPr>
        <w:t xml:space="preserve"> ул. Маяковского, д. 7</w:t>
      </w:r>
      <w:r>
        <w:rPr>
          <w:rFonts w:ascii="Times New Roman" w:hAnsi="Times New Roman"/>
          <w:sz w:val="28"/>
          <w:szCs w:val="28"/>
        </w:rPr>
        <w:t>;</w:t>
      </w:r>
      <w:r w:rsidR="008A1E01" w:rsidRPr="00356296">
        <w:rPr>
          <w:rFonts w:ascii="Times New Roman" w:hAnsi="Times New Roman"/>
          <w:sz w:val="28"/>
          <w:szCs w:val="28"/>
        </w:rPr>
        <w:t xml:space="preserve"> ул. Советская, д. 78</w:t>
      </w:r>
      <w:r>
        <w:rPr>
          <w:rFonts w:ascii="Times New Roman" w:hAnsi="Times New Roman"/>
          <w:sz w:val="28"/>
          <w:szCs w:val="28"/>
        </w:rPr>
        <w:t>;</w:t>
      </w:r>
      <w:r w:rsidR="008A1E01" w:rsidRPr="00356296">
        <w:rPr>
          <w:rFonts w:ascii="Times New Roman" w:hAnsi="Times New Roman"/>
          <w:sz w:val="28"/>
          <w:szCs w:val="28"/>
        </w:rPr>
        <w:t xml:space="preserve"> ул. Советская, д. 80</w:t>
      </w:r>
      <w:r>
        <w:rPr>
          <w:rFonts w:ascii="Times New Roman" w:hAnsi="Times New Roman"/>
          <w:sz w:val="28"/>
          <w:szCs w:val="28"/>
        </w:rPr>
        <w:t>;</w:t>
      </w:r>
      <w:r w:rsidR="008A1E01" w:rsidRPr="00356296">
        <w:rPr>
          <w:rFonts w:ascii="Times New Roman" w:hAnsi="Times New Roman"/>
          <w:sz w:val="28"/>
          <w:szCs w:val="28"/>
        </w:rPr>
        <w:t xml:space="preserve"> ул. Димитрова, д. 7</w:t>
      </w:r>
      <w:r>
        <w:rPr>
          <w:rFonts w:ascii="Times New Roman" w:hAnsi="Times New Roman"/>
          <w:sz w:val="28"/>
          <w:szCs w:val="28"/>
        </w:rPr>
        <w:t>; ул. Димитрова, д. 9.</w:t>
      </w:r>
      <w:proofErr w:type="gramEnd"/>
      <w:r w:rsidR="00315EF7" w:rsidRPr="00356296">
        <w:rPr>
          <w:rFonts w:ascii="Times New Roman" w:hAnsi="Times New Roman"/>
          <w:sz w:val="28"/>
          <w:szCs w:val="28"/>
        </w:rPr>
        <w:t xml:space="preserve">  </w:t>
      </w:r>
      <w:r w:rsidR="00315EF7" w:rsidRPr="00356296">
        <w:rPr>
          <w:rFonts w:ascii="Times New Roman" w:eastAsia="Times New Roman" w:hAnsi="Times New Roman"/>
          <w:sz w:val="28"/>
          <w:szCs w:val="28"/>
        </w:rPr>
        <w:t>А</w:t>
      </w:r>
      <w:r w:rsidR="008A1E01" w:rsidRPr="00356296">
        <w:rPr>
          <w:rFonts w:ascii="Times New Roman" w:eastAsia="Times New Roman" w:hAnsi="Times New Roman"/>
          <w:sz w:val="28"/>
          <w:szCs w:val="28"/>
        </w:rPr>
        <w:t>укционы будут объявлены повторно.</w:t>
      </w:r>
    </w:p>
    <w:p w:rsidR="008A1E01" w:rsidRPr="00356296" w:rsidRDefault="008A1E01" w:rsidP="00F00AD7">
      <w:pPr>
        <w:pStyle w:val="a5"/>
        <w:ind w:firstLine="709"/>
        <w:jc w:val="both"/>
        <w:rPr>
          <w:rFonts w:ascii="Times New Roman" w:eastAsia="Times New Roman" w:hAnsi="Times New Roman"/>
          <w:sz w:val="28"/>
          <w:szCs w:val="28"/>
        </w:rPr>
      </w:pPr>
      <w:r w:rsidRPr="00356296">
        <w:rPr>
          <w:rFonts w:ascii="Times New Roman" w:eastAsia="Times New Roman" w:hAnsi="Times New Roman"/>
          <w:sz w:val="28"/>
          <w:szCs w:val="28"/>
        </w:rPr>
        <w:t xml:space="preserve">На остальных дворовых территориях </w:t>
      </w:r>
      <w:r w:rsidR="00315EF7" w:rsidRPr="00356296">
        <w:rPr>
          <w:rFonts w:ascii="Times New Roman" w:eastAsia="Times New Roman" w:hAnsi="Times New Roman"/>
          <w:sz w:val="28"/>
          <w:szCs w:val="28"/>
        </w:rPr>
        <w:t xml:space="preserve">в настоящее время </w:t>
      </w:r>
      <w:r w:rsidRPr="00356296">
        <w:rPr>
          <w:rFonts w:ascii="Times New Roman" w:eastAsia="Times New Roman" w:hAnsi="Times New Roman"/>
          <w:sz w:val="28"/>
          <w:szCs w:val="28"/>
        </w:rPr>
        <w:t>ведут</w:t>
      </w:r>
      <w:r w:rsidR="00315EF7" w:rsidRPr="00356296">
        <w:rPr>
          <w:rFonts w:ascii="Times New Roman" w:eastAsia="Times New Roman" w:hAnsi="Times New Roman"/>
          <w:sz w:val="28"/>
          <w:szCs w:val="28"/>
        </w:rPr>
        <w:t>ся работы</w:t>
      </w:r>
      <w:r w:rsidRPr="00356296">
        <w:rPr>
          <w:rFonts w:ascii="Times New Roman" w:eastAsia="Times New Roman" w:hAnsi="Times New Roman"/>
          <w:sz w:val="28"/>
          <w:szCs w:val="28"/>
        </w:rPr>
        <w:t>.</w:t>
      </w:r>
    </w:p>
    <w:p w:rsidR="008A1E01" w:rsidRPr="00356296" w:rsidRDefault="001101DF" w:rsidP="00B65DF6">
      <w:pPr>
        <w:pStyle w:val="a5"/>
        <w:ind w:firstLine="709"/>
        <w:jc w:val="both"/>
        <w:rPr>
          <w:rFonts w:ascii="Times New Roman" w:eastAsia="Times New Roman" w:hAnsi="Times New Roman"/>
          <w:sz w:val="28"/>
          <w:szCs w:val="28"/>
        </w:rPr>
      </w:pPr>
      <w:proofErr w:type="gramStart"/>
      <w:r w:rsidRPr="001101DF">
        <w:rPr>
          <w:rFonts w:ascii="Times New Roman" w:eastAsia="Times New Roman" w:hAnsi="Times New Roman"/>
          <w:sz w:val="28"/>
          <w:szCs w:val="28"/>
        </w:rPr>
        <w:t>В настоящее время</w:t>
      </w:r>
      <w:r w:rsidR="002559BF" w:rsidRPr="00356296">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готовность общественных территорий</w:t>
      </w:r>
      <w:r w:rsidR="002559BF" w:rsidRPr="00356296">
        <w:rPr>
          <w:rFonts w:ascii="Times New Roman" w:eastAsia="Times New Roman" w:hAnsi="Times New Roman"/>
          <w:sz w:val="28"/>
          <w:szCs w:val="28"/>
        </w:rPr>
        <w:t xml:space="preserve"> составляет </w:t>
      </w:r>
      <w:r w:rsidR="000C6A70">
        <w:rPr>
          <w:rFonts w:ascii="Times New Roman" w:eastAsia="Times New Roman" w:hAnsi="Times New Roman"/>
          <w:sz w:val="28"/>
          <w:szCs w:val="28"/>
        </w:rPr>
        <w:t>около 8</w:t>
      </w:r>
      <w:r w:rsidR="002559BF" w:rsidRPr="00356296">
        <w:rPr>
          <w:rFonts w:ascii="Times New Roman" w:eastAsia="Times New Roman" w:hAnsi="Times New Roman"/>
          <w:sz w:val="28"/>
          <w:szCs w:val="28"/>
        </w:rPr>
        <w:t>0%</w:t>
      </w:r>
      <w:r w:rsidR="000C7D71" w:rsidRPr="00356296">
        <w:rPr>
          <w:rFonts w:ascii="Times New Roman" w:eastAsia="Times New Roman" w:hAnsi="Times New Roman"/>
          <w:sz w:val="28"/>
          <w:szCs w:val="28"/>
        </w:rPr>
        <w:t>.</w:t>
      </w:r>
      <w:r w:rsidR="008A1E01" w:rsidRPr="00356296">
        <w:rPr>
          <w:rFonts w:ascii="Times New Roman" w:eastAsia="Times New Roman" w:hAnsi="Times New Roman"/>
          <w:sz w:val="28"/>
          <w:szCs w:val="28"/>
        </w:rPr>
        <w:t xml:space="preserve"> </w:t>
      </w:r>
      <w:r w:rsidR="000C7D71" w:rsidRPr="00356296">
        <w:rPr>
          <w:rFonts w:ascii="Times New Roman" w:eastAsia="Times New Roman" w:hAnsi="Times New Roman"/>
          <w:sz w:val="28"/>
          <w:szCs w:val="28"/>
        </w:rPr>
        <w:t xml:space="preserve">Проводятся работы по следующим объектам: </w:t>
      </w:r>
      <w:r w:rsidR="008A1E01" w:rsidRPr="00356296">
        <w:rPr>
          <w:rFonts w:ascii="Times New Roman" w:eastAsia="Times New Roman" w:hAnsi="Times New Roman"/>
          <w:sz w:val="28"/>
          <w:szCs w:val="28"/>
        </w:rPr>
        <w:t xml:space="preserve">пешеходная зона </w:t>
      </w:r>
      <w:r>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участок от площадки для отдыха (вдоль ж</w:t>
      </w:r>
      <w:r>
        <w:rPr>
          <w:rFonts w:ascii="Times New Roman" w:eastAsia="Times New Roman" w:hAnsi="Times New Roman"/>
          <w:sz w:val="28"/>
          <w:szCs w:val="28"/>
        </w:rPr>
        <w:t xml:space="preserve">илого </w:t>
      </w:r>
      <w:r w:rsidR="008A1E01" w:rsidRPr="00356296">
        <w:rPr>
          <w:rFonts w:ascii="Times New Roman" w:eastAsia="Times New Roman" w:hAnsi="Times New Roman"/>
          <w:sz w:val="28"/>
          <w:szCs w:val="28"/>
        </w:rPr>
        <w:t>дома №4) до в</w:t>
      </w:r>
      <w:r>
        <w:rPr>
          <w:rFonts w:ascii="Times New Roman" w:eastAsia="Times New Roman" w:hAnsi="Times New Roman"/>
          <w:sz w:val="28"/>
          <w:szCs w:val="28"/>
        </w:rPr>
        <w:t>ыхода на рынок в 15 микрорайоне;</w:t>
      </w:r>
      <w:r w:rsidR="002559BF" w:rsidRPr="00356296">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пешеходная аллея по ул. Э.Г.</w:t>
      </w:r>
      <w:r>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Репина (участок от ул. Красноармейская до остановки «Поликлиника» и участок от аллеи до МБДОУ детский сад «Малыш»);</w:t>
      </w:r>
      <w:proofErr w:type="gramEnd"/>
      <w:r w:rsidR="008A1E01" w:rsidRPr="00356296">
        <w:rPr>
          <w:rFonts w:ascii="Times New Roman" w:eastAsia="Times New Roman" w:hAnsi="Times New Roman"/>
          <w:sz w:val="28"/>
          <w:szCs w:val="28"/>
        </w:rPr>
        <w:t xml:space="preserve"> </w:t>
      </w:r>
      <w:proofErr w:type="gramStart"/>
      <w:r w:rsidR="008A1E01" w:rsidRPr="00356296">
        <w:rPr>
          <w:rFonts w:ascii="Times New Roman" w:eastAsia="Times New Roman" w:hAnsi="Times New Roman"/>
          <w:sz w:val="28"/>
          <w:szCs w:val="28"/>
        </w:rPr>
        <w:t>пешеходная зона</w:t>
      </w:r>
      <w:r>
        <w:rPr>
          <w:rFonts w:ascii="Times New Roman" w:eastAsia="Times New Roman" w:hAnsi="Times New Roman"/>
          <w:sz w:val="28"/>
          <w:szCs w:val="28"/>
        </w:rPr>
        <w:t xml:space="preserve"> - </w:t>
      </w:r>
      <w:r w:rsidR="008A1E01" w:rsidRPr="00356296">
        <w:rPr>
          <w:rFonts w:ascii="Times New Roman" w:eastAsia="Times New Roman" w:hAnsi="Times New Roman"/>
          <w:sz w:val="28"/>
          <w:szCs w:val="28"/>
        </w:rPr>
        <w:t>участок от дома № 11</w:t>
      </w:r>
      <w:r w:rsidR="00832F62" w:rsidRPr="00356296">
        <w:rPr>
          <w:rFonts w:ascii="Times New Roman" w:eastAsia="Times New Roman" w:hAnsi="Times New Roman"/>
          <w:sz w:val="28"/>
          <w:szCs w:val="28"/>
        </w:rPr>
        <w:t xml:space="preserve"> до дома № 4 </w:t>
      </w:r>
      <w:r>
        <w:rPr>
          <w:rFonts w:ascii="Times New Roman" w:eastAsia="Times New Roman" w:hAnsi="Times New Roman"/>
          <w:sz w:val="28"/>
          <w:szCs w:val="28"/>
        </w:rPr>
        <w:t>в</w:t>
      </w:r>
      <w:r w:rsidR="00832F62" w:rsidRPr="00356296">
        <w:rPr>
          <w:rFonts w:ascii="Times New Roman" w:eastAsia="Times New Roman" w:hAnsi="Times New Roman"/>
          <w:sz w:val="28"/>
          <w:szCs w:val="28"/>
        </w:rPr>
        <w:t xml:space="preserve"> 17 микрорайоне</w:t>
      </w:r>
      <w:r w:rsidR="00B65DF6">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 xml:space="preserve">площадь перед ТЦ «Ростислав»; </w:t>
      </w:r>
      <w:r w:rsidR="000C6A70">
        <w:rPr>
          <w:rFonts w:ascii="Times New Roman" w:eastAsia="Times New Roman" w:hAnsi="Times New Roman"/>
          <w:sz w:val="28"/>
          <w:szCs w:val="28"/>
        </w:rPr>
        <w:t xml:space="preserve">пешеходная зона по ул. Товарная; </w:t>
      </w:r>
      <w:r w:rsidR="00832F62" w:rsidRPr="00356296">
        <w:rPr>
          <w:rFonts w:ascii="Times New Roman" w:eastAsia="Times New Roman" w:hAnsi="Times New Roman"/>
          <w:sz w:val="28"/>
          <w:szCs w:val="28"/>
        </w:rPr>
        <w:t xml:space="preserve">пешеходная зона (тротуар) по ул. </w:t>
      </w:r>
      <w:proofErr w:type="spellStart"/>
      <w:r w:rsidR="00832F62" w:rsidRPr="00356296">
        <w:rPr>
          <w:rFonts w:ascii="Times New Roman" w:eastAsia="Times New Roman" w:hAnsi="Times New Roman"/>
          <w:sz w:val="28"/>
          <w:szCs w:val="28"/>
        </w:rPr>
        <w:t>К.Маркса</w:t>
      </w:r>
      <w:proofErr w:type="spellEnd"/>
      <w:r w:rsidR="00832F62" w:rsidRPr="00356296">
        <w:rPr>
          <w:rFonts w:ascii="Times New Roman" w:eastAsia="Times New Roman" w:hAnsi="Times New Roman"/>
          <w:sz w:val="28"/>
          <w:szCs w:val="28"/>
        </w:rPr>
        <w:t xml:space="preserve"> </w:t>
      </w:r>
      <w:r w:rsidR="008A1E01" w:rsidRPr="00356296">
        <w:rPr>
          <w:rFonts w:ascii="Times New Roman" w:eastAsia="Times New Roman" w:hAnsi="Times New Roman"/>
          <w:sz w:val="28"/>
          <w:szCs w:val="28"/>
        </w:rPr>
        <w:t xml:space="preserve">(участок от ул. Братской, до пересечения с ул. Чехова), с устройством перехода и ограждения в районе школы №8 и </w:t>
      </w:r>
      <w:r w:rsidR="00983062">
        <w:rPr>
          <w:rFonts w:ascii="Times New Roman" w:eastAsia="Times New Roman" w:hAnsi="Times New Roman"/>
          <w:sz w:val="28"/>
          <w:szCs w:val="28"/>
        </w:rPr>
        <w:t xml:space="preserve">пешеходная зона участок вдоль жилого </w:t>
      </w:r>
      <w:r w:rsidR="008A1E01" w:rsidRPr="00356296">
        <w:rPr>
          <w:rFonts w:ascii="Times New Roman" w:eastAsia="Times New Roman" w:hAnsi="Times New Roman"/>
          <w:sz w:val="28"/>
          <w:szCs w:val="28"/>
        </w:rPr>
        <w:t>дома №16 (фасадн</w:t>
      </w:r>
      <w:r w:rsidR="00832F62" w:rsidRPr="00356296">
        <w:rPr>
          <w:rFonts w:ascii="Times New Roman" w:eastAsia="Times New Roman" w:hAnsi="Times New Roman"/>
          <w:sz w:val="28"/>
          <w:szCs w:val="28"/>
        </w:rPr>
        <w:t xml:space="preserve">ая сторона) </w:t>
      </w:r>
      <w:r w:rsidR="00B65DF6">
        <w:rPr>
          <w:rFonts w:ascii="Times New Roman" w:eastAsia="Times New Roman" w:hAnsi="Times New Roman"/>
          <w:sz w:val="28"/>
          <w:szCs w:val="28"/>
        </w:rPr>
        <w:t>в</w:t>
      </w:r>
      <w:r w:rsidR="00832F62" w:rsidRPr="00356296">
        <w:rPr>
          <w:rFonts w:ascii="Times New Roman" w:eastAsia="Times New Roman" w:hAnsi="Times New Roman"/>
          <w:sz w:val="28"/>
          <w:szCs w:val="28"/>
        </w:rPr>
        <w:t xml:space="preserve"> 15 микрорайоне.</w:t>
      </w:r>
      <w:proofErr w:type="gramEnd"/>
    </w:p>
    <w:p w:rsidR="008A1E01" w:rsidRPr="00356296" w:rsidRDefault="006B4774" w:rsidP="00983062">
      <w:pPr>
        <w:tabs>
          <w:tab w:val="left" w:pos="10348"/>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 июле объявлен</w:t>
      </w:r>
      <w:r w:rsidR="008A1E01" w:rsidRPr="00356296">
        <w:rPr>
          <w:rFonts w:ascii="Times New Roman" w:hAnsi="Times New Roman" w:cs="Times New Roman"/>
          <w:sz w:val="28"/>
          <w:szCs w:val="28"/>
        </w:rPr>
        <w:t xml:space="preserve"> </w:t>
      </w:r>
      <w:r w:rsidR="008A1E01" w:rsidRPr="00356296">
        <w:rPr>
          <w:rFonts w:ascii="Times New Roman" w:eastAsia="Times New Roman" w:hAnsi="Times New Roman" w:cs="Times New Roman"/>
          <w:sz w:val="28"/>
          <w:szCs w:val="28"/>
        </w:rPr>
        <w:t xml:space="preserve">аукцион на благоустройство </w:t>
      </w:r>
      <w:r w:rsidR="008A1E01" w:rsidRPr="00356296">
        <w:rPr>
          <w:rFonts w:ascii="Times New Roman" w:hAnsi="Times New Roman" w:cs="Times New Roman"/>
          <w:sz w:val="28"/>
          <w:szCs w:val="28"/>
        </w:rPr>
        <w:t xml:space="preserve">пешеходной дорожки </w:t>
      </w:r>
      <w:r w:rsidR="00983062">
        <w:rPr>
          <w:rFonts w:ascii="Times New Roman" w:hAnsi="Times New Roman" w:cs="Times New Roman"/>
          <w:sz w:val="28"/>
          <w:szCs w:val="28"/>
        </w:rPr>
        <w:t>-</w:t>
      </w:r>
      <w:r w:rsidR="008A1E01" w:rsidRPr="00356296">
        <w:rPr>
          <w:rFonts w:ascii="Times New Roman" w:hAnsi="Times New Roman" w:cs="Times New Roman"/>
          <w:sz w:val="28"/>
          <w:szCs w:val="28"/>
        </w:rPr>
        <w:t xml:space="preserve"> участок вдоль </w:t>
      </w:r>
      <w:r w:rsidR="00983062">
        <w:rPr>
          <w:rFonts w:ascii="Times New Roman" w:hAnsi="Times New Roman" w:cs="Times New Roman"/>
          <w:sz w:val="28"/>
          <w:szCs w:val="28"/>
        </w:rPr>
        <w:t xml:space="preserve">жилого </w:t>
      </w:r>
      <w:r w:rsidR="008A1E01" w:rsidRPr="00356296">
        <w:rPr>
          <w:rFonts w:ascii="Times New Roman" w:hAnsi="Times New Roman" w:cs="Times New Roman"/>
          <w:sz w:val="28"/>
          <w:szCs w:val="28"/>
        </w:rPr>
        <w:t>дома №3 до МФЦ (фасадная сторона)</w:t>
      </w:r>
      <w:r w:rsidR="00983062">
        <w:rPr>
          <w:rFonts w:ascii="Times New Roman" w:hAnsi="Times New Roman" w:cs="Times New Roman"/>
          <w:sz w:val="28"/>
          <w:szCs w:val="28"/>
        </w:rPr>
        <w:t xml:space="preserve"> в</w:t>
      </w:r>
      <w:r w:rsidR="008A1E01" w:rsidRPr="00356296">
        <w:rPr>
          <w:rFonts w:ascii="Times New Roman" w:hAnsi="Times New Roman" w:cs="Times New Roman"/>
          <w:sz w:val="28"/>
          <w:szCs w:val="28"/>
        </w:rPr>
        <w:t xml:space="preserve"> 34 микрорайоне</w:t>
      </w:r>
      <w:r w:rsidR="008A1E01" w:rsidRPr="00356296">
        <w:rPr>
          <w:rFonts w:ascii="Times New Roman" w:eastAsia="Times New Roman" w:hAnsi="Times New Roman" w:cs="Times New Roman"/>
          <w:sz w:val="28"/>
          <w:szCs w:val="28"/>
        </w:rPr>
        <w:t xml:space="preserve">. </w:t>
      </w:r>
    </w:p>
    <w:p w:rsidR="008A1E01" w:rsidRPr="00356296" w:rsidRDefault="008A1E01" w:rsidP="00983062">
      <w:pPr>
        <w:tabs>
          <w:tab w:val="left" w:pos="10348"/>
        </w:tabs>
        <w:spacing w:after="0" w:line="240" w:lineRule="auto"/>
        <w:ind w:firstLine="709"/>
        <w:jc w:val="both"/>
        <w:rPr>
          <w:rFonts w:ascii="Times New Roman" w:hAnsi="Times New Roman" w:cs="Times New Roman"/>
          <w:sz w:val="28"/>
          <w:szCs w:val="28"/>
        </w:rPr>
      </w:pPr>
      <w:r w:rsidRPr="00356296">
        <w:rPr>
          <w:rFonts w:ascii="Times New Roman" w:eastAsia="Times New Roman" w:hAnsi="Times New Roman" w:cs="Times New Roman"/>
          <w:sz w:val="28"/>
          <w:szCs w:val="28"/>
        </w:rPr>
        <w:t xml:space="preserve">За счет </w:t>
      </w:r>
      <w:r w:rsidR="00A13FC9">
        <w:rPr>
          <w:rFonts w:ascii="Times New Roman" w:eastAsia="Times New Roman" w:hAnsi="Times New Roman" w:cs="Times New Roman"/>
          <w:sz w:val="28"/>
          <w:szCs w:val="28"/>
        </w:rPr>
        <w:t>сложившейся</w:t>
      </w:r>
      <w:r w:rsidRPr="00356296">
        <w:rPr>
          <w:rFonts w:ascii="Times New Roman" w:eastAsia="Times New Roman" w:hAnsi="Times New Roman" w:cs="Times New Roman"/>
          <w:sz w:val="28"/>
          <w:szCs w:val="28"/>
        </w:rPr>
        <w:t xml:space="preserve"> экономии, по решению общественной комиссии, разработана сметная документация и план благоустройств</w:t>
      </w:r>
      <w:r w:rsidR="00A13FC9">
        <w:rPr>
          <w:rFonts w:ascii="Times New Roman" w:eastAsia="Times New Roman" w:hAnsi="Times New Roman" w:cs="Times New Roman"/>
          <w:sz w:val="28"/>
          <w:szCs w:val="28"/>
        </w:rPr>
        <w:t>а</w:t>
      </w:r>
      <w:r w:rsidRPr="00356296">
        <w:rPr>
          <w:rFonts w:ascii="Times New Roman" w:hAnsi="Times New Roman" w:cs="Times New Roman"/>
          <w:sz w:val="28"/>
          <w:szCs w:val="28"/>
        </w:rPr>
        <w:t xml:space="preserve"> площади </w:t>
      </w:r>
      <w:proofErr w:type="spellStart"/>
      <w:r w:rsidRPr="00356296">
        <w:rPr>
          <w:rFonts w:ascii="Times New Roman" w:hAnsi="Times New Roman" w:cs="Times New Roman"/>
          <w:sz w:val="28"/>
          <w:szCs w:val="28"/>
        </w:rPr>
        <w:t>Бенардоса</w:t>
      </w:r>
      <w:proofErr w:type="spellEnd"/>
      <w:r w:rsidRPr="00356296">
        <w:rPr>
          <w:rFonts w:ascii="Times New Roman" w:hAnsi="Times New Roman" w:cs="Times New Roman"/>
          <w:sz w:val="28"/>
          <w:szCs w:val="28"/>
        </w:rPr>
        <w:t xml:space="preserve"> с прилегающей территорией МБУ Культурный центр </w:t>
      </w:r>
      <w:r w:rsidR="00A13FC9">
        <w:rPr>
          <w:rFonts w:ascii="Times New Roman" w:hAnsi="Times New Roman" w:cs="Times New Roman"/>
          <w:sz w:val="28"/>
          <w:szCs w:val="28"/>
        </w:rPr>
        <w:t>«Юбилейный»</w:t>
      </w:r>
      <w:r w:rsidRPr="00356296">
        <w:rPr>
          <w:rFonts w:ascii="Times New Roman" w:hAnsi="Times New Roman" w:cs="Times New Roman"/>
          <w:sz w:val="28"/>
          <w:szCs w:val="28"/>
        </w:rPr>
        <w:t xml:space="preserve"> (1 этап)</w:t>
      </w:r>
      <w:r w:rsidR="00A13FC9">
        <w:rPr>
          <w:rFonts w:ascii="Times New Roman" w:hAnsi="Times New Roman" w:cs="Times New Roman"/>
          <w:sz w:val="28"/>
          <w:szCs w:val="28"/>
        </w:rPr>
        <w:t>. Пакет документов н</w:t>
      </w:r>
      <w:r w:rsidRPr="00356296">
        <w:rPr>
          <w:rFonts w:ascii="Times New Roman" w:eastAsia="Times New Roman" w:hAnsi="Times New Roman" w:cs="Times New Roman"/>
          <w:sz w:val="28"/>
          <w:szCs w:val="28"/>
        </w:rPr>
        <w:t>аправлен</w:t>
      </w:r>
      <w:r w:rsidR="00A13FC9">
        <w:rPr>
          <w:rFonts w:ascii="Times New Roman" w:eastAsia="Times New Roman" w:hAnsi="Times New Roman" w:cs="Times New Roman"/>
          <w:sz w:val="28"/>
          <w:szCs w:val="28"/>
        </w:rPr>
        <w:t xml:space="preserve"> на </w:t>
      </w:r>
      <w:r w:rsidRPr="00356296">
        <w:rPr>
          <w:rFonts w:ascii="Times New Roman" w:hAnsi="Times New Roman" w:cs="Times New Roman"/>
          <w:sz w:val="28"/>
          <w:szCs w:val="28"/>
        </w:rPr>
        <w:t>согласование в Департамент Смоленской области по строительству и жилищно-коммунальному хозяйству.</w:t>
      </w:r>
    </w:p>
    <w:p w:rsidR="00784451" w:rsidRDefault="00784451" w:rsidP="005B3384">
      <w:pPr>
        <w:widowControl w:val="0"/>
        <w:autoSpaceDE w:val="0"/>
        <w:autoSpaceDN w:val="0"/>
        <w:spacing w:after="0" w:line="240" w:lineRule="auto"/>
        <w:ind w:firstLine="709"/>
        <w:jc w:val="both"/>
        <w:rPr>
          <w:rFonts w:ascii="Times New Roman" w:hAnsi="Times New Roman"/>
          <w:b/>
          <w:sz w:val="28"/>
          <w:szCs w:val="28"/>
        </w:rPr>
      </w:pPr>
    </w:p>
    <w:p w:rsidR="008A1E01" w:rsidRPr="00356296" w:rsidRDefault="008A1E01" w:rsidP="005B3384">
      <w:pPr>
        <w:widowControl w:val="0"/>
        <w:autoSpaceDE w:val="0"/>
        <w:autoSpaceDN w:val="0"/>
        <w:spacing w:after="0" w:line="240" w:lineRule="auto"/>
        <w:ind w:firstLine="709"/>
        <w:jc w:val="both"/>
        <w:rPr>
          <w:rFonts w:ascii="Times New Roman" w:hAnsi="Times New Roman"/>
          <w:b/>
          <w:sz w:val="28"/>
          <w:szCs w:val="28"/>
        </w:rPr>
      </w:pPr>
      <w:r w:rsidRPr="00356296">
        <w:rPr>
          <w:rFonts w:ascii="Times New Roman" w:hAnsi="Times New Roman"/>
          <w:b/>
          <w:sz w:val="28"/>
          <w:szCs w:val="28"/>
        </w:rPr>
        <w:lastRenderedPageBreak/>
        <w:t>Задача 2. Повышение экологической культуры населения муниципального образования «</w:t>
      </w:r>
      <w:proofErr w:type="spellStart"/>
      <w:r w:rsidRPr="00356296">
        <w:rPr>
          <w:rFonts w:ascii="Times New Roman" w:hAnsi="Times New Roman"/>
          <w:b/>
          <w:sz w:val="28"/>
          <w:szCs w:val="28"/>
        </w:rPr>
        <w:t>Рославльский</w:t>
      </w:r>
      <w:proofErr w:type="spellEnd"/>
      <w:r w:rsidRPr="00356296">
        <w:rPr>
          <w:rFonts w:ascii="Times New Roman" w:hAnsi="Times New Roman"/>
          <w:b/>
          <w:sz w:val="28"/>
          <w:szCs w:val="28"/>
        </w:rPr>
        <w:t xml:space="preserve"> район» </w:t>
      </w:r>
      <w:r w:rsidR="00A13FC9">
        <w:rPr>
          <w:rFonts w:ascii="Times New Roman" w:hAnsi="Times New Roman"/>
          <w:b/>
          <w:sz w:val="28"/>
          <w:szCs w:val="28"/>
        </w:rPr>
        <w:t>Смоленской области</w:t>
      </w:r>
    </w:p>
    <w:p w:rsidR="002F20C1" w:rsidRDefault="00832F62" w:rsidP="005B3384">
      <w:pPr>
        <w:widowControl w:val="0"/>
        <w:autoSpaceDE w:val="0"/>
        <w:autoSpaceDN w:val="0"/>
        <w:spacing w:after="0" w:line="240" w:lineRule="auto"/>
        <w:ind w:firstLine="709"/>
        <w:jc w:val="both"/>
        <w:rPr>
          <w:rFonts w:ascii="Times New Roman" w:hAnsi="Times New Roman"/>
          <w:sz w:val="28"/>
          <w:szCs w:val="28"/>
        </w:rPr>
      </w:pPr>
      <w:r w:rsidRPr="00356296">
        <w:rPr>
          <w:rFonts w:ascii="Times New Roman" w:hAnsi="Times New Roman"/>
          <w:sz w:val="28"/>
          <w:szCs w:val="28"/>
        </w:rPr>
        <w:t xml:space="preserve">В рамках решения задачи 2 проводится ликвидация несанкционированных мусорных свалок на территории </w:t>
      </w:r>
      <w:r w:rsidR="00A13FC9">
        <w:rPr>
          <w:rFonts w:ascii="Times New Roman" w:hAnsi="Times New Roman"/>
          <w:sz w:val="28"/>
          <w:szCs w:val="28"/>
        </w:rPr>
        <w:t xml:space="preserve">муниципального </w:t>
      </w:r>
      <w:r w:rsidRPr="00356296">
        <w:rPr>
          <w:rFonts w:ascii="Times New Roman" w:hAnsi="Times New Roman"/>
          <w:sz w:val="28"/>
          <w:szCs w:val="28"/>
        </w:rPr>
        <w:t>района</w:t>
      </w:r>
      <w:r w:rsidRPr="00E72E3A">
        <w:rPr>
          <w:rFonts w:ascii="Times New Roman" w:hAnsi="Times New Roman" w:cs="Times New Roman"/>
          <w:sz w:val="28"/>
          <w:szCs w:val="28"/>
        </w:rPr>
        <w:t>.</w:t>
      </w:r>
      <w:r w:rsidR="00E72E3A" w:rsidRPr="00E72E3A">
        <w:rPr>
          <w:rFonts w:ascii="Times New Roman" w:hAnsi="Times New Roman" w:cs="Times New Roman"/>
          <w:sz w:val="28"/>
          <w:szCs w:val="28"/>
        </w:rPr>
        <w:t xml:space="preserve"> </w:t>
      </w:r>
      <w:proofErr w:type="gramStart"/>
      <w:r w:rsidR="00E72E3A" w:rsidRPr="00E72E3A">
        <w:rPr>
          <w:rFonts w:ascii="Times New Roman" w:hAnsi="Times New Roman" w:cs="Times New Roman"/>
          <w:sz w:val="28"/>
          <w:szCs w:val="28"/>
        </w:rPr>
        <w:t>За 2018 год</w:t>
      </w:r>
      <w:r w:rsidR="00E72E3A">
        <w:t xml:space="preserve"> </w:t>
      </w:r>
      <w:r w:rsidR="00E72E3A" w:rsidRPr="00E72E3A">
        <w:rPr>
          <w:rFonts w:ascii="Times New Roman" w:hAnsi="Times New Roman"/>
          <w:sz w:val="28"/>
          <w:szCs w:val="28"/>
        </w:rPr>
        <w:t xml:space="preserve">ликвидированы несанкционированные свалки по ул. Восточная, ул. Орджоникидзе, ул. Смоленская, ул. </w:t>
      </w:r>
      <w:proofErr w:type="spellStart"/>
      <w:r w:rsidR="00E72E3A" w:rsidRPr="00E72E3A">
        <w:rPr>
          <w:rFonts w:ascii="Times New Roman" w:hAnsi="Times New Roman"/>
          <w:sz w:val="28"/>
          <w:szCs w:val="28"/>
        </w:rPr>
        <w:t>Пайтерова</w:t>
      </w:r>
      <w:proofErr w:type="spellEnd"/>
      <w:r w:rsidR="00E72E3A" w:rsidRPr="00E72E3A">
        <w:rPr>
          <w:rFonts w:ascii="Times New Roman" w:hAnsi="Times New Roman"/>
          <w:sz w:val="28"/>
          <w:szCs w:val="28"/>
        </w:rPr>
        <w:t>, ул. Луговая, ул. Межевая, в районе ДК «Россия», в 162-163 кварталах на сумму 584,4 тыс. руб., приобретены контейнеры для мусора на сумму 98,6 тыс. руб., также проведены информационно профилактические мероприятия на сумму 24,5 тыс. руб. (приобретены информационные материалы, муляжи видеокамер, изготовлены таблички, стенды и т</w:t>
      </w:r>
      <w:proofErr w:type="gramEnd"/>
      <w:r w:rsidR="00E72E3A" w:rsidRPr="00E72E3A">
        <w:rPr>
          <w:rFonts w:ascii="Times New Roman" w:hAnsi="Times New Roman"/>
          <w:sz w:val="28"/>
          <w:szCs w:val="28"/>
        </w:rPr>
        <w:t>.п.)</w:t>
      </w:r>
      <w:r w:rsidR="00A13FC9">
        <w:rPr>
          <w:rFonts w:ascii="Times New Roman" w:hAnsi="Times New Roman"/>
          <w:sz w:val="28"/>
          <w:szCs w:val="28"/>
        </w:rPr>
        <w:t>.</w:t>
      </w:r>
    </w:p>
    <w:p w:rsidR="00E72E3A" w:rsidRDefault="008C4930" w:rsidP="005B3384">
      <w:pPr>
        <w:widowControl w:val="0"/>
        <w:autoSpaceDE w:val="0"/>
        <w:autoSpaceDN w:val="0"/>
        <w:spacing w:after="0" w:line="240" w:lineRule="auto"/>
        <w:ind w:firstLine="709"/>
        <w:jc w:val="both"/>
        <w:rPr>
          <w:rFonts w:ascii="Times New Roman" w:hAnsi="Times New Roman"/>
          <w:sz w:val="28"/>
          <w:szCs w:val="28"/>
        </w:rPr>
      </w:pPr>
      <w:r w:rsidRPr="00356296">
        <w:rPr>
          <w:rFonts w:ascii="Times New Roman" w:hAnsi="Times New Roman"/>
          <w:sz w:val="28"/>
          <w:szCs w:val="28"/>
        </w:rPr>
        <w:t xml:space="preserve">Кроме того, </w:t>
      </w:r>
      <w:r w:rsidR="006456A9" w:rsidRPr="00356296">
        <w:rPr>
          <w:rFonts w:ascii="Times New Roman" w:hAnsi="Times New Roman"/>
          <w:sz w:val="28"/>
          <w:szCs w:val="28"/>
        </w:rPr>
        <w:t>проводятся</w:t>
      </w:r>
      <w:r w:rsidRPr="00356296">
        <w:rPr>
          <w:rFonts w:ascii="Times New Roman" w:hAnsi="Times New Roman"/>
          <w:sz w:val="28"/>
          <w:szCs w:val="28"/>
        </w:rPr>
        <w:t xml:space="preserve"> мероприятия по</w:t>
      </w:r>
      <w:r w:rsidRPr="00356296">
        <w:rPr>
          <w:sz w:val="28"/>
          <w:szCs w:val="28"/>
        </w:rPr>
        <w:t xml:space="preserve"> </w:t>
      </w:r>
      <w:r w:rsidRPr="00356296">
        <w:rPr>
          <w:rFonts w:ascii="Times New Roman" w:hAnsi="Times New Roman"/>
          <w:sz w:val="28"/>
          <w:szCs w:val="28"/>
        </w:rPr>
        <w:t xml:space="preserve">содержанию мест захоронения на территории </w:t>
      </w:r>
      <w:proofErr w:type="spellStart"/>
      <w:r w:rsidRPr="00356296">
        <w:rPr>
          <w:rFonts w:ascii="Times New Roman" w:hAnsi="Times New Roman"/>
          <w:sz w:val="28"/>
          <w:szCs w:val="28"/>
        </w:rPr>
        <w:t>Рославльского</w:t>
      </w:r>
      <w:proofErr w:type="spellEnd"/>
      <w:r w:rsidRPr="00356296">
        <w:rPr>
          <w:rFonts w:ascii="Times New Roman" w:hAnsi="Times New Roman"/>
          <w:sz w:val="28"/>
          <w:szCs w:val="28"/>
        </w:rPr>
        <w:t xml:space="preserve"> городского поселения </w:t>
      </w:r>
      <w:proofErr w:type="spellStart"/>
      <w:r w:rsidRPr="00356296">
        <w:rPr>
          <w:rFonts w:ascii="Times New Roman" w:hAnsi="Times New Roman"/>
          <w:sz w:val="28"/>
          <w:szCs w:val="28"/>
        </w:rPr>
        <w:t>Рославльского</w:t>
      </w:r>
      <w:proofErr w:type="spellEnd"/>
      <w:r w:rsidRPr="00356296">
        <w:rPr>
          <w:rFonts w:ascii="Times New Roman" w:hAnsi="Times New Roman"/>
          <w:sz w:val="28"/>
          <w:szCs w:val="28"/>
        </w:rPr>
        <w:t xml:space="preserve"> района</w:t>
      </w:r>
      <w:r w:rsidR="0047377F">
        <w:rPr>
          <w:rFonts w:ascii="Times New Roman" w:hAnsi="Times New Roman"/>
          <w:sz w:val="28"/>
          <w:szCs w:val="28"/>
        </w:rPr>
        <w:t xml:space="preserve"> Смоленской области</w:t>
      </w:r>
      <w:r w:rsidR="00E72E3A">
        <w:rPr>
          <w:rFonts w:ascii="Times New Roman" w:hAnsi="Times New Roman"/>
          <w:sz w:val="28"/>
          <w:szCs w:val="28"/>
        </w:rPr>
        <w:t xml:space="preserve">. </w:t>
      </w:r>
      <w:proofErr w:type="gramStart"/>
      <w:r w:rsidR="00E72E3A">
        <w:rPr>
          <w:rFonts w:ascii="Times New Roman" w:hAnsi="Times New Roman"/>
          <w:sz w:val="28"/>
          <w:szCs w:val="28"/>
        </w:rPr>
        <w:t>За 2018 год в</w:t>
      </w:r>
      <w:r w:rsidRPr="00356296">
        <w:rPr>
          <w:rFonts w:ascii="Times New Roman" w:hAnsi="Times New Roman"/>
          <w:sz w:val="28"/>
          <w:szCs w:val="28"/>
        </w:rPr>
        <w:t>ыполнены следующие работы: покос травы, вырубка деревь</w:t>
      </w:r>
      <w:r w:rsidR="00E72E3A">
        <w:rPr>
          <w:rFonts w:ascii="Times New Roman" w:hAnsi="Times New Roman"/>
          <w:sz w:val="28"/>
          <w:szCs w:val="28"/>
        </w:rPr>
        <w:t xml:space="preserve">ев и кустарников, вывоз мусора </w:t>
      </w:r>
      <w:r w:rsidR="00E72E3A" w:rsidRPr="00E72E3A">
        <w:rPr>
          <w:rFonts w:ascii="Times New Roman" w:hAnsi="Times New Roman"/>
          <w:sz w:val="28"/>
          <w:szCs w:val="28"/>
        </w:rPr>
        <w:t xml:space="preserve">на сумму 914,2 тыс. руб., проведен ремонт покрытия автомобильной дороги в д. М. Кириллы </w:t>
      </w:r>
      <w:proofErr w:type="spellStart"/>
      <w:r w:rsidR="00E72E3A" w:rsidRPr="00E72E3A">
        <w:rPr>
          <w:rFonts w:ascii="Times New Roman" w:hAnsi="Times New Roman"/>
          <w:sz w:val="28"/>
          <w:szCs w:val="28"/>
        </w:rPr>
        <w:t>Рославлького</w:t>
      </w:r>
      <w:proofErr w:type="spellEnd"/>
      <w:r w:rsidR="00E72E3A" w:rsidRPr="00E72E3A">
        <w:rPr>
          <w:rFonts w:ascii="Times New Roman" w:hAnsi="Times New Roman"/>
          <w:sz w:val="28"/>
          <w:szCs w:val="28"/>
        </w:rPr>
        <w:t xml:space="preserve"> района Смоленской области между секторами мест захоронения в сумме 418,5 тыс. руб., </w:t>
      </w:r>
      <w:proofErr w:type="spellStart"/>
      <w:r w:rsidR="00E72E3A" w:rsidRPr="00E72E3A">
        <w:rPr>
          <w:rFonts w:ascii="Times New Roman" w:hAnsi="Times New Roman"/>
          <w:sz w:val="28"/>
          <w:szCs w:val="28"/>
        </w:rPr>
        <w:t>грейдирование</w:t>
      </w:r>
      <w:proofErr w:type="spellEnd"/>
      <w:r w:rsidR="00E72E3A" w:rsidRPr="00E72E3A">
        <w:rPr>
          <w:rFonts w:ascii="Times New Roman" w:hAnsi="Times New Roman"/>
          <w:sz w:val="28"/>
          <w:szCs w:val="28"/>
        </w:rPr>
        <w:t xml:space="preserve"> подъездных дорог к местам общего захоронения на сумму 100,0 тыс. руб.</w:t>
      </w:r>
      <w:r w:rsidR="0047377F">
        <w:rPr>
          <w:rFonts w:ascii="Times New Roman" w:hAnsi="Times New Roman"/>
          <w:sz w:val="28"/>
          <w:szCs w:val="28"/>
        </w:rPr>
        <w:t xml:space="preserve"> </w:t>
      </w:r>
      <w:proofErr w:type="gramEnd"/>
    </w:p>
    <w:p w:rsidR="00185F4F" w:rsidRDefault="00185F4F" w:rsidP="005B3384">
      <w:pPr>
        <w:widowControl w:val="0"/>
        <w:autoSpaceDE w:val="0"/>
        <w:autoSpaceDN w:val="0"/>
        <w:spacing w:after="0" w:line="240" w:lineRule="auto"/>
        <w:ind w:firstLine="709"/>
        <w:jc w:val="both"/>
        <w:rPr>
          <w:rFonts w:ascii="Times New Roman" w:hAnsi="Times New Roman"/>
          <w:sz w:val="28"/>
          <w:szCs w:val="28"/>
        </w:rPr>
      </w:pPr>
    </w:p>
    <w:tbl>
      <w:tblPr>
        <w:tblW w:w="13609" w:type="dxa"/>
        <w:tblCellSpacing w:w="0" w:type="dxa"/>
        <w:tblInd w:w="4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05"/>
        <w:gridCol w:w="1609"/>
        <w:gridCol w:w="1843"/>
        <w:gridCol w:w="1652"/>
      </w:tblGrid>
      <w:tr w:rsidR="00E72E3A" w:rsidRPr="00356296" w:rsidTr="00185F4F">
        <w:trPr>
          <w:trHeight w:val="665"/>
          <w:tblCellSpacing w:w="0" w:type="dxa"/>
        </w:trPr>
        <w:tc>
          <w:tcPr>
            <w:tcW w:w="8505"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ind w:left="-15"/>
              <w:jc w:val="center"/>
              <w:rPr>
                <w:rFonts w:ascii="Times New Roman" w:eastAsia="Times New Roman" w:hAnsi="Times New Roman" w:cs="Times New Roman"/>
                <w:b/>
                <w:sz w:val="24"/>
                <w:szCs w:val="24"/>
                <w:lang w:eastAsia="ru-RU"/>
              </w:rPr>
            </w:pPr>
            <w:r w:rsidRPr="0047377F">
              <w:rPr>
                <w:rFonts w:ascii="Times New Roman" w:eastAsia="Times New Roman" w:hAnsi="Times New Roman" w:cs="Times New Roman"/>
                <w:b/>
                <w:sz w:val="24"/>
                <w:szCs w:val="24"/>
                <w:lang w:eastAsia="ru-RU"/>
              </w:rPr>
              <w:t>Показатели</w:t>
            </w:r>
          </w:p>
        </w:tc>
        <w:tc>
          <w:tcPr>
            <w:tcW w:w="1609"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jc w:val="center"/>
              <w:rPr>
                <w:rFonts w:ascii="Times New Roman" w:eastAsia="Times New Roman" w:hAnsi="Times New Roman" w:cs="Times New Roman"/>
                <w:b/>
                <w:sz w:val="24"/>
                <w:szCs w:val="24"/>
                <w:lang w:eastAsia="ru-RU"/>
              </w:rPr>
            </w:pPr>
            <w:r w:rsidRPr="0047377F">
              <w:rPr>
                <w:rFonts w:ascii="Times New Roman" w:eastAsia="Times New Roman" w:hAnsi="Times New Roman" w:cs="Times New Roman"/>
                <w:b/>
                <w:sz w:val="24"/>
                <w:szCs w:val="24"/>
                <w:lang w:eastAsia="ru-RU"/>
              </w:rPr>
              <w:t>Единица измерения</w:t>
            </w:r>
          </w:p>
        </w:tc>
        <w:tc>
          <w:tcPr>
            <w:tcW w:w="1843" w:type="dxa"/>
            <w:tcBorders>
              <w:top w:val="outset" w:sz="6" w:space="0" w:color="auto"/>
              <w:left w:val="outset" w:sz="6" w:space="0" w:color="auto"/>
              <w:bottom w:val="outset" w:sz="6" w:space="0" w:color="auto"/>
              <w:right w:val="outset" w:sz="6" w:space="0" w:color="auto"/>
            </w:tcBorders>
          </w:tcPr>
          <w:p w:rsidR="00E72E3A" w:rsidRPr="0047377F" w:rsidRDefault="00E72E3A" w:rsidP="0047377F">
            <w:pPr>
              <w:spacing w:after="0" w:line="240" w:lineRule="atLeast"/>
              <w:jc w:val="center"/>
              <w:rPr>
                <w:rFonts w:ascii="Times New Roman" w:hAnsi="Times New Roman" w:cs="Times New Roman"/>
                <w:b/>
                <w:sz w:val="24"/>
                <w:szCs w:val="24"/>
              </w:rPr>
            </w:pPr>
            <w:r w:rsidRPr="0047377F">
              <w:rPr>
                <w:rFonts w:ascii="Times New Roman" w:hAnsi="Times New Roman" w:cs="Times New Roman"/>
                <w:b/>
                <w:sz w:val="24"/>
                <w:szCs w:val="24"/>
              </w:rPr>
              <w:t>Факт</w:t>
            </w:r>
          </w:p>
          <w:p w:rsidR="00E72E3A" w:rsidRPr="0047377F" w:rsidRDefault="00E72E3A" w:rsidP="0047377F">
            <w:pPr>
              <w:spacing w:after="0" w:line="240" w:lineRule="atLeast"/>
              <w:jc w:val="center"/>
              <w:rPr>
                <w:rFonts w:ascii="Times New Roman" w:hAnsi="Times New Roman" w:cs="Times New Roman"/>
                <w:b/>
                <w:sz w:val="24"/>
                <w:szCs w:val="24"/>
              </w:rPr>
            </w:pPr>
            <w:r w:rsidRPr="0047377F">
              <w:rPr>
                <w:rFonts w:ascii="Times New Roman" w:hAnsi="Times New Roman" w:cs="Times New Roman"/>
                <w:b/>
                <w:sz w:val="24"/>
                <w:szCs w:val="24"/>
              </w:rPr>
              <w:t>2017 год</w:t>
            </w:r>
          </w:p>
        </w:tc>
        <w:tc>
          <w:tcPr>
            <w:tcW w:w="1652" w:type="dxa"/>
            <w:tcBorders>
              <w:top w:val="outset" w:sz="6" w:space="0" w:color="auto"/>
              <w:left w:val="outset" w:sz="6" w:space="0" w:color="auto"/>
              <w:bottom w:val="outset" w:sz="6" w:space="0" w:color="auto"/>
              <w:right w:val="outset" w:sz="6" w:space="0" w:color="auto"/>
            </w:tcBorders>
          </w:tcPr>
          <w:p w:rsidR="00E72E3A" w:rsidRPr="0047377F" w:rsidRDefault="00E72E3A" w:rsidP="0047377F">
            <w:pPr>
              <w:spacing w:after="0"/>
              <w:jc w:val="center"/>
              <w:rPr>
                <w:rFonts w:ascii="Times New Roman" w:hAnsi="Times New Roman"/>
                <w:b/>
                <w:sz w:val="24"/>
                <w:szCs w:val="24"/>
              </w:rPr>
            </w:pPr>
            <w:r w:rsidRPr="0047377F">
              <w:rPr>
                <w:rFonts w:ascii="Times New Roman" w:hAnsi="Times New Roman"/>
                <w:b/>
                <w:sz w:val="24"/>
                <w:szCs w:val="24"/>
              </w:rPr>
              <w:t>Факт</w:t>
            </w:r>
          </w:p>
          <w:p w:rsidR="00E72E3A" w:rsidRPr="0047377F" w:rsidRDefault="00E72E3A" w:rsidP="0047377F">
            <w:pPr>
              <w:spacing w:after="0"/>
              <w:jc w:val="center"/>
              <w:rPr>
                <w:rFonts w:ascii="Times New Roman" w:hAnsi="Times New Roman"/>
                <w:b/>
                <w:sz w:val="24"/>
                <w:szCs w:val="24"/>
              </w:rPr>
            </w:pPr>
            <w:r w:rsidRPr="0047377F">
              <w:rPr>
                <w:rFonts w:ascii="Times New Roman" w:hAnsi="Times New Roman"/>
                <w:b/>
                <w:sz w:val="24"/>
                <w:szCs w:val="24"/>
              </w:rPr>
              <w:t>2018 год</w:t>
            </w:r>
          </w:p>
        </w:tc>
      </w:tr>
      <w:tr w:rsidR="00E72E3A" w:rsidRPr="00356296" w:rsidTr="00185F4F">
        <w:trPr>
          <w:trHeight w:val="321"/>
          <w:tblCellSpacing w:w="0" w:type="dxa"/>
        </w:trPr>
        <w:tc>
          <w:tcPr>
            <w:tcW w:w="8505"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5B3384">
            <w:pPr>
              <w:spacing w:after="0" w:line="240" w:lineRule="auto"/>
              <w:jc w:val="both"/>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Доля благоустроенных дворовых территорий МКД от общего количества дворовых территорий МКД</w:t>
            </w:r>
          </w:p>
        </w:tc>
        <w:tc>
          <w:tcPr>
            <w:tcW w:w="1609"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jc w:val="center"/>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tcPr>
          <w:p w:rsidR="00E72E3A" w:rsidRPr="0047377F" w:rsidRDefault="00D33C55" w:rsidP="0047377F">
            <w:pPr>
              <w:jc w:val="center"/>
              <w:rPr>
                <w:rFonts w:ascii="Times New Roman" w:hAnsi="Times New Roman" w:cs="Times New Roman"/>
                <w:sz w:val="24"/>
                <w:szCs w:val="24"/>
              </w:rPr>
            </w:pPr>
            <w:r>
              <w:rPr>
                <w:rFonts w:ascii="Times New Roman" w:hAnsi="Times New Roman" w:cs="Times New Roman"/>
                <w:sz w:val="24"/>
                <w:szCs w:val="24"/>
              </w:rPr>
              <w:t>20,3</w:t>
            </w:r>
          </w:p>
        </w:tc>
        <w:tc>
          <w:tcPr>
            <w:tcW w:w="1652"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jc w:val="center"/>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26,8</w:t>
            </w:r>
          </w:p>
        </w:tc>
      </w:tr>
      <w:tr w:rsidR="00E72E3A" w:rsidRPr="00356296" w:rsidTr="00185F4F">
        <w:trPr>
          <w:trHeight w:val="598"/>
          <w:tblCellSpacing w:w="0" w:type="dxa"/>
        </w:trPr>
        <w:tc>
          <w:tcPr>
            <w:tcW w:w="8505"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5B3384">
            <w:pPr>
              <w:spacing w:after="0" w:line="240" w:lineRule="auto"/>
              <w:jc w:val="both"/>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Доля благоустроенных территорий общего пользования от общего количества таких территорий</w:t>
            </w:r>
          </w:p>
        </w:tc>
        <w:tc>
          <w:tcPr>
            <w:tcW w:w="1609"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jc w:val="center"/>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tcPr>
          <w:p w:rsidR="00E72E3A" w:rsidRPr="0047377F" w:rsidRDefault="00E72E3A" w:rsidP="0047377F">
            <w:pPr>
              <w:jc w:val="center"/>
              <w:rPr>
                <w:rFonts w:ascii="Times New Roman" w:hAnsi="Times New Roman" w:cs="Times New Roman"/>
                <w:sz w:val="24"/>
                <w:szCs w:val="24"/>
              </w:rPr>
            </w:pPr>
            <w:r w:rsidRPr="0047377F">
              <w:rPr>
                <w:rFonts w:ascii="Times New Roman" w:hAnsi="Times New Roman" w:cs="Times New Roman"/>
                <w:sz w:val="24"/>
                <w:szCs w:val="24"/>
              </w:rPr>
              <w:t>33,4</w:t>
            </w:r>
          </w:p>
        </w:tc>
        <w:tc>
          <w:tcPr>
            <w:tcW w:w="1652" w:type="dxa"/>
            <w:tcBorders>
              <w:top w:val="outset" w:sz="6" w:space="0" w:color="auto"/>
              <w:left w:val="outset" w:sz="6" w:space="0" w:color="auto"/>
              <w:bottom w:val="outset" w:sz="6" w:space="0" w:color="auto"/>
              <w:right w:val="outset" w:sz="6" w:space="0" w:color="auto"/>
            </w:tcBorders>
            <w:vAlign w:val="center"/>
          </w:tcPr>
          <w:p w:rsidR="00E72E3A" w:rsidRPr="0047377F" w:rsidRDefault="00E72E3A" w:rsidP="0047377F">
            <w:pPr>
              <w:spacing w:after="0" w:line="240" w:lineRule="auto"/>
              <w:jc w:val="center"/>
              <w:rPr>
                <w:rFonts w:ascii="Times New Roman" w:eastAsia="Times New Roman" w:hAnsi="Times New Roman" w:cs="Times New Roman"/>
                <w:sz w:val="24"/>
                <w:szCs w:val="24"/>
                <w:lang w:eastAsia="ru-RU"/>
              </w:rPr>
            </w:pPr>
            <w:r w:rsidRPr="0047377F">
              <w:rPr>
                <w:rFonts w:ascii="Times New Roman" w:eastAsia="Times New Roman" w:hAnsi="Times New Roman" w:cs="Times New Roman"/>
                <w:sz w:val="24"/>
                <w:szCs w:val="24"/>
                <w:lang w:eastAsia="ru-RU"/>
              </w:rPr>
              <w:t>51,6</w:t>
            </w:r>
          </w:p>
        </w:tc>
      </w:tr>
    </w:tbl>
    <w:p w:rsidR="0047377F" w:rsidRDefault="0047377F" w:rsidP="005B3384">
      <w:pPr>
        <w:widowControl w:val="0"/>
        <w:autoSpaceDE w:val="0"/>
        <w:autoSpaceDN w:val="0"/>
        <w:spacing w:after="0" w:line="240" w:lineRule="auto"/>
        <w:ind w:firstLine="709"/>
        <w:jc w:val="both"/>
        <w:rPr>
          <w:rFonts w:ascii="Times New Roman" w:hAnsi="Times New Roman"/>
          <w:sz w:val="28"/>
          <w:szCs w:val="28"/>
        </w:rPr>
      </w:pPr>
    </w:p>
    <w:p w:rsidR="00DE6E17" w:rsidRPr="00356296" w:rsidRDefault="00DE6E17" w:rsidP="00D10B4F">
      <w:pPr>
        <w:widowControl w:val="0"/>
        <w:autoSpaceDE w:val="0"/>
        <w:autoSpaceDN w:val="0"/>
        <w:spacing w:after="0" w:line="240" w:lineRule="auto"/>
        <w:ind w:firstLine="709"/>
        <w:jc w:val="both"/>
        <w:rPr>
          <w:rFonts w:ascii="Times New Roman" w:hAnsi="Times New Roman"/>
          <w:sz w:val="28"/>
          <w:szCs w:val="28"/>
        </w:rPr>
      </w:pPr>
      <w:r w:rsidRPr="00356296">
        <w:rPr>
          <w:rFonts w:ascii="Times New Roman" w:hAnsi="Times New Roman"/>
          <w:sz w:val="28"/>
          <w:szCs w:val="28"/>
        </w:rPr>
        <w:t>Благоустройство территории оказывает непосредственное влияние на качество и уровень жизни населения</w:t>
      </w:r>
      <w:r w:rsidR="001F0A41">
        <w:rPr>
          <w:rFonts w:ascii="Times New Roman" w:hAnsi="Times New Roman"/>
          <w:sz w:val="28"/>
          <w:szCs w:val="28"/>
        </w:rPr>
        <w:t>,</w:t>
      </w:r>
      <w:r w:rsidRPr="00356296">
        <w:rPr>
          <w:rFonts w:ascii="Times New Roman" w:hAnsi="Times New Roman"/>
          <w:sz w:val="28"/>
          <w:szCs w:val="28"/>
        </w:rPr>
        <w:t xml:space="preserve"> охватывает вопросы технического и санитарного содержания т</w:t>
      </w:r>
      <w:r w:rsidR="001F0A41">
        <w:rPr>
          <w:rFonts w:ascii="Times New Roman" w:hAnsi="Times New Roman"/>
          <w:sz w:val="28"/>
          <w:szCs w:val="28"/>
        </w:rPr>
        <w:t>ерритории</w:t>
      </w:r>
      <w:r w:rsidRPr="00356296">
        <w:rPr>
          <w:rFonts w:ascii="Times New Roman" w:hAnsi="Times New Roman"/>
          <w:sz w:val="28"/>
          <w:szCs w:val="28"/>
        </w:rPr>
        <w:t xml:space="preserve">. </w:t>
      </w:r>
      <w:r w:rsidRPr="00D31ED2">
        <w:rPr>
          <w:rFonts w:ascii="Times New Roman" w:hAnsi="Times New Roman"/>
          <w:sz w:val="28"/>
          <w:szCs w:val="28"/>
        </w:rPr>
        <w:t xml:space="preserve">В результате реализации муниципальной программы «Формирование современной городской среды на территории </w:t>
      </w:r>
      <w:proofErr w:type="spellStart"/>
      <w:r w:rsidRPr="00D31ED2">
        <w:rPr>
          <w:rFonts w:ascii="Times New Roman" w:hAnsi="Times New Roman"/>
          <w:sz w:val="28"/>
          <w:szCs w:val="28"/>
        </w:rPr>
        <w:t>Рославльского</w:t>
      </w:r>
      <w:proofErr w:type="spellEnd"/>
      <w:r w:rsidRPr="00D31ED2">
        <w:rPr>
          <w:rFonts w:ascii="Times New Roman" w:hAnsi="Times New Roman"/>
          <w:sz w:val="28"/>
          <w:szCs w:val="28"/>
        </w:rPr>
        <w:t xml:space="preserve"> городского поселения </w:t>
      </w:r>
      <w:proofErr w:type="spellStart"/>
      <w:r w:rsidRPr="00D31ED2">
        <w:rPr>
          <w:rFonts w:ascii="Times New Roman" w:hAnsi="Times New Roman"/>
          <w:sz w:val="28"/>
          <w:szCs w:val="28"/>
        </w:rPr>
        <w:t>Рославльского</w:t>
      </w:r>
      <w:proofErr w:type="spellEnd"/>
      <w:r w:rsidRPr="00D31ED2">
        <w:rPr>
          <w:rFonts w:ascii="Times New Roman" w:hAnsi="Times New Roman"/>
          <w:sz w:val="28"/>
          <w:szCs w:val="28"/>
        </w:rPr>
        <w:t xml:space="preserve"> района Смоленской области»</w:t>
      </w:r>
      <w:r w:rsidR="00D10B4F" w:rsidRPr="00D31ED2">
        <w:rPr>
          <w:rFonts w:ascii="Times New Roman" w:hAnsi="Times New Roman"/>
          <w:sz w:val="28"/>
          <w:szCs w:val="28"/>
        </w:rPr>
        <w:t xml:space="preserve"> увеличи</w:t>
      </w:r>
      <w:r w:rsidR="00D33C55" w:rsidRPr="00D31ED2">
        <w:rPr>
          <w:rFonts w:ascii="Times New Roman" w:hAnsi="Times New Roman"/>
          <w:sz w:val="28"/>
          <w:szCs w:val="28"/>
        </w:rPr>
        <w:t xml:space="preserve">вается </w:t>
      </w:r>
      <w:r w:rsidR="001033D5" w:rsidRPr="00D31ED2">
        <w:rPr>
          <w:rFonts w:ascii="Times New Roman" w:hAnsi="Times New Roman"/>
          <w:sz w:val="28"/>
          <w:szCs w:val="28"/>
        </w:rPr>
        <w:t xml:space="preserve">доля благоустроенных дворовых территорий </w:t>
      </w:r>
      <w:r w:rsidR="00D33C55" w:rsidRPr="00D31ED2">
        <w:rPr>
          <w:rFonts w:ascii="Times New Roman" w:hAnsi="Times New Roman"/>
          <w:sz w:val="28"/>
          <w:szCs w:val="28"/>
        </w:rPr>
        <w:t xml:space="preserve">и </w:t>
      </w:r>
      <w:r w:rsidR="001033D5" w:rsidRPr="00D31ED2">
        <w:rPr>
          <w:rFonts w:ascii="Times New Roman" w:hAnsi="Times New Roman"/>
          <w:sz w:val="28"/>
          <w:szCs w:val="28"/>
        </w:rPr>
        <w:t>дол</w:t>
      </w:r>
      <w:r w:rsidR="00D33C55" w:rsidRPr="00D31ED2">
        <w:rPr>
          <w:rFonts w:ascii="Times New Roman" w:hAnsi="Times New Roman"/>
          <w:sz w:val="28"/>
          <w:szCs w:val="28"/>
        </w:rPr>
        <w:t>я</w:t>
      </w:r>
      <w:r w:rsidR="001033D5" w:rsidRPr="00D31ED2">
        <w:rPr>
          <w:rFonts w:ascii="Times New Roman" w:hAnsi="Times New Roman"/>
          <w:sz w:val="28"/>
          <w:szCs w:val="28"/>
        </w:rPr>
        <w:t xml:space="preserve"> благоустроенных</w:t>
      </w:r>
      <w:r w:rsidR="00D10B4F" w:rsidRPr="00D31ED2">
        <w:rPr>
          <w:rFonts w:ascii="Times New Roman" w:hAnsi="Times New Roman"/>
          <w:sz w:val="28"/>
          <w:szCs w:val="28"/>
        </w:rPr>
        <w:t xml:space="preserve"> общественных территорий.</w:t>
      </w:r>
    </w:p>
    <w:p w:rsidR="0047377F" w:rsidRDefault="0047377F" w:rsidP="0047377F">
      <w:pPr>
        <w:widowControl w:val="0"/>
        <w:autoSpaceDE w:val="0"/>
        <w:autoSpaceDN w:val="0"/>
        <w:spacing w:after="0" w:line="240" w:lineRule="auto"/>
        <w:ind w:firstLine="709"/>
        <w:jc w:val="center"/>
        <w:rPr>
          <w:rFonts w:ascii="Times New Roman" w:hAnsi="Times New Roman"/>
          <w:b/>
          <w:sz w:val="28"/>
          <w:szCs w:val="28"/>
        </w:rPr>
      </w:pPr>
      <w:r>
        <w:rPr>
          <w:rFonts w:ascii="Times New Roman" w:hAnsi="Times New Roman"/>
          <w:b/>
          <w:sz w:val="28"/>
          <w:szCs w:val="28"/>
        </w:rPr>
        <w:t>2.2. Развитие сферы ЖКХ</w:t>
      </w:r>
    </w:p>
    <w:p w:rsidR="008A1E01" w:rsidRPr="00356296" w:rsidRDefault="00690B25" w:rsidP="005B3384">
      <w:pPr>
        <w:widowControl w:val="0"/>
        <w:autoSpaceDE w:val="0"/>
        <w:autoSpaceDN w:val="0"/>
        <w:spacing w:after="0" w:line="240" w:lineRule="auto"/>
        <w:ind w:firstLine="709"/>
        <w:jc w:val="both"/>
        <w:rPr>
          <w:rFonts w:ascii="Times New Roman" w:hAnsi="Times New Roman"/>
          <w:b/>
          <w:sz w:val="28"/>
          <w:szCs w:val="28"/>
        </w:rPr>
      </w:pPr>
      <w:r w:rsidRPr="00356296">
        <w:rPr>
          <w:rFonts w:ascii="Times New Roman" w:hAnsi="Times New Roman"/>
          <w:b/>
          <w:sz w:val="28"/>
          <w:szCs w:val="28"/>
        </w:rPr>
        <w:t>В целях повышения качества предоставления жилищно-коммунальных услуг населению решаются следующие задачи:</w:t>
      </w:r>
    </w:p>
    <w:p w:rsidR="008A1E01" w:rsidRPr="00356296" w:rsidRDefault="00690B25" w:rsidP="005B3384">
      <w:pPr>
        <w:widowControl w:val="0"/>
        <w:autoSpaceDE w:val="0"/>
        <w:autoSpaceDN w:val="0"/>
        <w:spacing w:after="0" w:line="240" w:lineRule="auto"/>
        <w:ind w:firstLine="709"/>
        <w:jc w:val="both"/>
        <w:rPr>
          <w:rFonts w:ascii="Times New Roman" w:hAnsi="Times New Roman"/>
          <w:b/>
          <w:sz w:val="28"/>
          <w:szCs w:val="28"/>
        </w:rPr>
      </w:pPr>
      <w:r w:rsidRPr="00356296">
        <w:rPr>
          <w:rFonts w:ascii="Times New Roman" w:hAnsi="Times New Roman"/>
          <w:b/>
          <w:sz w:val="28"/>
          <w:szCs w:val="28"/>
        </w:rPr>
        <w:t xml:space="preserve">Задача 1. Модернизация и реконструкция коммунальной инфраструктуры </w:t>
      </w:r>
      <w:proofErr w:type="spellStart"/>
      <w:r w:rsidRPr="00356296">
        <w:rPr>
          <w:rFonts w:ascii="Times New Roman" w:hAnsi="Times New Roman"/>
          <w:b/>
          <w:sz w:val="28"/>
          <w:szCs w:val="28"/>
        </w:rPr>
        <w:t>Рославльского</w:t>
      </w:r>
      <w:proofErr w:type="spellEnd"/>
      <w:r w:rsidRPr="00356296">
        <w:rPr>
          <w:rFonts w:ascii="Times New Roman" w:hAnsi="Times New Roman"/>
          <w:b/>
          <w:sz w:val="28"/>
          <w:szCs w:val="28"/>
        </w:rPr>
        <w:t xml:space="preserve"> городского </w:t>
      </w:r>
      <w:r w:rsidRPr="00356296">
        <w:rPr>
          <w:rFonts w:ascii="Times New Roman" w:hAnsi="Times New Roman"/>
          <w:b/>
          <w:sz w:val="28"/>
          <w:szCs w:val="28"/>
        </w:rPr>
        <w:lastRenderedPageBreak/>
        <w:t xml:space="preserve">поселения </w:t>
      </w:r>
      <w:proofErr w:type="spellStart"/>
      <w:r w:rsidRPr="00356296">
        <w:rPr>
          <w:rFonts w:ascii="Times New Roman" w:hAnsi="Times New Roman"/>
          <w:b/>
          <w:sz w:val="28"/>
          <w:szCs w:val="28"/>
        </w:rPr>
        <w:t>Рославльского</w:t>
      </w:r>
      <w:proofErr w:type="spellEnd"/>
      <w:r w:rsidRPr="00356296">
        <w:rPr>
          <w:rFonts w:ascii="Times New Roman" w:hAnsi="Times New Roman"/>
          <w:b/>
          <w:sz w:val="28"/>
          <w:szCs w:val="28"/>
        </w:rPr>
        <w:t xml:space="preserve"> района Смоленской области</w:t>
      </w:r>
    </w:p>
    <w:p w:rsidR="00D13DB5" w:rsidRPr="006C3674" w:rsidRDefault="00690B25" w:rsidP="00D13DB5">
      <w:pPr>
        <w:shd w:val="clear" w:color="auto" w:fill="FFFFFF"/>
        <w:spacing w:after="0" w:line="240" w:lineRule="atLeast"/>
        <w:ind w:firstLine="709"/>
        <w:jc w:val="both"/>
        <w:rPr>
          <w:rFonts w:ascii="Times New Roman" w:hAnsi="Times New Roman"/>
          <w:color w:val="FF0000"/>
          <w:sz w:val="27"/>
          <w:szCs w:val="27"/>
        </w:rPr>
      </w:pPr>
      <w:r w:rsidRPr="001939C7">
        <w:rPr>
          <w:rFonts w:ascii="Times New Roman" w:hAnsi="Times New Roman"/>
          <w:color w:val="000000" w:themeColor="text1"/>
          <w:sz w:val="27"/>
          <w:szCs w:val="27"/>
        </w:rPr>
        <w:t xml:space="preserve">В рамках решения задачи 1 </w:t>
      </w:r>
      <w:r w:rsidR="00B52C34" w:rsidRPr="001939C7">
        <w:rPr>
          <w:rFonts w:ascii="Times New Roman" w:hAnsi="Times New Roman"/>
          <w:color w:val="000000" w:themeColor="text1"/>
          <w:sz w:val="27"/>
          <w:szCs w:val="27"/>
        </w:rPr>
        <w:t xml:space="preserve">на территории </w:t>
      </w:r>
      <w:proofErr w:type="spellStart"/>
      <w:r w:rsidR="00B52C34" w:rsidRPr="001939C7">
        <w:rPr>
          <w:rFonts w:ascii="Times New Roman" w:hAnsi="Times New Roman"/>
          <w:color w:val="000000" w:themeColor="text1"/>
          <w:sz w:val="27"/>
          <w:szCs w:val="27"/>
        </w:rPr>
        <w:t>Рославльского</w:t>
      </w:r>
      <w:proofErr w:type="spellEnd"/>
      <w:r w:rsidR="00B52C34" w:rsidRPr="001939C7">
        <w:rPr>
          <w:rFonts w:ascii="Times New Roman" w:hAnsi="Times New Roman"/>
          <w:color w:val="000000" w:themeColor="text1"/>
          <w:sz w:val="27"/>
          <w:szCs w:val="27"/>
        </w:rPr>
        <w:t xml:space="preserve"> городского поселения </w:t>
      </w:r>
      <w:r w:rsidR="001F0A41" w:rsidRPr="001939C7">
        <w:rPr>
          <w:rFonts w:ascii="Times New Roman" w:hAnsi="Times New Roman"/>
          <w:color w:val="000000" w:themeColor="text1"/>
          <w:sz w:val="27"/>
          <w:szCs w:val="27"/>
        </w:rPr>
        <w:t xml:space="preserve">за 2018 год проведены следующие работы: экспертиза сметной стоимости </w:t>
      </w:r>
      <w:r w:rsidR="002B7483" w:rsidRPr="001939C7">
        <w:rPr>
          <w:rFonts w:ascii="Times New Roman" w:hAnsi="Times New Roman"/>
          <w:color w:val="000000" w:themeColor="text1"/>
          <w:sz w:val="27"/>
          <w:szCs w:val="27"/>
        </w:rPr>
        <w:t>капитального ремонта</w:t>
      </w:r>
      <w:r w:rsidR="001F0A41" w:rsidRPr="001939C7">
        <w:rPr>
          <w:rFonts w:ascii="Times New Roman" w:hAnsi="Times New Roman"/>
          <w:color w:val="000000" w:themeColor="text1"/>
          <w:sz w:val="27"/>
          <w:szCs w:val="27"/>
        </w:rPr>
        <w:t xml:space="preserve"> водонапорной скважины № 6 по ул. </w:t>
      </w:r>
      <w:r w:rsidR="003C0C78" w:rsidRPr="001939C7">
        <w:rPr>
          <w:rFonts w:ascii="Times New Roman" w:hAnsi="Times New Roman"/>
          <w:color w:val="000000" w:themeColor="text1"/>
          <w:sz w:val="27"/>
          <w:szCs w:val="27"/>
        </w:rPr>
        <w:t>О</w:t>
      </w:r>
      <w:r w:rsidR="001F0A41" w:rsidRPr="001939C7">
        <w:rPr>
          <w:rFonts w:ascii="Times New Roman" w:hAnsi="Times New Roman"/>
          <w:color w:val="000000" w:themeColor="text1"/>
          <w:sz w:val="27"/>
          <w:szCs w:val="27"/>
        </w:rPr>
        <w:t>ктябрьская для хозяйственно-питьевого водоснабжения г. Рославля, капит</w:t>
      </w:r>
      <w:r w:rsidR="003C0C78" w:rsidRPr="001939C7">
        <w:rPr>
          <w:rFonts w:ascii="Times New Roman" w:hAnsi="Times New Roman"/>
          <w:color w:val="000000" w:themeColor="text1"/>
          <w:sz w:val="27"/>
          <w:szCs w:val="27"/>
        </w:rPr>
        <w:t>а</w:t>
      </w:r>
      <w:r w:rsidR="001F0A41" w:rsidRPr="001939C7">
        <w:rPr>
          <w:rFonts w:ascii="Times New Roman" w:hAnsi="Times New Roman"/>
          <w:color w:val="000000" w:themeColor="text1"/>
          <w:sz w:val="27"/>
          <w:szCs w:val="27"/>
        </w:rPr>
        <w:t>льный ремонт участка водопровода</w:t>
      </w:r>
      <w:r w:rsidR="003C0C78" w:rsidRPr="001939C7">
        <w:rPr>
          <w:rFonts w:ascii="Times New Roman" w:hAnsi="Times New Roman"/>
          <w:color w:val="000000" w:themeColor="text1"/>
          <w:sz w:val="27"/>
          <w:szCs w:val="27"/>
        </w:rPr>
        <w:t xml:space="preserve"> </w:t>
      </w:r>
      <w:r w:rsidR="001F0A41" w:rsidRPr="001939C7">
        <w:rPr>
          <w:rFonts w:ascii="Times New Roman" w:hAnsi="Times New Roman"/>
          <w:color w:val="000000" w:themeColor="text1"/>
          <w:sz w:val="27"/>
          <w:szCs w:val="27"/>
        </w:rPr>
        <w:t xml:space="preserve">в районе магазина «Сапсан» в 15 микрорайоне. На эти работы направлено 486, 1 тыс. руб. </w:t>
      </w:r>
      <w:r w:rsidR="002B7483" w:rsidRPr="001939C7">
        <w:rPr>
          <w:rFonts w:ascii="Times New Roman" w:hAnsi="Times New Roman"/>
          <w:color w:val="000000" w:themeColor="text1"/>
          <w:sz w:val="27"/>
          <w:szCs w:val="27"/>
        </w:rPr>
        <w:t>В 1 полугодии 2019 года 148,7 тыс.</w:t>
      </w:r>
      <w:r w:rsidR="00CB63B7" w:rsidRPr="001939C7">
        <w:rPr>
          <w:rFonts w:ascii="Times New Roman" w:hAnsi="Times New Roman"/>
          <w:color w:val="000000" w:themeColor="text1"/>
          <w:sz w:val="27"/>
          <w:szCs w:val="27"/>
        </w:rPr>
        <w:t xml:space="preserve"> </w:t>
      </w:r>
      <w:r w:rsidR="002B7483" w:rsidRPr="001939C7">
        <w:rPr>
          <w:rFonts w:ascii="Times New Roman" w:hAnsi="Times New Roman"/>
          <w:color w:val="000000" w:themeColor="text1"/>
          <w:sz w:val="27"/>
          <w:szCs w:val="27"/>
        </w:rPr>
        <w:t xml:space="preserve">руб. </w:t>
      </w:r>
      <w:r w:rsidR="00A63508" w:rsidRPr="001939C7">
        <w:rPr>
          <w:rFonts w:ascii="Times New Roman" w:hAnsi="Times New Roman"/>
          <w:color w:val="000000" w:themeColor="text1"/>
          <w:sz w:val="27"/>
          <w:szCs w:val="27"/>
        </w:rPr>
        <w:t xml:space="preserve">дополнительно </w:t>
      </w:r>
      <w:r w:rsidR="002B7483" w:rsidRPr="001939C7">
        <w:rPr>
          <w:rFonts w:ascii="Times New Roman" w:hAnsi="Times New Roman"/>
          <w:color w:val="000000" w:themeColor="text1"/>
          <w:sz w:val="27"/>
          <w:szCs w:val="27"/>
        </w:rPr>
        <w:t xml:space="preserve">направлено на </w:t>
      </w:r>
      <w:r w:rsidR="00A63508" w:rsidRPr="001939C7">
        <w:rPr>
          <w:rFonts w:ascii="Times New Roman" w:hAnsi="Times New Roman"/>
          <w:color w:val="000000" w:themeColor="text1"/>
          <w:sz w:val="27"/>
          <w:szCs w:val="27"/>
        </w:rPr>
        <w:t xml:space="preserve">экспертизу </w:t>
      </w:r>
      <w:r w:rsidR="002B7483" w:rsidRPr="001939C7">
        <w:rPr>
          <w:rFonts w:ascii="Times New Roman" w:hAnsi="Times New Roman"/>
          <w:color w:val="000000" w:themeColor="text1"/>
          <w:sz w:val="27"/>
          <w:szCs w:val="27"/>
        </w:rPr>
        <w:t>проектно</w:t>
      </w:r>
      <w:r w:rsidR="00A63508" w:rsidRPr="001939C7">
        <w:rPr>
          <w:rFonts w:ascii="Times New Roman" w:hAnsi="Times New Roman"/>
          <w:color w:val="000000" w:themeColor="text1"/>
          <w:sz w:val="27"/>
          <w:szCs w:val="27"/>
        </w:rPr>
        <w:t xml:space="preserve">-сметной </w:t>
      </w:r>
      <w:proofErr w:type="gramStart"/>
      <w:r w:rsidR="00A63508" w:rsidRPr="001939C7">
        <w:rPr>
          <w:rFonts w:ascii="Times New Roman" w:hAnsi="Times New Roman"/>
          <w:color w:val="000000" w:themeColor="text1"/>
          <w:sz w:val="27"/>
          <w:szCs w:val="27"/>
        </w:rPr>
        <w:t>документации</w:t>
      </w:r>
      <w:proofErr w:type="gramEnd"/>
      <w:r w:rsidR="00A63508" w:rsidRPr="001939C7">
        <w:rPr>
          <w:rFonts w:ascii="Times New Roman" w:hAnsi="Times New Roman"/>
          <w:color w:val="000000" w:themeColor="text1"/>
          <w:sz w:val="27"/>
          <w:szCs w:val="27"/>
        </w:rPr>
        <w:t xml:space="preserve"> на реконструкцию водонапорной скважины № 6 по ул. Октябрьская.</w:t>
      </w:r>
      <w:r w:rsidR="002B7483" w:rsidRPr="001939C7">
        <w:rPr>
          <w:rFonts w:ascii="Times New Roman" w:hAnsi="Times New Roman"/>
          <w:color w:val="000000" w:themeColor="text1"/>
          <w:sz w:val="27"/>
          <w:szCs w:val="27"/>
        </w:rPr>
        <w:t xml:space="preserve"> </w:t>
      </w:r>
      <w:r w:rsidR="00A63508" w:rsidRPr="001939C7">
        <w:rPr>
          <w:rFonts w:ascii="Times New Roman" w:eastAsia="Times New Roman" w:hAnsi="Times New Roman" w:cs="Times New Roman"/>
          <w:color w:val="000000" w:themeColor="text1"/>
          <w:sz w:val="27"/>
          <w:szCs w:val="27"/>
          <w:lang w:eastAsia="ru-RU"/>
        </w:rPr>
        <w:t>По оценке 2019 года расходы по данному объекту составят – 6830,0 тыс.</w:t>
      </w:r>
      <w:r w:rsidR="00CB63B7" w:rsidRPr="001939C7">
        <w:rPr>
          <w:rFonts w:ascii="Times New Roman" w:eastAsia="Times New Roman" w:hAnsi="Times New Roman" w:cs="Times New Roman"/>
          <w:color w:val="000000" w:themeColor="text1"/>
          <w:sz w:val="27"/>
          <w:szCs w:val="27"/>
          <w:lang w:eastAsia="ru-RU"/>
        </w:rPr>
        <w:t xml:space="preserve"> </w:t>
      </w:r>
      <w:r w:rsidR="00A63508" w:rsidRPr="00800440">
        <w:rPr>
          <w:rFonts w:ascii="Times New Roman" w:eastAsia="Times New Roman" w:hAnsi="Times New Roman" w:cs="Times New Roman"/>
          <w:color w:val="000000" w:themeColor="text1"/>
          <w:sz w:val="27"/>
          <w:szCs w:val="27"/>
          <w:lang w:eastAsia="ru-RU"/>
        </w:rPr>
        <w:t xml:space="preserve">руб. </w:t>
      </w:r>
      <w:r w:rsidR="00513B9C" w:rsidRPr="00800440">
        <w:rPr>
          <w:rFonts w:ascii="Times New Roman" w:eastAsia="Times New Roman" w:hAnsi="Times New Roman" w:cs="Times New Roman"/>
          <w:color w:val="000000" w:themeColor="text1"/>
          <w:sz w:val="27"/>
          <w:szCs w:val="27"/>
          <w:lang w:eastAsia="ru-RU"/>
        </w:rPr>
        <w:t>Источником финансирования являются средства федерального и областного бюджетов</w:t>
      </w:r>
      <w:r w:rsidR="00D13DB5" w:rsidRPr="00800440">
        <w:rPr>
          <w:rFonts w:ascii="Times New Roman" w:eastAsia="Times New Roman" w:hAnsi="Times New Roman" w:cs="Times New Roman"/>
          <w:color w:val="000000" w:themeColor="text1"/>
          <w:sz w:val="27"/>
          <w:szCs w:val="27"/>
          <w:lang w:eastAsia="ru-RU"/>
        </w:rPr>
        <w:t xml:space="preserve"> </w:t>
      </w:r>
      <w:r w:rsidR="001864BA" w:rsidRPr="00800440">
        <w:rPr>
          <w:rFonts w:ascii="Times New Roman" w:hAnsi="Times New Roman"/>
          <w:color w:val="000000" w:themeColor="text1"/>
          <w:sz w:val="27"/>
          <w:szCs w:val="27"/>
        </w:rPr>
        <w:t>в рамках регионального проекта «Чистая вода» национального проекта «Экология»</w:t>
      </w:r>
      <w:r w:rsidR="00D13DB5" w:rsidRPr="00800440">
        <w:rPr>
          <w:rFonts w:ascii="Times New Roman" w:hAnsi="Times New Roman"/>
          <w:color w:val="000000" w:themeColor="text1"/>
          <w:sz w:val="27"/>
          <w:szCs w:val="27"/>
        </w:rPr>
        <w:t>.</w:t>
      </w:r>
      <w:bookmarkStart w:id="0" w:name="_GoBack"/>
      <w:bookmarkEnd w:id="0"/>
    </w:p>
    <w:p w:rsidR="00B52C34" w:rsidRPr="001939C7" w:rsidRDefault="00D13DB5" w:rsidP="003C7355">
      <w:pPr>
        <w:shd w:val="clear" w:color="auto" w:fill="FFFFFF"/>
        <w:spacing w:after="0" w:line="240" w:lineRule="atLeast"/>
        <w:ind w:firstLine="709"/>
        <w:jc w:val="both"/>
        <w:rPr>
          <w:rFonts w:ascii="Times New Roman" w:hAnsi="Times New Roman"/>
          <w:color w:val="000000" w:themeColor="text1"/>
          <w:sz w:val="27"/>
          <w:szCs w:val="27"/>
        </w:rPr>
      </w:pPr>
      <w:r w:rsidRPr="00800440">
        <w:rPr>
          <w:rFonts w:ascii="Times New Roman" w:hAnsi="Times New Roman"/>
          <w:color w:val="000000" w:themeColor="text1"/>
          <w:sz w:val="27"/>
          <w:szCs w:val="27"/>
        </w:rPr>
        <w:t>В</w:t>
      </w:r>
      <w:r w:rsidR="00B52C34" w:rsidRPr="00800440">
        <w:rPr>
          <w:rFonts w:ascii="Times New Roman" w:hAnsi="Times New Roman"/>
          <w:color w:val="000000" w:themeColor="text1"/>
          <w:sz w:val="27"/>
          <w:szCs w:val="27"/>
        </w:rPr>
        <w:t xml:space="preserve">едутся работы по </w:t>
      </w:r>
      <w:r w:rsidR="00690B25" w:rsidRPr="00800440">
        <w:rPr>
          <w:rFonts w:ascii="Times New Roman" w:hAnsi="Times New Roman"/>
          <w:color w:val="000000" w:themeColor="text1"/>
          <w:sz w:val="27"/>
          <w:szCs w:val="27"/>
        </w:rPr>
        <w:t>реконструкци</w:t>
      </w:r>
      <w:r w:rsidR="00B52C34" w:rsidRPr="00800440">
        <w:rPr>
          <w:rFonts w:ascii="Times New Roman" w:hAnsi="Times New Roman"/>
          <w:color w:val="000000" w:themeColor="text1"/>
          <w:sz w:val="27"/>
          <w:szCs w:val="27"/>
        </w:rPr>
        <w:t>и</w:t>
      </w:r>
      <w:r w:rsidR="00690B25" w:rsidRPr="00800440">
        <w:rPr>
          <w:rFonts w:ascii="Times New Roman" w:hAnsi="Times New Roman"/>
          <w:color w:val="000000" w:themeColor="text1"/>
          <w:sz w:val="27"/>
          <w:szCs w:val="27"/>
        </w:rPr>
        <w:t xml:space="preserve"> водовод</w:t>
      </w:r>
      <w:r w:rsidR="00B52C34" w:rsidRPr="00800440">
        <w:rPr>
          <w:rFonts w:ascii="Times New Roman" w:hAnsi="Times New Roman"/>
          <w:color w:val="000000" w:themeColor="text1"/>
          <w:sz w:val="27"/>
          <w:szCs w:val="27"/>
        </w:rPr>
        <w:t>а</w:t>
      </w:r>
      <w:r w:rsidR="00690B25" w:rsidRPr="00800440">
        <w:rPr>
          <w:rFonts w:ascii="Times New Roman" w:hAnsi="Times New Roman"/>
          <w:color w:val="000000" w:themeColor="text1"/>
          <w:sz w:val="27"/>
          <w:szCs w:val="27"/>
        </w:rPr>
        <w:t xml:space="preserve"> от жилого дома №3 на 34 микрорай</w:t>
      </w:r>
      <w:r w:rsidR="00B52C34" w:rsidRPr="00800440">
        <w:rPr>
          <w:rFonts w:ascii="Times New Roman" w:hAnsi="Times New Roman"/>
          <w:color w:val="000000" w:themeColor="text1"/>
          <w:sz w:val="27"/>
          <w:szCs w:val="27"/>
        </w:rPr>
        <w:t>он</w:t>
      </w:r>
      <w:r w:rsidR="001864BA" w:rsidRPr="00800440">
        <w:rPr>
          <w:rFonts w:ascii="Times New Roman" w:hAnsi="Times New Roman"/>
          <w:color w:val="000000" w:themeColor="text1"/>
          <w:sz w:val="27"/>
          <w:szCs w:val="27"/>
        </w:rPr>
        <w:t>е до водозабора «Дубинин луг»</w:t>
      </w:r>
      <w:r w:rsidR="003C7355" w:rsidRPr="00800440">
        <w:rPr>
          <w:rFonts w:ascii="Times New Roman" w:hAnsi="Times New Roman"/>
          <w:color w:val="000000" w:themeColor="text1"/>
          <w:sz w:val="27"/>
          <w:szCs w:val="27"/>
        </w:rPr>
        <w:t xml:space="preserve"> на условиях </w:t>
      </w:r>
      <w:proofErr w:type="spellStart"/>
      <w:r w:rsidR="003C7355" w:rsidRPr="00800440">
        <w:rPr>
          <w:rFonts w:ascii="Times New Roman" w:hAnsi="Times New Roman"/>
          <w:color w:val="000000" w:themeColor="text1"/>
          <w:sz w:val="27"/>
          <w:szCs w:val="27"/>
        </w:rPr>
        <w:t>софинансирования</w:t>
      </w:r>
      <w:proofErr w:type="spellEnd"/>
      <w:r w:rsidR="003C7355" w:rsidRPr="00800440">
        <w:rPr>
          <w:rFonts w:ascii="Times New Roman" w:hAnsi="Times New Roman"/>
          <w:color w:val="000000" w:themeColor="text1"/>
          <w:sz w:val="27"/>
          <w:szCs w:val="27"/>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00F84E73" w:rsidRPr="00800440">
        <w:rPr>
          <w:rFonts w:ascii="Times New Roman" w:hAnsi="Times New Roman"/>
          <w:color w:val="000000" w:themeColor="text1"/>
          <w:sz w:val="27"/>
          <w:szCs w:val="27"/>
        </w:rPr>
        <w:t xml:space="preserve"> и федеральной адресной инвестиционной программы</w:t>
      </w:r>
      <w:r w:rsidR="001864BA" w:rsidRPr="00800440">
        <w:rPr>
          <w:rFonts w:ascii="Times New Roman" w:hAnsi="Times New Roman"/>
          <w:color w:val="000000" w:themeColor="text1"/>
          <w:sz w:val="27"/>
          <w:szCs w:val="27"/>
        </w:rPr>
        <w:t xml:space="preserve">. </w:t>
      </w:r>
      <w:r w:rsidR="003C7355" w:rsidRPr="00800440">
        <w:rPr>
          <w:rFonts w:ascii="Times New Roman" w:hAnsi="Times New Roman"/>
          <w:color w:val="000000" w:themeColor="text1"/>
          <w:sz w:val="27"/>
          <w:szCs w:val="27"/>
        </w:rPr>
        <w:t xml:space="preserve"> </w:t>
      </w:r>
      <w:r w:rsidR="00B52C34" w:rsidRPr="00800440">
        <w:rPr>
          <w:rFonts w:ascii="Times New Roman" w:eastAsia="Times New Roman" w:hAnsi="Times New Roman" w:cs="Times New Roman"/>
          <w:color w:val="000000" w:themeColor="text1"/>
          <w:sz w:val="27"/>
          <w:szCs w:val="27"/>
          <w:lang w:eastAsia="ru-RU"/>
        </w:rPr>
        <w:t xml:space="preserve">По оценке в 2019 году на </w:t>
      </w:r>
      <w:r w:rsidR="00B52C34" w:rsidRPr="001939C7">
        <w:rPr>
          <w:rFonts w:ascii="Times New Roman" w:eastAsia="Times New Roman" w:hAnsi="Times New Roman" w:cs="Times New Roman"/>
          <w:color w:val="000000" w:themeColor="text1"/>
          <w:sz w:val="27"/>
          <w:szCs w:val="27"/>
          <w:lang w:eastAsia="ru-RU"/>
        </w:rPr>
        <w:t>данное мероприятие планируется направить 38455,9 тыс.</w:t>
      </w:r>
      <w:r w:rsidR="003C7355" w:rsidRPr="001939C7">
        <w:rPr>
          <w:rFonts w:ascii="Times New Roman" w:eastAsia="Times New Roman" w:hAnsi="Times New Roman" w:cs="Times New Roman"/>
          <w:color w:val="000000" w:themeColor="text1"/>
          <w:sz w:val="27"/>
          <w:szCs w:val="27"/>
          <w:lang w:eastAsia="ru-RU"/>
        </w:rPr>
        <w:t xml:space="preserve"> </w:t>
      </w:r>
      <w:r w:rsidR="00B52C34" w:rsidRPr="001939C7">
        <w:rPr>
          <w:rFonts w:ascii="Times New Roman" w:eastAsia="Times New Roman" w:hAnsi="Times New Roman" w:cs="Times New Roman"/>
          <w:color w:val="000000" w:themeColor="text1"/>
          <w:sz w:val="27"/>
          <w:szCs w:val="27"/>
          <w:lang w:eastAsia="ru-RU"/>
        </w:rPr>
        <w:t>руб. за счет всех источников финансирования. Сдача работ запланирована на декабрь 2019 года.</w:t>
      </w:r>
      <w:r w:rsidRPr="001939C7">
        <w:rPr>
          <w:rFonts w:ascii="Times New Roman" w:eastAsia="Times New Roman" w:hAnsi="Times New Roman" w:cs="Times New Roman"/>
          <w:color w:val="000000" w:themeColor="text1"/>
          <w:sz w:val="27"/>
          <w:szCs w:val="27"/>
          <w:lang w:eastAsia="ru-RU"/>
        </w:rPr>
        <w:t xml:space="preserve"> </w:t>
      </w:r>
    </w:p>
    <w:p w:rsidR="003C0C78" w:rsidRPr="001939C7" w:rsidRDefault="003C0C78" w:rsidP="005B3384">
      <w:pPr>
        <w:shd w:val="clear" w:color="auto" w:fill="FFFFFF"/>
        <w:spacing w:after="0" w:line="240" w:lineRule="atLeast"/>
        <w:ind w:firstLine="709"/>
        <w:jc w:val="both"/>
        <w:rPr>
          <w:rFonts w:ascii="Times New Roman" w:eastAsia="Times New Roman" w:hAnsi="Times New Roman" w:cs="Times New Roman"/>
          <w:color w:val="000000" w:themeColor="text1"/>
          <w:sz w:val="27"/>
          <w:szCs w:val="27"/>
          <w:lang w:eastAsia="ru-RU"/>
        </w:rPr>
      </w:pPr>
      <w:r w:rsidRPr="001939C7">
        <w:rPr>
          <w:rFonts w:ascii="Times New Roman" w:eastAsia="Times New Roman" w:hAnsi="Times New Roman" w:cs="Times New Roman"/>
          <w:color w:val="000000" w:themeColor="text1"/>
          <w:sz w:val="27"/>
          <w:szCs w:val="27"/>
          <w:lang w:eastAsia="ru-RU"/>
        </w:rPr>
        <w:t>В 2018 год</w:t>
      </w:r>
      <w:proofErr w:type="gramStart"/>
      <w:r w:rsidRPr="001939C7">
        <w:rPr>
          <w:rFonts w:ascii="Times New Roman" w:eastAsia="Times New Roman" w:hAnsi="Times New Roman" w:cs="Times New Roman"/>
          <w:color w:val="000000" w:themeColor="text1"/>
          <w:sz w:val="27"/>
          <w:szCs w:val="27"/>
          <w:lang w:eastAsia="ru-RU"/>
        </w:rPr>
        <w:t>у ООО</w:t>
      </w:r>
      <w:proofErr w:type="gramEnd"/>
      <w:r w:rsidRPr="001939C7">
        <w:rPr>
          <w:rFonts w:ascii="Times New Roman" w:eastAsia="Times New Roman" w:hAnsi="Times New Roman" w:cs="Times New Roman"/>
          <w:color w:val="000000" w:themeColor="text1"/>
          <w:sz w:val="27"/>
          <w:szCs w:val="27"/>
          <w:lang w:eastAsia="ru-RU"/>
        </w:rPr>
        <w:t xml:space="preserve"> «</w:t>
      </w:r>
      <w:proofErr w:type="spellStart"/>
      <w:r w:rsidRPr="001939C7">
        <w:rPr>
          <w:rFonts w:ascii="Times New Roman" w:eastAsia="Times New Roman" w:hAnsi="Times New Roman" w:cs="Times New Roman"/>
          <w:color w:val="000000" w:themeColor="text1"/>
          <w:sz w:val="27"/>
          <w:szCs w:val="27"/>
          <w:lang w:eastAsia="ru-RU"/>
        </w:rPr>
        <w:t>Смоленскрегионтеплоэнерго</w:t>
      </w:r>
      <w:proofErr w:type="spellEnd"/>
      <w:r w:rsidRPr="001939C7">
        <w:rPr>
          <w:rFonts w:ascii="Times New Roman" w:eastAsia="Times New Roman" w:hAnsi="Times New Roman" w:cs="Times New Roman"/>
          <w:color w:val="000000" w:themeColor="text1"/>
          <w:sz w:val="27"/>
          <w:szCs w:val="27"/>
          <w:lang w:eastAsia="ru-RU"/>
        </w:rPr>
        <w:t xml:space="preserve">» установлено 2 узла тепловой энергии на ЗАО «ВТР Проект» (территория бывшего ЗАО «РААЗ»), проведена модернизация тепловых сетей котельной №7, модернизация оборудования котельной №4 по ул. Пушкина. </w:t>
      </w:r>
    </w:p>
    <w:p w:rsidR="00B52C34" w:rsidRPr="001939C7" w:rsidRDefault="003C0C78" w:rsidP="005B3384">
      <w:pPr>
        <w:shd w:val="clear" w:color="auto" w:fill="FFFFFF"/>
        <w:spacing w:after="0" w:line="240" w:lineRule="atLeast"/>
        <w:ind w:firstLine="709"/>
        <w:jc w:val="both"/>
        <w:rPr>
          <w:rFonts w:ascii="Times New Roman" w:eastAsia="Times New Roman" w:hAnsi="Times New Roman" w:cs="Times New Roman"/>
          <w:color w:val="000000" w:themeColor="text1"/>
          <w:sz w:val="27"/>
          <w:szCs w:val="27"/>
          <w:lang w:eastAsia="ru-RU"/>
        </w:rPr>
      </w:pPr>
      <w:r w:rsidRPr="001939C7">
        <w:rPr>
          <w:rFonts w:ascii="Times New Roman" w:eastAsia="Times New Roman" w:hAnsi="Times New Roman" w:cs="Times New Roman"/>
          <w:color w:val="000000" w:themeColor="text1"/>
          <w:sz w:val="27"/>
          <w:szCs w:val="27"/>
          <w:lang w:eastAsia="ru-RU"/>
        </w:rPr>
        <w:t xml:space="preserve">В 2019 году </w:t>
      </w:r>
      <w:r w:rsidR="00B14156" w:rsidRPr="001939C7">
        <w:rPr>
          <w:rFonts w:ascii="Times New Roman" w:eastAsia="Times New Roman" w:hAnsi="Times New Roman" w:cs="Times New Roman"/>
          <w:color w:val="000000" w:themeColor="text1"/>
          <w:sz w:val="27"/>
          <w:szCs w:val="27"/>
          <w:lang w:eastAsia="ru-RU"/>
        </w:rPr>
        <w:t xml:space="preserve">проведены работы по замене трубопроводов тепловых сетей на </w:t>
      </w:r>
      <w:r w:rsidR="002B6C43" w:rsidRPr="001939C7">
        <w:rPr>
          <w:rFonts w:ascii="Times New Roman" w:eastAsia="Times New Roman" w:hAnsi="Times New Roman" w:cs="Times New Roman"/>
          <w:color w:val="000000" w:themeColor="text1"/>
          <w:sz w:val="27"/>
          <w:szCs w:val="27"/>
          <w:lang w:eastAsia="ru-RU"/>
        </w:rPr>
        <w:t>пенополиуретановые трубы</w:t>
      </w:r>
      <w:r w:rsidR="00B14156" w:rsidRPr="001939C7">
        <w:rPr>
          <w:rFonts w:ascii="Times New Roman" w:eastAsia="Times New Roman" w:hAnsi="Times New Roman" w:cs="Times New Roman"/>
          <w:color w:val="000000" w:themeColor="text1"/>
          <w:sz w:val="27"/>
          <w:szCs w:val="27"/>
          <w:lang w:eastAsia="ru-RU"/>
        </w:rPr>
        <w:t xml:space="preserve"> (1,97 км). В настоящее время проводятся мероприятия по техническому перевооружению котельной № 6 по адресу: Смоленская область, г. Рославль, школа №8. </w:t>
      </w:r>
    </w:p>
    <w:p w:rsidR="00B52C34" w:rsidRPr="001939C7" w:rsidRDefault="007D5CB7" w:rsidP="005B3384">
      <w:pPr>
        <w:widowControl w:val="0"/>
        <w:autoSpaceDE w:val="0"/>
        <w:autoSpaceDN w:val="0"/>
        <w:spacing w:after="0" w:line="240" w:lineRule="auto"/>
        <w:ind w:firstLine="709"/>
        <w:jc w:val="both"/>
        <w:rPr>
          <w:rFonts w:ascii="Times New Roman" w:hAnsi="Times New Roman"/>
          <w:b/>
          <w:sz w:val="27"/>
          <w:szCs w:val="27"/>
        </w:rPr>
      </w:pPr>
      <w:r w:rsidRPr="001939C7">
        <w:rPr>
          <w:rFonts w:ascii="Times New Roman" w:hAnsi="Times New Roman"/>
          <w:b/>
          <w:sz w:val="27"/>
          <w:szCs w:val="27"/>
        </w:rPr>
        <w:t xml:space="preserve">Задача 2. Повышение энергетической безопасности </w:t>
      </w:r>
      <w:proofErr w:type="spellStart"/>
      <w:r w:rsidRPr="001939C7">
        <w:rPr>
          <w:rFonts w:ascii="Times New Roman" w:hAnsi="Times New Roman"/>
          <w:b/>
          <w:sz w:val="27"/>
          <w:szCs w:val="27"/>
        </w:rPr>
        <w:t>Рославльского</w:t>
      </w:r>
      <w:proofErr w:type="spellEnd"/>
      <w:r w:rsidRPr="001939C7">
        <w:rPr>
          <w:rFonts w:ascii="Times New Roman" w:hAnsi="Times New Roman"/>
          <w:b/>
          <w:sz w:val="27"/>
          <w:szCs w:val="27"/>
        </w:rPr>
        <w:t xml:space="preserve"> городского поселения </w:t>
      </w:r>
      <w:proofErr w:type="spellStart"/>
      <w:r w:rsidRPr="001939C7">
        <w:rPr>
          <w:rFonts w:ascii="Times New Roman" w:hAnsi="Times New Roman"/>
          <w:b/>
          <w:sz w:val="27"/>
          <w:szCs w:val="27"/>
        </w:rPr>
        <w:t>Рославльского</w:t>
      </w:r>
      <w:proofErr w:type="spellEnd"/>
      <w:r w:rsidRPr="001939C7">
        <w:rPr>
          <w:rFonts w:ascii="Times New Roman" w:hAnsi="Times New Roman"/>
          <w:b/>
          <w:sz w:val="27"/>
          <w:szCs w:val="27"/>
        </w:rPr>
        <w:t xml:space="preserve"> района Смоленской области и качества снабжения потребителей энергетическими ресурсами</w:t>
      </w:r>
    </w:p>
    <w:p w:rsidR="003C0C78" w:rsidRPr="001939C7" w:rsidRDefault="007D5CB7" w:rsidP="00A63508">
      <w:pPr>
        <w:widowControl w:val="0"/>
        <w:autoSpaceDE w:val="0"/>
        <w:autoSpaceDN w:val="0"/>
        <w:spacing w:after="0" w:line="240" w:lineRule="auto"/>
        <w:ind w:firstLine="709"/>
        <w:jc w:val="both"/>
        <w:rPr>
          <w:rFonts w:ascii="Times New Roman" w:hAnsi="Times New Roman"/>
          <w:sz w:val="27"/>
          <w:szCs w:val="27"/>
        </w:rPr>
      </w:pPr>
      <w:r w:rsidRPr="001939C7">
        <w:rPr>
          <w:rFonts w:ascii="Times New Roman" w:hAnsi="Times New Roman"/>
          <w:sz w:val="27"/>
          <w:szCs w:val="27"/>
        </w:rPr>
        <w:t xml:space="preserve">В рамках решения задачи 2 </w:t>
      </w:r>
      <w:r w:rsidR="003C0C78" w:rsidRPr="001939C7">
        <w:rPr>
          <w:rFonts w:ascii="Times New Roman" w:hAnsi="Times New Roman"/>
          <w:sz w:val="27"/>
          <w:szCs w:val="27"/>
        </w:rPr>
        <w:t xml:space="preserve">проведены работы по опломбировке 12 приборов учета электроэнергии в муниципальных квартирах, приобретены и установлены газовые и электрические счетчики в квартирах муниципального жилищного фонда (по договорам </w:t>
      </w:r>
      <w:proofErr w:type="spellStart"/>
      <w:r w:rsidR="003C0C78" w:rsidRPr="001939C7">
        <w:rPr>
          <w:rFonts w:ascii="Times New Roman" w:hAnsi="Times New Roman"/>
          <w:sz w:val="27"/>
          <w:szCs w:val="27"/>
        </w:rPr>
        <w:t>соцнайма</w:t>
      </w:r>
      <w:proofErr w:type="spellEnd"/>
      <w:r w:rsidR="003C0C78" w:rsidRPr="001939C7">
        <w:rPr>
          <w:rFonts w:ascii="Times New Roman" w:hAnsi="Times New Roman" w:cs="Times New Roman"/>
          <w:sz w:val="27"/>
          <w:szCs w:val="27"/>
        </w:rPr>
        <w:t>). В 2018 году израсходовано</w:t>
      </w:r>
      <w:r w:rsidR="003C0C78" w:rsidRPr="001939C7">
        <w:rPr>
          <w:rFonts w:ascii="Times New Roman" w:hAnsi="Times New Roman"/>
          <w:sz w:val="27"/>
          <w:szCs w:val="27"/>
        </w:rPr>
        <w:t xml:space="preserve"> 38,67 тыс. руб. </w:t>
      </w:r>
      <w:r w:rsidR="008221EB" w:rsidRPr="001939C7">
        <w:rPr>
          <w:rFonts w:ascii="Times New Roman" w:hAnsi="Times New Roman"/>
          <w:sz w:val="27"/>
          <w:szCs w:val="27"/>
        </w:rPr>
        <w:t xml:space="preserve">за счет средств бюджета </w:t>
      </w:r>
      <w:proofErr w:type="spellStart"/>
      <w:r w:rsidR="008221EB" w:rsidRPr="001939C7">
        <w:rPr>
          <w:rFonts w:ascii="Times New Roman" w:hAnsi="Times New Roman"/>
          <w:sz w:val="27"/>
          <w:szCs w:val="27"/>
        </w:rPr>
        <w:t>Рославльского</w:t>
      </w:r>
      <w:proofErr w:type="spellEnd"/>
      <w:r w:rsidR="008221EB" w:rsidRPr="001939C7">
        <w:rPr>
          <w:rFonts w:ascii="Times New Roman" w:hAnsi="Times New Roman"/>
          <w:sz w:val="27"/>
          <w:szCs w:val="27"/>
        </w:rPr>
        <w:t xml:space="preserve"> городского поселения.</w:t>
      </w:r>
    </w:p>
    <w:p w:rsidR="003C0C78" w:rsidRPr="001939C7" w:rsidRDefault="003C0C78" w:rsidP="001939C7">
      <w:pPr>
        <w:widowControl w:val="0"/>
        <w:autoSpaceDE w:val="0"/>
        <w:autoSpaceDN w:val="0"/>
        <w:spacing w:after="0" w:line="200" w:lineRule="atLeast"/>
        <w:ind w:right="-28" w:firstLine="709"/>
        <w:jc w:val="both"/>
        <w:rPr>
          <w:rFonts w:ascii="Times New Roman" w:hAnsi="Times New Roman"/>
          <w:sz w:val="26"/>
          <w:szCs w:val="26"/>
        </w:rPr>
      </w:pPr>
      <w:proofErr w:type="gramStart"/>
      <w:r w:rsidRPr="001939C7">
        <w:rPr>
          <w:rFonts w:ascii="Times New Roman" w:hAnsi="Times New Roman"/>
          <w:sz w:val="27"/>
          <w:szCs w:val="27"/>
        </w:rPr>
        <w:t>За счет внебюджетных средств (средства от аренды котельных, центральных тепловых пунктов, тепловых сетей) обществом с ограниченной ответственностью «</w:t>
      </w:r>
      <w:proofErr w:type="spellStart"/>
      <w:r w:rsidRPr="001939C7">
        <w:rPr>
          <w:rFonts w:ascii="Times New Roman" w:hAnsi="Times New Roman"/>
          <w:sz w:val="27"/>
          <w:szCs w:val="27"/>
        </w:rPr>
        <w:t>Смоленскрегионтеплоэнерго</w:t>
      </w:r>
      <w:proofErr w:type="spellEnd"/>
      <w:r w:rsidRPr="001939C7">
        <w:rPr>
          <w:rFonts w:ascii="Times New Roman" w:hAnsi="Times New Roman"/>
          <w:sz w:val="27"/>
          <w:szCs w:val="27"/>
        </w:rPr>
        <w:t xml:space="preserve">» в соответствии с утвержденным планом, выполнены работы по ремонту тепловых сетей с применением современных изоляционных материалов и труб, снижению </w:t>
      </w:r>
      <w:r w:rsidRPr="001939C7">
        <w:rPr>
          <w:rFonts w:ascii="Times New Roman" w:hAnsi="Times New Roman"/>
          <w:sz w:val="26"/>
          <w:szCs w:val="26"/>
        </w:rPr>
        <w:t>энергопотребления на собственные нужды котельных (утепление зданий муниципальных котельных, замена  насосных агрегатов с пониженной мощностью электродвигателя, замена оборудования котельных).</w:t>
      </w:r>
      <w:proofErr w:type="gramEnd"/>
      <w:r w:rsidRPr="001939C7">
        <w:rPr>
          <w:rFonts w:ascii="Times New Roman" w:hAnsi="Times New Roman"/>
          <w:sz w:val="26"/>
          <w:szCs w:val="26"/>
        </w:rPr>
        <w:t xml:space="preserve"> На эти нужды израсходовано 5,2 млн. руб.</w:t>
      </w:r>
    </w:p>
    <w:p w:rsidR="008D3E3C" w:rsidRPr="00356296" w:rsidRDefault="003C0C78" w:rsidP="000565A3">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1 полугодии 2019 года проведена </w:t>
      </w:r>
      <w:r w:rsidR="007D5CB7" w:rsidRPr="00356296">
        <w:rPr>
          <w:rFonts w:ascii="Times New Roman" w:hAnsi="Times New Roman"/>
          <w:sz w:val="28"/>
          <w:szCs w:val="28"/>
        </w:rPr>
        <w:t>установка газовых счетчиков в 2</w:t>
      </w:r>
      <w:r w:rsidR="004220FA" w:rsidRPr="00356296">
        <w:rPr>
          <w:rFonts w:ascii="Times New Roman" w:hAnsi="Times New Roman"/>
          <w:sz w:val="28"/>
          <w:szCs w:val="28"/>
        </w:rPr>
        <w:t>-</w:t>
      </w:r>
      <w:r w:rsidR="007D5CB7" w:rsidRPr="00356296">
        <w:rPr>
          <w:rFonts w:ascii="Times New Roman" w:hAnsi="Times New Roman"/>
          <w:sz w:val="28"/>
          <w:szCs w:val="28"/>
        </w:rPr>
        <w:t>х муниципальных квартирах</w:t>
      </w:r>
      <w:r w:rsidR="004220FA" w:rsidRPr="00356296">
        <w:rPr>
          <w:rFonts w:ascii="Times New Roman" w:hAnsi="Times New Roman"/>
          <w:sz w:val="28"/>
          <w:szCs w:val="28"/>
        </w:rPr>
        <w:t xml:space="preserve"> на сумму 23,4 тыс. руб</w:t>
      </w:r>
      <w:r w:rsidR="001424B2" w:rsidRPr="00356296">
        <w:rPr>
          <w:rFonts w:ascii="Times New Roman" w:hAnsi="Times New Roman"/>
          <w:sz w:val="28"/>
          <w:szCs w:val="28"/>
        </w:rPr>
        <w:t xml:space="preserve">. за счет средств бюджета </w:t>
      </w:r>
      <w:proofErr w:type="spellStart"/>
      <w:r w:rsidR="001424B2" w:rsidRPr="00356296">
        <w:rPr>
          <w:rFonts w:ascii="Times New Roman" w:hAnsi="Times New Roman"/>
          <w:sz w:val="28"/>
          <w:szCs w:val="28"/>
        </w:rPr>
        <w:t>Рославльского</w:t>
      </w:r>
      <w:proofErr w:type="spellEnd"/>
      <w:r w:rsidR="001424B2" w:rsidRPr="00356296">
        <w:rPr>
          <w:rFonts w:ascii="Times New Roman" w:hAnsi="Times New Roman"/>
          <w:sz w:val="28"/>
          <w:szCs w:val="28"/>
        </w:rPr>
        <w:t xml:space="preserve"> городского поселения.</w:t>
      </w:r>
    </w:p>
    <w:p w:rsidR="003B794E" w:rsidRDefault="007D5CB7" w:rsidP="000565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56296">
        <w:rPr>
          <w:rFonts w:ascii="Times New Roman" w:eastAsia="Times New Roman" w:hAnsi="Times New Roman" w:cs="Times New Roman"/>
          <w:sz w:val="28"/>
          <w:szCs w:val="28"/>
          <w:lang w:eastAsia="ru-RU"/>
        </w:rPr>
        <w:t>За счет внебюджетных средств</w:t>
      </w:r>
      <w:r w:rsidR="003B794E" w:rsidRPr="00356296">
        <w:rPr>
          <w:sz w:val="28"/>
          <w:szCs w:val="28"/>
        </w:rPr>
        <w:t xml:space="preserve"> </w:t>
      </w:r>
      <w:r w:rsidR="003B794E" w:rsidRPr="00356296">
        <w:rPr>
          <w:rFonts w:ascii="Times New Roman" w:eastAsia="Times New Roman" w:hAnsi="Times New Roman" w:cs="Times New Roman"/>
          <w:sz w:val="28"/>
          <w:szCs w:val="28"/>
          <w:lang w:eastAsia="ru-RU"/>
        </w:rPr>
        <w:t>на общую сумму 6133,0 тыс.</w:t>
      </w:r>
      <w:r w:rsidR="00185F4F">
        <w:rPr>
          <w:rFonts w:ascii="Times New Roman" w:eastAsia="Times New Roman" w:hAnsi="Times New Roman" w:cs="Times New Roman"/>
          <w:sz w:val="28"/>
          <w:szCs w:val="28"/>
          <w:lang w:eastAsia="ru-RU"/>
        </w:rPr>
        <w:t xml:space="preserve"> </w:t>
      </w:r>
      <w:r w:rsidR="003B794E" w:rsidRPr="00356296">
        <w:rPr>
          <w:rFonts w:ascii="Times New Roman" w:eastAsia="Times New Roman" w:hAnsi="Times New Roman" w:cs="Times New Roman"/>
          <w:sz w:val="28"/>
          <w:szCs w:val="28"/>
          <w:lang w:eastAsia="ru-RU"/>
        </w:rPr>
        <w:t>руб.</w:t>
      </w:r>
      <w:r w:rsidRPr="00356296">
        <w:rPr>
          <w:rFonts w:ascii="Times New Roman" w:eastAsia="Times New Roman" w:hAnsi="Times New Roman" w:cs="Times New Roman"/>
          <w:sz w:val="28"/>
          <w:szCs w:val="28"/>
          <w:lang w:eastAsia="ru-RU"/>
        </w:rPr>
        <w:t xml:space="preserve"> </w:t>
      </w:r>
      <w:r w:rsidR="00CA14FB" w:rsidRPr="00356296">
        <w:rPr>
          <w:rFonts w:ascii="Times New Roman" w:eastAsia="Times New Roman" w:hAnsi="Times New Roman" w:cs="Times New Roman"/>
          <w:sz w:val="28"/>
          <w:szCs w:val="28"/>
          <w:lang w:eastAsia="ru-RU"/>
        </w:rPr>
        <w:t xml:space="preserve">в 1 полугодии 2019 года </w:t>
      </w:r>
      <w:r w:rsidRPr="00356296">
        <w:rPr>
          <w:rFonts w:ascii="Times New Roman" w:eastAsia="Times New Roman" w:hAnsi="Times New Roman" w:cs="Times New Roman"/>
          <w:sz w:val="28"/>
          <w:szCs w:val="28"/>
          <w:lang w:eastAsia="ru-RU"/>
        </w:rPr>
        <w:t xml:space="preserve">выполнены следующие виды работ: </w:t>
      </w:r>
      <w:r w:rsidR="00CA14FB" w:rsidRPr="00356296">
        <w:rPr>
          <w:rFonts w:ascii="Times New Roman" w:eastAsia="Times New Roman" w:hAnsi="Times New Roman" w:cs="Times New Roman"/>
          <w:sz w:val="28"/>
          <w:szCs w:val="28"/>
          <w:lang w:eastAsia="ru-RU"/>
        </w:rPr>
        <w:t xml:space="preserve">капитальный ремонт оборудования теплового пункта №3 в 15 </w:t>
      </w:r>
      <w:proofErr w:type="spellStart"/>
      <w:r w:rsidR="00CA14FB" w:rsidRPr="00356296">
        <w:rPr>
          <w:rFonts w:ascii="Times New Roman" w:eastAsia="Times New Roman" w:hAnsi="Times New Roman" w:cs="Times New Roman"/>
          <w:sz w:val="28"/>
          <w:szCs w:val="28"/>
          <w:lang w:eastAsia="ru-RU"/>
        </w:rPr>
        <w:t>мкр</w:t>
      </w:r>
      <w:proofErr w:type="spellEnd"/>
      <w:r w:rsidR="000565A3">
        <w:rPr>
          <w:rFonts w:ascii="Times New Roman" w:eastAsia="Times New Roman" w:hAnsi="Times New Roman" w:cs="Times New Roman"/>
          <w:sz w:val="28"/>
          <w:szCs w:val="28"/>
          <w:lang w:eastAsia="ru-RU"/>
        </w:rPr>
        <w:t>.</w:t>
      </w:r>
      <w:r w:rsidR="00CA14FB" w:rsidRPr="00356296">
        <w:rPr>
          <w:rFonts w:ascii="Times New Roman" w:eastAsia="Times New Roman" w:hAnsi="Times New Roman" w:cs="Times New Roman"/>
          <w:sz w:val="28"/>
          <w:szCs w:val="28"/>
          <w:lang w:eastAsia="ru-RU"/>
        </w:rPr>
        <w:t>, капитальный ремонт кровл</w:t>
      </w:r>
      <w:r w:rsidR="000565A3">
        <w:rPr>
          <w:rFonts w:ascii="Times New Roman" w:eastAsia="Times New Roman" w:hAnsi="Times New Roman" w:cs="Times New Roman"/>
          <w:sz w:val="28"/>
          <w:szCs w:val="28"/>
          <w:lang w:eastAsia="ru-RU"/>
        </w:rPr>
        <w:t>и теплового пункта №5</w:t>
      </w:r>
      <w:r w:rsidR="00CA14FB" w:rsidRPr="00356296">
        <w:rPr>
          <w:rFonts w:ascii="Times New Roman" w:eastAsia="Times New Roman" w:hAnsi="Times New Roman" w:cs="Times New Roman"/>
          <w:sz w:val="28"/>
          <w:szCs w:val="28"/>
          <w:lang w:eastAsia="ru-RU"/>
        </w:rPr>
        <w:t xml:space="preserve">, капитальный ремонт магистральных тепловых сетей 15, 16 </w:t>
      </w:r>
      <w:proofErr w:type="spellStart"/>
      <w:r w:rsidR="00CA14FB" w:rsidRPr="00356296">
        <w:rPr>
          <w:rFonts w:ascii="Times New Roman" w:eastAsia="Times New Roman" w:hAnsi="Times New Roman" w:cs="Times New Roman"/>
          <w:sz w:val="28"/>
          <w:szCs w:val="28"/>
          <w:lang w:eastAsia="ru-RU"/>
        </w:rPr>
        <w:t>мкр</w:t>
      </w:r>
      <w:proofErr w:type="spellEnd"/>
      <w:r w:rsidR="000565A3">
        <w:rPr>
          <w:rFonts w:ascii="Times New Roman" w:eastAsia="Times New Roman" w:hAnsi="Times New Roman" w:cs="Times New Roman"/>
          <w:sz w:val="28"/>
          <w:szCs w:val="28"/>
          <w:lang w:eastAsia="ru-RU"/>
        </w:rPr>
        <w:t>.</w:t>
      </w:r>
      <w:r w:rsidR="00CA14FB" w:rsidRPr="00356296">
        <w:rPr>
          <w:rFonts w:ascii="Times New Roman" w:eastAsia="Times New Roman" w:hAnsi="Times New Roman" w:cs="Times New Roman"/>
          <w:sz w:val="28"/>
          <w:szCs w:val="28"/>
          <w:lang w:eastAsia="ru-RU"/>
        </w:rPr>
        <w:t xml:space="preserve">, капитальный ремонт тепловых сетей по адресу: г. Рославль, ул. Чехова, капитальный ремонт внутриквартальных тепловых сетей 15 </w:t>
      </w:r>
      <w:proofErr w:type="spellStart"/>
      <w:r w:rsidR="00CA14FB" w:rsidRPr="00356296">
        <w:rPr>
          <w:rFonts w:ascii="Times New Roman" w:eastAsia="Times New Roman" w:hAnsi="Times New Roman" w:cs="Times New Roman"/>
          <w:sz w:val="28"/>
          <w:szCs w:val="28"/>
          <w:lang w:eastAsia="ru-RU"/>
        </w:rPr>
        <w:t>мкр</w:t>
      </w:r>
      <w:proofErr w:type="spellEnd"/>
      <w:r w:rsidR="000565A3">
        <w:rPr>
          <w:rFonts w:ascii="Times New Roman" w:eastAsia="Times New Roman" w:hAnsi="Times New Roman" w:cs="Times New Roman"/>
          <w:sz w:val="28"/>
          <w:szCs w:val="28"/>
          <w:lang w:eastAsia="ru-RU"/>
        </w:rPr>
        <w:t>.</w:t>
      </w:r>
      <w:r w:rsidR="00CA14FB" w:rsidRPr="00356296">
        <w:rPr>
          <w:rFonts w:ascii="Times New Roman" w:eastAsia="Times New Roman" w:hAnsi="Times New Roman" w:cs="Times New Roman"/>
          <w:sz w:val="28"/>
          <w:szCs w:val="28"/>
          <w:lang w:eastAsia="ru-RU"/>
        </w:rPr>
        <w:t xml:space="preserve"> (участок</w:t>
      </w:r>
      <w:proofErr w:type="gramEnd"/>
      <w:r w:rsidR="00CA14FB" w:rsidRPr="00356296">
        <w:rPr>
          <w:rFonts w:ascii="Times New Roman" w:eastAsia="Times New Roman" w:hAnsi="Times New Roman" w:cs="Times New Roman"/>
          <w:sz w:val="28"/>
          <w:szCs w:val="28"/>
          <w:lang w:eastAsia="ru-RU"/>
        </w:rPr>
        <w:t xml:space="preserve"> </w:t>
      </w:r>
      <w:r w:rsidR="000565A3">
        <w:rPr>
          <w:rFonts w:ascii="Times New Roman" w:eastAsia="Times New Roman" w:hAnsi="Times New Roman" w:cs="Times New Roman"/>
          <w:sz w:val="28"/>
          <w:szCs w:val="28"/>
          <w:lang w:eastAsia="ru-RU"/>
        </w:rPr>
        <w:t>в районе жилого дома</w:t>
      </w:r>
      <w:r w:rsidR="008D3E3C" w:rsidRPr="00356296">
        <w:rPr>
          <w:rFonts w:ascii="Times New Roman" w:eastAsia="Times New Roman" w:hAnsi="Times New Roman" w:cs="Times New Roman"/>
          <w:sz w:val="28"/>
          <w:szCs w:val="28"/>
          <w:lang w:eastAsia="ru-RU"/>
        </w:rPr>
        <w:t xml:space="preserve"> </w:t>
      </w:r>
      <w:r w:rsidR="00CA14FB" w:rsidRPr="00356296">
        <w:rPr>
          <w:rFonts w:ascii="Times New Roman" w:eastAsia="Times New Roman" w:hAnsi="Times New Roman" w:cs="Times New Roman"/>
          <w:sz w:val="28"/>
          <w:szCs w:val="28"/>
          <w:lang w:eastAsia="ru-RU"/>
        </w:rPr>
        <w:t xml:space="preserve">№28 15 </w:t>
      </w:r>
      <w:proofErr w:type="spellStart"/>
      <w:r w:rsidR="00CA14FB" w:rsidRPr="00356296">
        <w:rPr>
          <w:rFonts w:ascii="Times New Roman" w:eastAsia="Times New Roman" w:hAnsi="Times New Roman" w:cs="Times New Roman"/>
          <w:sz w:val="28"/>
          <w:szCs w:val="28"/>
          <w:lang w:eastAsia="ru-RU"/>
        </w:rPr>
        <w:t>мкр</w:t>
      </w:r>
      <w:proofErr w:type="spellEnd"/>
      <w:r w:rsidR="000565A3">
        <w:rPr>
          <w:rFonts w:ascii="Times New Roman" w:eastAsia="Times New Roman" w:hAnsi="Times New Roman" w:cs="Times New Roman"/>
          <w:sz w:val="28"/>
          <w:szCs w:val="28"/>
          <w:lang w:eastAsia="ru-RU"/>
        </w:rPr>
        <w:t>.</w:t>
      </w:r>
      <w:r w:rsidR="00CA14FB" w:rsidRPr="00356296">
        <w:rPr>
          <w:rFonts w:ascii="Times New Roman" w:eastAsia="Times New Roman" w:hAnsi="Times New Roman" w:cs="Times New Roman"/>
          <w:sz w:val="28"/>
          <w:szCs w:val="28"/>
          <w:lang w:eastAsia="ru-RU"/>
        </w:rPr>
        <w:t xml:space="preserve">), капитальный ремонт тепловых сетей к железнодорожной больнице (участок от бойлерной ДЕПО до спуска), капитальный ремонт тепловых сетей город Рославль (участок </w:t>
      </w:r>
      <w:r w:rsidR="000565A3">
        <w:rPr>
          <w:rFonts w:ascii="Times New Roman" w:eastAsia="Times New Roman" w:hAnsi="Times New Roman" w:cs="Times New Roman"/>
          <w:sz w:val="28"/>
          <w:szCs w:val="28"/>
          <w:lang w:eastAsia="ru-RU"/>
        </w:rPr>
        <w:t>в районе жилого дома</w:t>
      </w:r>
      <w:r w:rsidR="00CA14FB" w:rsidRPr="00356296">
        <w:rPr>
          <w:rFonts w:ascii="Times New Roman" w:eastAsia="Times New Roman" w:hAnsi="Times New Roman" w:cs="Times New Roman"/>
          <w:sz w:val="28"/>
          <w:szCs w:val="28"/>
          <w:lang w:eastAsia="ru-RU"/>
        </w:rPr>
        <w:t xml:space="preserve"> №18 пер. 1-й Дачный), капитальный ремонт оборудования котельной №31 ЦРБ</w:t>
      </w:r>
      <w:r w:rsidR="003455F9" w:rsidRPr="00356296">
        <w:rPr>
          <w:rFonts w:ascii="Times New Roman" w:eastAsia="Times New Roman" w:hAnsi="Times New Roman" w:cs="Times New Roman"/>
          <w:sz w:val="28"/>
          <w:szCs w:val="28"/>
          <w:lang w:eastAsia="ru-RU"/>
        </w:rPr>
        <w:t>.</w:t>
      </w:r>
      <w:r w:rsidR="008D3E3C" w:rsidRPr="00356296">
        <w:rPr>
          <w:rFonts w:ascii="Times New Roman" w:eastAsia="Times New Roman" w:hAnsi="Times New Roman" w:cs="Times New Roman"/>
          <w:sz w:val="28"/>
          <w:szCs w:val="28"/>
          <w:lang w:eastAsia="ru-RU"/>
        </w:rPr>
        <w:t xml:space="preserve"> </w:t>
      </w:r>
    </w:p>
    <w:p w:rsidR="003B21E5" w:rsidRDefault="003B21E5" w:rsidP="000565A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W w:w="14129" w:type="dxa"/>
        <w:tblCellSpacing w:w="0" w:type="dxa"/>
        <w:tblInd w:w="48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31"/>
        <w:gridCol w:w="2409"/>
        <w:gridCol w:w="1513"/>
        <w:gridCol w:w="1276"/>
      </w:tblGrid>
      <w:tr w:rsidR="003C0C78" w:rsidRPr="00356296" w:rsidTr="00784451">
        <w:trPr>
          <w:trHeight w:val="690"/>
          <w:tblCellSpacing w:w="0" w:type="dxa"/>
        </w:trPr>
        <w:tc>
          <w:tcPr>
            <w:tcW w:w="8931" w:type="dxa"/>
            <w:tcBorders>
              <w:top w:val="outset" w:sz="6" w:space="0" w:color="auto"/>
              <w:left w:val="outset" w:sz="6" w:space="0" w:color="auto"/>
              <w:bottom w:val="outset" w:sz="6" w:space="0" w:color="auto"/>
              <w:right w:val="outset" w:sz="6" w:space="0" w:color="auto"/>
            </w:tcBorders>
            <w:vAlign w:val="center"/>
          </w:tcPr>
          <w:p w:rsidR="003C0C78" w:rsidRPr="000565A3" w:rsidRDefault="003C0C78" w:rsidP="000565A3">
            <w:pPr>
              <w:spacing w:after="0" w:line="240" w:lineRule="auto"/>
              <w:ind w:left="-15"/>
              <w:jc w:val="center"/>
              <w:rPr>
                <w:rFonts w:ascii="Times New Roman" w:eastAsia="Times New Roman" w:hAnsi="Times New Roman" w:cs="Times New Roman"/>
                <w:b/>
                <w:sz w:val="24"/>
                <w:szCs w:val="24"/>
                <w:lang w:eastAsia="ru-RU"/>
              </w:rPr>
            </w:pPr>
            <w:r w:rsidRPr="000565A3">
              <w:rPr>
                <w:rFonts w:ascii="Times New Roman" w:eastAsia="Times New Roman" w:hAnsi="Times New Roman" w:cs="Times New Roman"/>
                <w:b/>
                <w:sz w:val="24"/>
                <w:szCs w:val="24"/>
                <w:lang w:eastAsia="ru-RU"/>
              </w:rPr>
              <w:t>Показатели</w:t>
            </w:r>
          </w:p>
        </w:tc>
        <w:tc>
          <w:tcPr>
            <w:tcW w:w="2409" w:type="dxa"/>
            <w:tcBorders>
              <w:top w:val="outset" w:sz="6" w:space="0" w:color="auto"/>
              <w:left w:val="outset" w:sz="6" w:space="0" w:color="auto"/>
              <w:bottom w:val="outset" w:sz="6" w:space="0" w:color="auto"/>
              <w:right w:val="outset" w:sz="6" w:space="0" w:color="auto"/>
            </w:tcBorders>
            <w:vAlign w:val="center"/>
          </w:tcPr>
          <w:p w:rsidR="003C0C78" w:rsidRPr="000565A3" w:rsidRDefault="003C0C78" w:rsidP="000565A3">
            <w:pPr>
              <w:spacing w:after="0" w:line="240" w:lineRule="auto"/>
              <w:jc w:val="center"/>
              <w:rPr>
                <w:rFonts w:ascii="Times New Roman" w:eastAsia="Times New Roman" w:hAnsi="Times New Roman" w:cs="Times New Roman"/>
                <w:b/>
                <w:sz w:val="24"/>
                <w:szCs w:val="24"/>
                <w:lang w:eastAsia="ru-RU"/>
              </w:rPr>
            </w:pPr>
            <w:r w:rsidRPr="000565A3">
              <w:rPr>
                <w:rFonts w:ascii="Times New Roman" w:eastAsia="Times New Roman" w:hAnsi="Times New Roman" w:cs="Times New Roman"/>
                <w:b/>
                <w:sz w:val="24"/>
                <w:szCs w:val="24"/>
                <w:lang w:eastAsia="ru-RU"/>
              </w:rPr>
              <w:t>Единица</w:t>
            </w:r>
          </w:p>
          <w:p w:rsidR="003C0C78" w:rsidRPr="000565A3" w:rsidRDefault="003C0C78" w:rsidP="000565A3">
            <w:pPr>
              <w:spacing w:after="0" w:line="240" w:lineRule="auto"/>
              <w:jc w:val="center"/>
              <w:rPr>
                <w:rFonts w:ascii="Times New Roman" w:eastAsia="Times New Roman" w:hAnsi="Times New Roman" w:cs="Times New Roman"/>
                <w:b/>
                <w:sz w:val="24"/>
                <w:szCs w:val="24"/>
                <w:lang w:eastAsia="ru-RU"/>
              </w:rPr>
            </w:pPr>
            <w:r w:rsidRPr="000565A3">
              <w:rPr>
                <w:rFonts w:ascii="Times New Roman" w:eastAsia="Times New Roman" w:hAnsi="Times New Roman" w:cs="Times New Roman"/>
                <w:b/>
                <w:sz w:val="24"/>
                <w:szCs w:val="24"/>
                <w:lang w:eastAsia="ru-RU"/>
              </w:rPr>
              <w:t>измерения</w:t>
            </w:r>
          </w:p>
        </w:tc>
        <w:tc>
          <w:tcPr>
            <w:tcW w:w="1513" w:type="dxa"/>
            <w:tcBorders>
              <w:top w:val="outset" w:sz="6" w:space="0" w:color="auto"/>
              <w:left w:val="outset" w:sz="6" w:space="0" w:color="auto"/>
              <w:bottom w:val="outset" w:sz="6" w:space="0" w:color="auto"/>
              <w:right w:val="outset" w:sz="6" w:space="0" w:color="auto"/>
            </w:tcBorders>
          </w:tcPr>
          <w:p w:rsidR="003C0C78" w:rsidRPr="000565A3" w:rsidRDefault="003C0C78" w:rsidP="000565A3">
            <w:pPr>
              <w:spacing w:after="0" w:line="240" w:lineRule="auto"/>
              <w:jc w:val="center"/>
              <w:rPr>
                <w:rFonts w:ascii="Times New Roman" w:hAnsi="Times New Roman" w:cs="Times New Roman"/>
                <w:b/>
                <w:sz w:val="24"/>
                <w:szCs w:val="24"/>
              </w:rPr>
            </w:pPr>
            <w:r w:rsidRPr="000565A3">
              <w:rPr>
                <w:rFonts w:ascii="Times New Roman" w:hAnsi="Times New Roman" w:cs="Times New Roman"/>
                <w:b/>
                <w:sz w:val="24"/>
                <w:szCs w:val="24"/>
              </w:rPr>
              <w:t>Факт</w:t>
            </w:r>
          </w:p>
          <w:p w:rsidR="003C0C78" w:rsidRPr="000565A3" w:rsidRDefault="003C0C78" w:rsidP="000565A3">
            <w:pPr>
              <w:spacing w:after="0" w:line="240" w:lineRule="auto"/>
              <w:jc w:val="center"/>
              <w:rPr>
                <w:rFonts w:ascii="Times New Roman" w:hAnsi="Times New Roman" w:cs="Times New Roman"/>
                <w:b/>
                <w:sz w:val="24"/>
                <w:szCs w:val="24"/>
              </w:rPr>
            </w:pPr>
            <w:r w:rsidRPr="000565A3">
              <w:rPr>
                <w:rFonts w:ascii="Times New Roman" w:hAnsi="Times New Roman" w:cs="Times New Roman"/>
                <w:b/>
                <w:sz w:val="24"/>
                <w:szCs w:val="24"/>
              </w:rPr>
              <w:t>2017 год</w:t>
            </w:r>
          </w:p>
        </w:tc>
        <w:tc>
          <w:tcPr>
            <w:tcW w:w="1276" w:type="dxa"/>
            <w:tcBorders>
              <w:top w:val="outset" w:sz="6" w:space="0" w:color="auto"/>
              <w:left w:val="outset" w:sz="6" w:space="0" w:color="auto"/>
              <w:bottom w:val="outset" w:sz="6" w:space="0" w:color="auto"/>
              <w:right w:val="outset" w:sz="6" w:space="0" w:color="auto"/>
            </w:tcBorders>
          </w:tcPr>
          <w:p w:rsidR="003C0C78" w:rsidRPr="000565A3" w:rsidRDefault="003C0C78" w:rsidP="000565A3">
            <w:pPr>
              <w:spacing w:after="0" w:line="240" w:lineRule="auto"/>
              <w:jc w:val="center"/>
              <w:rPr>
                <w:rFonts w:ascii="Times New Roman" w:hAnsi="Times New Roman" w:cs="Times New Roman"/>
                <w:b/>
                <w:sz w:val="24"/>
                <w:szCs w:val="24"/>
              </w:rPr>
            </w:pPr>
            <w:r w:rsidRPr="000565A3">
              <w:rPr>
                <w:rFonts w:ascii="Times New Roman" w:hAnsi="Times New Roman" w:cs="Times New Roman"/>
                <w:b/>
                <w:sz w:val="24"/>
                <w:szCs w:val="24"/>
              </w:rPr>
              <w:t>Факт</w:t>
            </w:r>
          </w:p>
          <w:p w:rsidR="003C0C78" w:rsidRPr="000565A3" w:rsidRDefault="003C0C78" w:rsidP="000565A3">
            <w:pPr>
              <w:spacing w:after="0" w:line="240" w:lineRule="auto"/>
              <w:jc w:val="center"/>
              <w:rPr>
                <w:rFonts w:ascii="Times New Roman" w:hAnsi="Times New Roman" w:cs="Times New Roman"/>
                <w:b/>
                <w:sz w:val="24"/>
                <w:szCs w:val="24"/>
              </w:rPr>
            </w:pPr>
            <w:r w:rsidRPr="000565A3">
              <w:rPr>
                <w:rFonts w:ascii="Times New Roman" w:hAnsi="Times New Roman" w:cs="Times New Roman"/>
                <w:b/>
                <w:sz w:val="24"/>
                <w:szCs w:val="24"/>
              </w:rPr>
              <w:t>2018 год</w:t>
            </w:r>
          </w:p>
        </w:tc>
      </w:tr>
      <w:tr w:rsidR="003C0C78" w:rsidRPr="00356296" w:rsidTr="00784451">
        <w:trPr>
          <w:trHeight w:val="869"/>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p>
        </w:tc>
      </w:tr>
      <w:tr w:rsidR="003C0C78" w:rsidRPr="00356296" w:rsidTr="00784451">
        <w:trPr>
          <w:trHeight w:val="107"/>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электрическая энергия</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кВт/</w:t>
            </w:r>
            <w:proofErr w:type="gramStart"/>
            <w:r w:rsidRPr="003B21E5">
              <w:rPr>
                <w:rFonts w:ascii="Times New Roman" w:eastAsia="Times New Roman" w:hAnsi="Times New Roman" w:cs="Times New Roman"/>
                <w:sz w:val="24"/>
                <w:szCs w:val="24"/>
                <w:lang w:eastAsia="ru-RU"/>
              </w:rPr>
              <w:t>ч</w:t>
            </w:r>
            <w:proofErr w:type="gramEnd"/>
            <w:r w:rsidRPr="003B21E5">
              <w:rPr>
                <w:rFonts w:ascii="Times New Roman" w:eastAsia="Times New Roman" w:hAnsi="Times New Roman" w:cs="Times New Roman"/>
                <w:sz w:val="24"/>
                <w:szCs w:val="24"/>
                <w:lang w:eastAsia="ru-RU"/>
              </w:rPr>
              <w:t xml:space="preserve"> на 1 проживающего</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172,36</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269,05</w:t>
            </w:r>
          </w:p>
        </w:tc>
      </w:tr>
      <w:tr w:rsidR="003C0C78" w:rsidRPr="00356296" w:rsidTr="00784451">
        <w:trPr>
          <w:trHeight w:val="371"/>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тепловая энергия</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ind w:right="-15"/>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 xml:space="preserve">Гкал на 1 </w:t>
            </w:r>
            <w:proofErr w:type="spellStart"/>
            <w:r w:rsidRPr="003B21E5">
              <w:rPr>
                <w:rFonts w:ascii="Times New Roman" w:eastAsia="Times New Roman" w:hAnsi="Times New Roman" w:cs="Times New Roman"/>
                <w:sz w:val="24"/>
                <w:szCs w:val="24"/>
                <w:lang w:eastAsia="ru-RU"/>
              </w:rPr>
              <w:t>кв</w:t>
            </w:r>
            <w:proofErr w:type="gramStart"/>
            <w:r w:rsidRPr="003B21E5">
              <w:rPr>
                <w:rFonts w:ascii="Times New Roman" w:eastAsia="Times New Roman" w:hAnsi="Times New Roman" w:cs="Times New Roman"/>
                <w:sz w:val="24"/>
                <w:szCs w:val="24"/>
                <w:lang w:eastAsia="ru-RU"/>
              </w:rPr>
              <w:t>.м</w:t>
            </w:r>
            <w:proofErr w:type="spellEnd"/>
            <w:proofErr w:type="gramEnd"/>
            <w:r w:rsidRPr="003B21E5">
              <w:rPr>
                <w:rFonts w:ascii="Times New Roman" w:eastAsia="Times New Roman" w:hAnsi="Times New Roman" w:cs="Times New Roman"/>
                <w:sz w:val="24"/>
                <w:szCs w:val="24"/>
                <w:lang w:eastAsia="ru-RU"/>
              </w:rPr>
              <w:t xml:space="preserve"> общей площади</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0,125</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D13DB5" w:rsidP="005B3384">
            <w:pPr>
              <w:spacing w:after="0" w:line="240" w:lineRule="auto"/>
              <w:jc w:val="both"/>
              <w:rPr>
                <w:rFonts w:ascii="Times New Roman" w:eastAsia="Times New Roman" w:hAnsi="Times New Roman" w:cs="Times New Roman"/>
                <w:sz w:val="24"/>
                <w:szCs w:val="24"/>
                <w:lang w:eastAsia="ru-RU"/>
              </w:rPr>
            </w:pPr>
            <w:r w:rsidRPr="00EE1B07">
              <w:rPr>
                <w:rFonts w:ascii="Times New Roman" w:eastAsia="Times New Roman" w:hAnsi="Times New Roman" w:cs="Times New Roman"/>
                <w:color w:val="FF0000"/>
                <w:sz w:val="24"/>
                <w:szCs w:val="24"/>
                <w:lang w:eastAsia="ru-RU"/>
              </w:rPr>
              <w:t>0</w:t>
            </w:r>
            <w:r w:rsidR="003C0C78" w:rsidRPr="00EE1B07">
              <w:rPr>
                <w:rFonts w:ascii="Times New Roman" w:eastAsia="Times New Roman" w:hAnsi="Times New Roman" w:cs="Times New Roman"/>
                <w:color w:val="FF0000"/>
                <w:sz w:val="24"/>
                <w:szCs w:val="24"/>
                <w:lang w:eastAsia="ru-RU"/>
              </w:rPr>
              <w:t>,18</w:t>
            </w:r>
          </w:p>
        </w:tc>
      </w:tr>
      <w:tr w:rsidR="003C0C78" w:rsidRPr="00356296" w:rsidTr="00784451">
        <w:trPr>
          <w:trHeight w:val="67"/>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горячая вода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 xml:space="preserve">куб. метров на 1 </w:t>
            </w:r>
            <w:proofErr w:type="gramStart"/>
            <w:r w:rsidRPr="003B21E5">
              <w:rPr>
                <w:rFonts w:ascii="Times New Roman" w:eastAsia="Times New Roman" w:hAnsi="Times New Roman" w:cs="Times New Roman"/>
                <w:sz w:val="24"/>
                <w:szCs w:val="24"/>
                <w:lang w:eastAsia="ru-RU"/>
              </w:rPr>
              <w:t>проживающего</w:t>
            </w:r>
            <w:proofErr w:type="gramEnd"/>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20,1</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21,0</w:t>
            </w:r>
          </w:p>
        </w:tc>
      </w:tr>
      <w:tr w:rsidR="003C0C78" w:rsidRPr="00356296" w:rsidTr="00784451">
        <w:trPr>
          <w:trHeight w:val="203"/>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холодная вода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 xml:space="preserve">куб. метров на 1 </w:t>
            </w:r>
            <w:proofErr w:type="gramStart"/>
            <w:r w:rsidRPr="003B21E5">
              <w:rPr>
                <w:rFonts w:ascii="Times New Roman" w:eastAsia="Times New Roman" w:hAnsi="Times New Roman" w:cs="Times New Roman"/>
                <w:sz w:val="24"/>
                <w:szCs w:val="24"/>
                <w:lang w:eastAsia="ru-RU"/>
              </w:rPr>
              <w:t>проживающего</w:t>
            </w:r>
            <w:proofErr w:type="gramEnd"/>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46,4</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45,25</w:t>
            </w:r>
          </w:p>
        </w:tc>
      </w:tr>
      <w:tr w:rsidR="003C0C78" w:rsidRPr="00356296" w:rsidTr="00784451">
        <w:trPr>
          <w:trHeight w:val="183"/>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природный газ</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куб. метров</w:t>
            </w:r>
            <w:proofErr w:type="gramStart"/>
            <w:r w:rsidRPr="003B21E5">
              <w:rPr>
                <w:rFonts w:ascii="Times New Roman" w:eastAsia="Times New Roman" w:hAnsi="Times New Roman" w:cs="Times New Roman"/>
                <w:sz w:val="24"/>
                <w:szCs w:val="24"/>
                <w:lang w:eastAsia="ru-RU"/>
              </w:rPr>
              <w:t>.</w:t>
            </w:r>
            <w:proofErr w:type="gramEnd"/>
            <w:r w:rsidRPr="003B21E5">
              <w:rPr>
                <w:rFonts w:ascii="Times New Roman" w:eastAsia="Times New Roman" w:hAnsi="Times New Roman" w:cs="Times New Roman"/>
                <w:sz w:val="24"/>
                <w:szCs w:val="24"/>
                <w:lang w:eastAsia="ru-RU"/>
              </w:rPr>
              <w:t xml:space="preserve"> </w:t>
            </w:r>
            <w:proofErr w:type="gramStart"/>
            <w:r w:rsidRPr="003B21E5">
              <w:rPr>
                <w:rFonts w:ascii="Times New Roman" w:eastAsia="Times New Roman" w:hAnsi="Times New Roman" w:cs="Times New Roman"/>
                <w:sz w:val="24"/>
                <w:szCs w:val="24"/>
                <w:lang w:eastAsia="ru-RU"/>
              </w:rPr>
              <w:t>н</w:t>
            </w:r>
            <w:proofErr w:type="gramEnd"/>
            <w:r w:rsidRPr="003B21E5">
              <w:rPr>
                <w:rFonts w:ascii="Times New Roman" w:eastAsia="Times New Roman" w:hAnsi="Times New Roman" w:cs="Times New Roman"/>
                <w:sz w:val="24"/>
                <w:szCs w:val="24"/>
                <w:lang w:eastAsia="ru-RU"/>
              </w:rPr>
              <w:t>а 1 проживающего</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183</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181</w:t>
            </w:r>
          </w:p>
        </w:tc>
      </w:tr>
      <w:tr w:rsidR="003C0C78" w:rsidRPr="00356296" w:rsidTr="00784451">
        <w:trPr>
          <w:trHeight w:val="881"/>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 Удельная величии-на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 общей площади и (или) на одного человека)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p>
        </w:tc>
      </w:tr>
      <w:tr w:rsidR="003C0C78" w:rsidRPr="00356296" w:rsidTr="00784451">
        <w:trPr>
          <w:trHeight w:val="65"/>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электрическая энергия</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кВт/</w:t>
            </w:r>
            <w:proofErr w:type="gramStart"/>
            <w:r w:rsidRPr="003B21E5">
              <w:rPr>
                <w:rFonts w:ascii="Times New Roman" w:eastAsia="Times New Roman" w:hAnsi="Times New Roman" w:cs="Times New Roman"/>
                <w:sz w:val="24"/>
                <w:szCs w:val="24"/>
                <w:lang w:eastAsia="ru-RU"/>
              </w:rPr>
              <w:t>ч</w:t>
            </w:r>
            <w:proofErr w:type="gramEnd"/>
            <w:r w:rsidRPr="003B21E5">
              <w:rPr>
                <w:rFonts w:ascii="Times New Roman" w:eastAsia="Times New Roman" w:hAnsi="Times New Roman" w:cs="Times New Roman"/>
                <w:sz w:val="24"/>
                <w:szCs w:val="24"/>
                <w:lang w:eastAsia="ru-RU"/>
              </w:rPr>
              <w:t xml:space="preserve"> на 1 чел. населения</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134,5</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115,56</w:t>
            </w:r>
          </w:p>
        </w:tc>
      </w:tr>
      <w:tr w:rsidR="003C0C78" w:rsidRPr="00356296" w:rsidTr="00784451">
        <w:trPr>
          <w:trHeight w:val="235"/>
          <w:tblCellSpacing w:w="0" w:type="dxa"/>
        </w:trPr>
        <w:tc>
          <w:tcPr>
            <w:tcW w:w="8931" w:type="dxa"/>
            <w:tcBorders>
              <w:top w:val="outset" w:sz="6" w:space="0" w:color="auto"/>
              <w:left w:val="outset" w:sz="6" w:space="0" w:color="auto"/>
              <w:bottom w:val="outset" w:sz="6" w:space="0" w:color="auto"/>
              <w:right w:val="outset" w:sz="6" w:space="0" w:color="auto"/>
            </w:tcBorders>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тепловая энергия</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ind w:right="-15"/>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Гкал на 1 кв.  м. общей площади</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0,109</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C30F4B">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0,1</w:t>
            </w:r>
          </w:p>
        </w:tc>
      </w:tr>
      <w:tr w:rsidR="003C0C78" w:rsidRPr="00356296" w:rsidTr="00784451">
        <w:trPr>
          <w:trHeight w:val="385"/>
          <w:tblCellSpacing w:w="0" w:type="dxa"/>
        </w:trPr>
        <w:tc>
          <w:tcPr>
            <w:tcW w:w="8931"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lastRenderedPageBreak/>
              <w:t>горячая вода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куб. метров на 1 человека населения</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1,71</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1,71</w:t>
            </w:r>
          </w:p>
        </w:tc>
      </w:tr>
      <w:tr w:rsidR="003C0C78" w:rsidRPr="00356296" w:rsidTr="00784451">
        <w:trPr>
          <w:trHeight w:val="210"/>
          <w:tblCellSpacing w:w="0" w:type="dxa"/>
        </w:trPr>
        <w:tc>
          <w:tcPr>
            <w:tcW w:w="8931"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холодная вода</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куб. метров на 1 чел. населения</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6</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6,8</w:t>
            </w:r>
          </w:p>
        </w:tc>
      </w:tr>
      <w:tr w:rsidR="003C0C78" w:rsidRPr="00356296" w:rsidTr="00784451">
        <w:trPr>
          <w:trHeight w:val="210"/>
          <w:tblCellSpacing w:w="0" w:type="dxa"/>
        </w:trPr>
        <w:tc>
          <w:tcPr>
            <w:tcW w:w="8931"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природный газ</w:t>
            </w:r>
          </w:p>
        </w:tc>
        <w:tc>
          <w:tcPr>
            <w:tcW w:w="2409"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куб. метров на 1 чел. населения</w:t>
            </w:r>
          </w:p>
        </w:tc>
        <w:tc>
          <w:tcPr>
            <w:tcW w:w="1513" w:type="dxa"/>
            <w:tcBorders>
              <w:top w:val="outset" w:sz="6" w:space="0" w:color="auto"/>
              <w:left w:val="outset" w:sz="6" w:space="0" w:color="auto"/>
              <w:bottom w:val="outset" w:sz="6" w:space="0" w:color="auto"/>
              <w:right w:val="outset" w:sz="6" w:space="0" w:color="auto"/>
            </w:tcBorders>
            <w:vAlign w:val="center"/>
          </w:tcPr>
          <w:p w:rsidR="003C0C78" w:rsidRPr="003B21E5" w:rsidRDefault="003C0C78" w:rsidP="0018611F">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2,69</w:t>
            </w:r>
          </w:p>
        </w:tc>
        <w:tc>
          <w:tcPr>
            <w:tcW w:w="1276" w:type="dxa"/>
            <w:tcBorders>
              <w:top w:val="outset" w:sz="6" w:space="0" w:color="auto"/>
              <w:left w:val="outset" w:sz="6" w:space="0" w:color="auto"/>
              <w:bottom w:val="outset" w:sz="6" w:space="0" w:color="auto"/>
              <w:right w:val="outset" w:sz="6" w:space="0" w:color="auto"/>
            </w:tcBorders>
            <w:vAlign w:val="center"/>
            <w:hideMark/>
          </w:tcPr>
          <w:p w:rsidR="003C0C78" w:rsidRPr="003B21E5" w:rsidRDefault="003C0C78"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2,6</w:t>
            </w:r>
          </w:p>
        </w:tc>
      </w:tr>
    </w:tbl>
    <w:p w:rsidR="003B21E5" w:rsidRDefault="003B21E5" w:rsidP="00BD2A9E">
      <w:pPr>
        <w:widowControl w:val="0"/>
        <w:autoSpaceDE w:val="0"/>
        <w:autoSpaceDN w:val="0"/>
        <w:spacing w:after="0" w:line="240" w:lineRule="atLeast"/>
        <w:ind w:firstLine="567"/>
        <w:jc w:val="both"/>
        <w:rPr>
          <w:rFonts w:ascii="Times New Roman" w:eastAsia="Times New Roman" w:hAnsi="Times New Roman" w:cs="Times New Roman"/>
          <w:sz w:val="28"/>
          <w:szCs w:val="28"/>
          <w:lang w:eastAsia="ru-RU"/>
        </w:rPr>
      </w:pPr>
    </w:p>
    <w:p w:rsidR="00BD2A9E" w:rsidRPr="00356296" w:rsidRDefault="0082188A" w:rsidP="00BD2A9E">
      <w:pPr>
        <w:widowControl w:val="0"/>
        <w:autoSpaceDE w:val="0"/>
        <w:autoSpaceDN w:val="0"/>
        <w:spacing w:after="0" w:line="240" w:lineRule="atLeast"/>
        <w:ind w:firstLine="567"/>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Работа</w:t>
      </w:r>
      <w:r w:rsidR="00BD2A9E" w:rsidRPr="00356296">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проводимая в сфере </w:t>
      </w:r>
      <w:r w:rsidR="003B21E5">
        <w:rPr>
          <w:rFonts w:ascii="Times New Roman" w:eastAsia="Times New Roman" w:hAnsi="Times New Roman" w:cs="Times New Roman"/>
          <w:sz w:val="28"/>
          <w:szCs w:val="28"/>
          <w:lang w:eastAsia="ru-RU"/>
        </w:rPr>
        <w:t>жилищно-коммунального хозяйства</w:t>
      </w:r>
      <w:r w:rsidR="00BD2A9E" w:rsidRPr="00356296">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обеспечивает удобные и безопасные условия проживания граждан. </w:t>
      </w:r>
      <w:r w:rsidR="00BD2A9E" w:rsidRPr="00356296">
        <w:rPr>
          <w:rFonts w:ascii="Times New Roman" w:eastAsia="Times New Roman" w:hAnsi="Times New Roman" w:cs="Times New Roman"/>
          <w:sz w:val="28"/>
          <w:szCs w:val="28"/>
          <w:lang w:eastAsia="ru-RU"/>
        </w:rPr>
        <w:t>Также, обеспечивается 100-процентн</w:t>
      </w:r>
      <w:r w:rsidR="00582BBA" w:rsidRPr="00356296">
        <w:rPr>
          <w:rFonts w:ascii="Times New Roman" w:eastAsia="Times New Roman" w:hAnsi="Times New Roman" w:cs="Times New Roman"/>
          <w:sz w:val="28"/>
          <w:szCs w:val="28"/>
          <w:lang w:eastAsia="ru-RU"/>
        </w:rPr>
        <w:t>ая</w:t>
      </w:r>
      <w:r w:rsidR="00BD2A9E" w:rsidRPr="00356296">
        <w:rPr>
          <w:rFonts w:ascii="Times New Roman" w:eastAsia="Times New Roman" w:hAnsi="Times New Roman" w:cs="Times New Roman"/>
          <w:sz w:val="28"/>
          <w:szCs w:val="28"/>
          <w:lang w:eastAsia="ru-RU"/>
        </w:rPr>
        <w:t xml:space="preserve"> готовность жилищно-коммунального комплекса </w:t>
      </w:r>
      <w:proofErr w:type="spellStart"/>
      <w:r w:rsidR="00BD2A9E" w:rsidRPr="00356296">
        <w:rPr>
          <w:rFonts w:ascii="Times New Roman" w:eastAsia="Times New Roman" w:hAnsi="Times New Roman" w:cs="Times New Roman"/>
          <w:sz w:val="28"/>
          <w:szCs w:val="28"/>
          <w:lang w:eastAsia="ru-RU"/>
        </w:rPr>
        <w:t>Рославльского</w:t>
      </w:r>
      <w:proofErr w:type="spellEnd"/>
      <w:r w:rsidR="00BD2A9E" w:rsidRPr="00356296">
        <w:rPr>
          <w:rFonts w:ascii="Times New Roman" w:eastAsia="Times New Roman" w:hAnsi="Times New Roman" w:cs="Times New Roman"/>
          <w:sz w:val="28"/>
          <w:szCs w:val="28"/>
          <w:lang w:eastAsia="ru-RU"/>
        </w:rPr>
        <w:t xml:space="preserve"> городского поселения к работе в зимних условиях, снижается уровень аварийности на инженерных коммуникациях.</w:t>
      </w:r>
    </w:p>
    <w:p w:rsidR="003B21E5" w:rsidRDefault="00ED6685" w:rsidP="003B21E5">
      <w:pPr>
        <w:widowControl w:val="0"/>
        <w:autoSpaceDE w:val="0"/>
        <w:autoSpaceDN w:val="0"/>
        <w:spacing w:after="0" w:line="240" w:lineRule="auto"/>
        <w:jc w:val="center"/>
        <w:rPr>
          <w:rFonts w:ascii="Times New Roman" w:hAnsi="Times New Roman" w:cs="Times New Roman"/>
          <w:b/>
          <w:sz w:val="28"/>
          <w:szCs w:val="28"/>
        </w:rPr>
      </w:pPr>
      <w:r w:rsidRPr="00356296">
        <w:rPr>
          <w:rFonts w:ascii="Times New Roman" w:eastAsia="Times New Roman" w:hAnsi="Times New Roman" w:cs="Times New Roman"/>
          <w:b/>
          <w:sz w:val="28"/>
          <w:szCs w:val="28"/>
          <w:lang w:eastAsia="ru-RU"/>
        </w:rPr>
        <w:t>2.3.</w:t>
      </w:r>
      <w:r w:rsidR="003B21E5">
        <w:rPr>
          <w:rFonts w:ascii="Times New Roman" w:eastAsia="Times New Roman" w:hAnsi="Times New Roman" w:cs="Times New Roman"/>
          <w:b/>
          <w:sz w:val="28"/>
          <w:szCs w:val="28"/>
          <w:lang w:eastAsia="ru-RU"/>
        </w:rPr>
        <w:t xml:space="preserve"> Развитие улично-дорожной сети и транспортное сообщение</w:t>
      </w:r>
    </w:p>
    <w:p w:rsidR="00ED6685" w:rsidRPr="00356296" w:rsidRDefault="00ED6685" w:rsidP="003B21E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hAnsi="Times New Roman" w:cs="Times New Roman"/>
          <w:b/>
          <w:sz w:val="28"/>
          <w:szCs w:val="28"/>
        </w:rPr>
        <w:t xml:space="preserve">В целях </w:t>
      </w:r>
      <w:r w:rsidRPr="00356296">
        <w:rPr>
          <w:rFonts w:ascii="Times New Roman" w:eastAsia="Times New Roman" w:hAnsi="Times New Roman" w:cs="Times New Roman"/>
          <w:b/>
          <w:sz w:val="28"/>
          <w:szCs w:val="28"/>
          <w:lang w:eastAsia="ru-RU"/>
        </w:rPr>
        <w:t>создание комфортных и безопасных условий за счет совершенствования и развития улично-дорожной сети в соответствии с потребностями населения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 решаются следующие задачи:</w:t>
      </w:r>
    </w:p>
    <w:p w:rsidR="001424B2" w:rsidRPr="00356296" w:rsidRDefault="00ED6685" w:rsidP="005B3384">
      <w:pPr>
        <w:widowControl w:val="0"/>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1. Сохранение и развитие сети автомобильных дорог общего пользования местного значения</w:t>
      </w:r>
      <w:r w:rsidR="00D520A0" w:rsidRPr="00356296">
        <w:rPr>
          <w:rFonts w:ascii="Times New Roman" w:eastAsia="Times New Roman" w:hAnsi="Times New Roman" w:cs="Times New Roman"/>
          <w:b/>
          <w:sz w:val="28"/>
          <w:szCs w:val="28"/>
          <w:lang w:eastAsia="ru-RU"/>
        </w:rPr>
        <w:t xml:space="preserve"> </w:t>
      </w:r>
    </w:p>
    <w:p w:rsidR="00D520A0" w:rsidRDefault="00D520A0" w:rsidP="005B3384">
      <w:pPr>
        <w:widowControl w:val="0"/>
        <w:autoSpaceDE w:val="0"/>
        <w:autoSpaceDN w:val="0"/>
        <w:spacing w:after="0" w:line="240" w:lineRule="auto"/>
        <w:ind w:firstLine="851"/>
        <w:jc w:val="both"/>
        <w:rPr>
          <w:rFonts w:ascii="Times New Roman" w:hAnsi="Times New Roman" w:cs="Times New Roman"/>
          <w:sz w:val="28"/>
          <w:szCs w:val="28"/>
        </w:rPr>
      </w:pPr>
      <w:proofErr w:type="gramStart"/>
      <w:r w:rsidRPr="00356296">
        <w:rPr>
          <w:rFonts w:ascii="Times New Roman" w:eastAsia="Times New Roman" w:hAnsi="Times New Roman" w:cs="Times New Roman"/>
          <w:sz w:val="28"/>
          <w:szCs w:val="28"/>
          <w:lang w:eastAsia="ru-RU"/>
        </w:rPr>
        <w:t xml:space="preserve">В рамках решения задачи 1 </w:t>
      </w:r>
      <w:r w:rsidRPr="00356296">
        <w:rPr>
          <w:rFonts w:ascii="Times New Roman" w:hAnsi="Times New Roman" w:cs="Times New Roman"/>
          <w:sz w:val="28"/>
          <w:szCs w:val="28"/>
        </w:rPr>
        <w:t>выполнялись следующие виды работ, предусмотренные по содержанию дорог общего пользования:</w:t>
      </w:r>
      <w:r w:rsidR="001424B2" w:rsidRPr="00356296">
        <w:rPr>
          <w:rFonts w:ascii="Times New Roman" w:eastAsia="Times New Roman" w:hAnsi="Times New Roman" w:cs="Times New Roman"/>
          <w:b/>
          <w:sz w:val="28"/>
          <w:szCs w:val="28"/>
          <w:lang w:eastAsia="ru-RU"/>
        </w:rPr>
        <w:t xml:space="preserve"> </w:t>
      </w:r>
      <w:r w:rsidRPr="00356296">
        <w:rPr>
          <w:rFonts w:ascii="Times New Roman" w:hAnsi="Times New Roman" w:cs="Times New Roman"/>
          <w:sz w:val="28"/>
          <w:szCs w:val="28"/>
        </w:rPr>
        <w:t xml:space="preserve">содержание автомобильных дорог общего пользования местного значения  и инженерных сооружений в нормативном состоянии, в границах </w:t>
      </w:r>
      <w:proofErr w:type="spellStart"/>
      <w:r w:rsidRPr="00356296">
        <w:rPr>
          <w:rFonts w:ascii="Times New Roman" w:hAnsi="Times New Roman" w:cs="Times New Roman"/>
          <w:sz w:val="28"/>
          <w:szCs w:val="28"/>
        </w:rPr>
        <w:t>Рославльского</w:t>
      </w:r>
      <w:proofErr w:type="spellEnd"/>
      <w:r w:rsidRPr="00356296">
        <w:rPr>
          <w:rFonts w:ascii="Times New Roman" w:hAnsi="Times New Roman" w:cs="Times New Roman"/>
          <w:sz w:val="28"/>
          <w:szCs w:val="28"/>
        </w:rPr>
        <w:t xml:space="preserve"> городского поселения в </w:t>
      </w:r>
      <w:r w:rsidRPr="00356296">
        <w:rPr>
          <w:rFonts w:ascii="Times New Roman" w:hAnsi="Times New Roman" w:cs="Times New Roman"/>
          <w:sz w:val="28"/>
          <w:szCs w:val="28"/>
          <w:u w:val="single"/>
        </w:rPr>
        <w:t>летний период</w:t>
      </w:r>
      <w:r w:rsidRPr="00356296">
        <w:rPr>
          <w:rFonts w:ascii="Times New Roman" w:hAnsi="Times New Roman" w:cs="Times New Roman"/>
          <w:sz w:val="28"/>
          <w:szCs w:val="28"/>
        </w:rPr>
        <w:t xml:space="preserve">, содержание автомобильных дорог общего пользования местного значения  и инженерных сооружений в нормативном состоянии,  в границах </w:t>
      </w:r>
      <w:proofErr w:type="spellStart"/>
      <w:r w:rsidRPr="00356296">
        <w:rPr>
          <w:rFonts w:ascii="Times New Roman" w:hAnsi="Times New Roman" w:cs="Times New Roman"/>
          <w:sz w:val="28"/>
          <w:szCs w:val="28"/>
        </w:rPr>
        <w:t>Рославльского</w:t>
      </w:r>
      <w:proofErr w:type="spellEnd"/>
      <w:r w:rsidRPr="00356296">
        <w:rPr>
          <w:rFonts w:ascii="Times New Roman" w:hAnsi="Times New Roman" w:cs="Times New Roman"/>
          <w:sz w:val="28"/>
          <w:szCs w:val="28"/>
        </w:rPr>
        <w:t xml:space="preserve"> городского поселения в </w:t>
      </w:r>
      <w:r w:rsidRPr="00356296">
        <w:rPr>
          <w:rFonts w:ascii="Times New Roman" w:hAnsi="Times New Roman" w:cs="Times New Roman"/>
          <w:sz w:val="28"/>
          <w:szCs w:val="28"/>
          <w:u w:val="single"/>
        </w:rPr>
        <w:t>зимний период</w:t>
      </w:r>
      <w:r w:rsidRPr="00356296">
        <w:rPr>
          <w:rFonts w:ascii="Times New Roman" w:hAnsi="Times New Roman" w:cs="Times New Roman"/>
          <w:sz w:val="28"/>
          <w:szCs w:val="28"/>
        </w:rPr>
        <w:t>, прои</w:t>
      </w:r>
      <w:r w:rsidR="001424B2" w:rsidRPr="00356296">
        <w:rPr>
          <w:rFonts w:ascii="Times New Roman" w:hAnsi="Times New Roman" w:cs="Times New Roman"/>
          <w:sz w:val="28"/>
          <w:szCs w:val="28"/>
        </w:rPr>
        <w:t>зводились работы по</w:t>
      </w:r>
      <w:proofErr w:type="gramEnd"/>
      <w:r w:rsidR="001424B2" w:rsidRPr="00356296">
        <w:rPr>
          <w:rFonts w:ascii="Times New Roman" w:hAnsi="Times New Roman" w:cs="Times New Roman"/>
          <w:sz w:val="28"/>
          <w:szCs w:val="28"/>
        </w:rPr>
        <w:t xml:space="preserve"> </w:t>
      </w:r>
      <w:proofErr w:type="spellStart"/>
      <w:proofErr w:type="gramStart"/>
      <w:r w:rsidR="001424B2" w:rsidRPr="00356296">
        <w:rPr>
          <w:rFonts w:ascii="Times New Roman" w:hAnsi="Times New Roman" w:cs="Times New Roman"/>
          <w:sz w:val="28"/>
          <w:szCs w:val="28"/>
        </w:rPr>
        <w:t>грейдировани</w:t>
      </w:r>
      <w:r w:rsidRPr="00356296">
        <w:rPr>
          <w:rFonts w:ascii="Times New Roman" w:hAnsi="Times New Roman" w:cs="Times New Roman"/>
          <w:sz w:val="28"/>
          <w:szCs w:val="28"/>
        </w:rPr>
        <w:t>ю</w:t>
      </w:r>
      <w:proofErr w:type="spellEnd"/>
      <w:r w:rsidRPr="00356296">
        <w:rPr>
          <w:rFonts w:ascii="Times New Roman" w:hAnsi="Times New Roman" w:cs="Times New Roman"/>
          <w:sz w:val="28"/>
          <w:szCs w:val="28"/>
        </w:rPr>
        <w:t>, ямочному ремонту, очистк</w:t>
      </w:r>
      <w:r w:rsidR="001424B2" w:rsidRPr="00356296">
        <w:rPr>
          <w:rFonts w:ascii="Times New Roman" w:hAnsi="Times New Roman" w:cs="Times New Roman"/>
          <w:sz w:val="28"/>
          <w:szCs w:val="28"/>
        </w:rPr>
        <w:t>е</w:t>
      </w:r>
      <w:r w:rsidRPr="00356296">
        <w:rPr>
          <w:rFonts w:ascii="Times New Roman" w:hAnsi="Times New Roman" w:cs="Times New Roman"/>
          <w:sz w:val="28"/>
          <w:szCs w:val="28"/>
        </w:rPr>
        <w:t xml:space="preserve"> и окраск</w:t>
      </w:r>
      <w:r w:rsidR="001424B2" w:rsidRPr="00356296">
        <w:rPr>
          <w:rFonts w:ascii="Times New Roman" w:hAnsi="Times New Roman" w:cs="Times New Roman"/>
          <w:sz w:val="28"/>
          <w:szCs w:val="28"/>
        </w:rPr>
        <w:t>е</w:t>
      </w:r>
      <w:r w:rsidRPr="00356296">
        <w:rPr>
          <w:rFonts w:ascii="Times New Roman" w:hAnsi="Times New Roman" w:cs="Times New Roman"/>
          <w:sz w:val="28"/>
          <w:szCs w:val="28"/>
        </w:rPr>
        <w:t xml:space="preserve"> и замен</w:t>
      </w:r>
      <w:r w:rsidR="001424B2" w:rsidRPr="00356296">
        <w:rPr>
          <w:rFonts w:ascii="Times New Roman" w:hAnsi="Times New Roman" w:cs="Times New Roman"/>
          <w:sz w:val="28"/>
          <w:szCs w:val="28"/>
        </w:rPr>
        <w:t>е</w:t>
      </w:r>
      <w:r w:rsidRPr="00356296">
        <w:rPr>
          <w:rFonts w:ascii="Times New Roman" w:hAnsi="Times New Roman" w:cs="Times New Roman"/>
          <w:sz w:val="28"/>
          <w:szCs w:val="28"/>
        </w:rPr>
        <w:t xml:space="preserve"> перильного ограждения, уборк</w:t>
      </w:r>
      <w:r w:rsidR="001424B2" w:rsidRPr="00356296">
        <w:rPr>
          <w:rFonts w:ascii="Times New Roman" w:hAnsi="Times New Roman" w:cs="Times New Roman"/>
          <w:sz w:val="28"/>
          <w:szCs w:val="28"/>
        </w:rPr>
        <w:t>е</w:t>
      </w:r>
      <w:r w:rsidRPr="00356296">
        <w:rPr>
          <w:rFonts w:ascii="Times New Roman" w:hAnsi="Times New Roman" w:cs="Times New Roman"/>
          <w:sz w:val="28"/>
          <w:szCs w:val="28"/>
        </w:rPr>
        <w:t xml:space="preserve"> снега, посыпк</w:t>
      </w:r>
      <w:r w:rsidR="001424B2" w:rsidRPr="00356296">
        <w:rPr>
          <w:rFonts w:ascii="Times New Roman" w:hAnsi="Times New Roman" w:cs="Times New Roman"/>
          <w:sz w:val="28"/>
          <w:szCs w:val="28"/>
        </w:rPr>
        <w:t>е</w:t>
      </w:r>
      <w:r w:rsidRPr="00356296">
        <w:rPr>
          <w:rFonts w:ascii="Times New Roman" w:hAnsi="Times New Roman" w:cs="Times New Roman"/>
          <w:sz w:val="28"/>
          <w:szCs w:val="28"/>
        </w:rPr>
        <w:t xml:space="preserve"> </w:t>
      </w:r>
      <w:proofErr w:type="spellStart"/>
      <w:r w:rsidRPr="00356296">
        <w:rPr>
          <w:rFonts w:ascii="Times New Roman" w:hAnsi="Times New Roman" w:cs="Times New Roman"/>
          <w:sz w:val="28"/>
          <w:szCs w:val="28"/>
        </w:rPr>
        <w:t>песко</w:t>
      </w:r>
      <w:proofErr w:type="spellEnd"/>
      <w:r w:rsidRPr="00356296">
        <w:rPr>
          <w:rFonts w:ascii="Times New Roman" w:hAnsi="Times New Roman" w:cs="Times New Roman"/>
          <w:sz w:val="28"/>
          <w:szCs w:val="28"/>
        </w:rPr>
        <w:t>-соляной  смесь</w:t>
      </w:r>
      <w:r w:rsidR="001424B2" w:rsidRPr="00356296">
        <w:rPr>
          <w:rFonts w:ascii="Times New Roman" w:hAnsi="Times New Roman" w:cs="Times New Roman"/>
          <w:sz w:val="28"/>
          <w:szCs w:val="28"/>
        </w:rPr>
        <w:t>ю, уборке дорог от пыли и грязи,</w:t>
      </w:r>
      <w:r w:rsidRPr="00356296">
        <w:rPr>
          <w:rFonts w:ascii="Times New Roman" w:hAnsi="Times New Roman" w:cs="Times New Roman"/>
          <w:sz w:val="28"/>
          <w:szCs w:val="28"/>
        </w:rPr>
        <w:t xml:space="preserve"> </w:t>
      </w:r>
      <w:proofErr w:type="spellStart"/>
      <w:r w:rsidR="001424B2" w:rsidRPr="00356296">
        <w:rPr>
          <w:rFonts w:ascii="Times New Roman" w:hAnsi="Times New Roman" w:cs="Times New Roman"/>
          <w:sz w:val="28"/>
          <w:szCs w:val="28"/>
        </w:rPr>
        <w:t>г</w:t>
      </w:r>
      <w:r w:rsidRPr="00356296">
        <w:rPr>
          <w:rFonts w:ascii="Times New Roman" w:hAnsi="Times New Roman" w:cs="Times New Roman"/>
          <w:sz w:val="28"/>
          <w:szCs w:val="28"/>
        </w:rPr>
        <w:t>рей</w:t>
      </w:r>
      <w:r w:rsidR="001424B2" w:rsidRPr="00356296">
        <w:rPr>
          <w:rFonts w:ascii="Times New Roman" w:hAnsi="Times New Roman" w:cs="Times New Roman"/>
          <w:sz w:val="28"/>
          <w:szCs w:val="28"/>
        </w:rPr>
        <w:t>дирование</w:t>
      </w:r>
      <w:proofErr w:type="spellEnd"/>
      <w:r w:rsidR="001424B2" w:rsidRPr="00356296">
        <w:rPr>
          <w:rFonts w:ascii="Times New Roman" w:hAnsi="Times New Roman" w:cs="Times New Roman"/>
          <w:sz w:val="28"/>
          <w:szCs w:val="28"/>
        </w:rPr>
        <w:t xml:space="preserve"> с частичной подсыпкой, с</w:t>
      </w:r>
      <w:r w:rsidRPr="00356296">
        <w:rPr>
          <w:rFonts w:ascii="Times New Roman" w:hAnsi="Times New Roman" w:cs="Times New Roman"/>
          <w:sz w:val="28"/>
          <w:szCs w:val="28"/>
        </w:rPr>
        <w:t>одержание зеленых насаждений, обочин, покос травы, спил деревьев, вырезка кустарников вдоль улично-дорожной сети в гр</w:t>
      </w:r>
      <w:r w:rsidR="001424B2" w:rsidRPr="00356296">
        <w:rPr>
          <w:rFonts w:ascii="Times New Roman" w:hAnsi="Times New Roman" w:cs="Times New Roman"/>
          <w:sz w:val="28"/>
          <w:szCs w:val="28"/>
        </w:rPr>
        <w:t xml:space="preserve">аницах </w:t>
      </w:r>
      <w:proofErr w:type="spellStart"/>
      <w:r w:rsidR="001424B2" w:rsidRPr="00356296">
        <w:rPr>
          <w:rFonts w:ascii="Times New Roman" w:hAnsi="Times New Roman" w:cs="Times New Roman"/>
          <w:sz w:val="28"/>
          <w:szCs w:val="28"/>
        </w:rPr>
        <w:t>Рославльского</w:t>
      </w:r>
      <w:proofErr w:type="spellEnd"/>
      <w:r w:rsidR="001424B2" w:rsidRPr="00356296">
        <w:rPr>
          <w:rFonts w:ascii="Times New Roman" w:hAnsi="Times New Roman" w:cs="Times New Roman"/>
          <w:sz w:val="28"/>
          <w:szCs w:val="28"/>
        </w:rPr>
        <w:t xml:space="preserve"> городского, </w:t>
      </w:r>
      <w:r w:rsidRPr="00356296">
        <w:rPr>
          <w:rFonts w:ascii="Times New Roman" w:hAnsi="Times New Roman" w:cs="Times New Roman"/>
          <w:sz w:val="28"/>
          <w:szCs w:val="28"/>
        </w:rPr>
        <w:t xml:space="preserve">ямочный ремонт асфальтобетонного покрытия автомобильных дорог общего пользования местного значения, в границах </w:t>
      </w:r>
      <w:proofErr w:type="spellStart"/>
      <w:r w:rsidRPr="00356296">
        <w:rPr>
          <w:rFonts w:ascii="Times New Roman" w:hAnsi="Times New Roman" w:cs="Times New Roman"/>
          <w:sz w:val="28"/>
          <w:szCs w:val="28"/>
        </w:rPr>
        <w:t>Рославльског</w:t>
      </w:r>
      <w:r w:rsidR="001424B2" w:rsidRPr="00356296">
        <w:rPr>
          <w:rFonts w:ascii="Times New Roman" w:hAnsi="Times New Roman" w:cs="Times New Roman"/>
          <w:sz w:val="28"/>
          <w:szCs w:val="28"/>
        </w:rPr>
        <w:t>о</w:t>
      </w:r>
      <w:proofErr w:type="spellEnd"/>
      <w:r w:rsidR="001424B2" w:rsidRPr="00356296">
        <w:rPr>
          <w:rFonts w:ascii="Times New Roman" w:hAnsi="Times New Roman" w:cs="Times New Roman"/>
          <w:sz w:val="28"/>
          <w:szCs w:val="28"/>
        </w:rPr>
        <w:t xml:space="preserve"> городского поселения, </w:t>
      </w:r>
      <w:r w:rsidRPr="00356296">
        <w:rPr>
          <w:rFonts w:ascii="Times New Roman" w:hAnsi="Times New Roman" w:cs="Times New Roman"/>
          <w:sz w:val="28"/>
          <w:szCs w:val="28"/>
        </w:rPr>
        <w:t>установка элементов обустройства</w:t>
      </w:r>
      <w:proofErr w:type="gramEnd"/>
      <w:r w:rsidRPr="00356296">
        <w:rPr>
          <w:rFonts w:ascii="Times New Roman" w:hAnsi="Times New Roman" w:cs="Times New Roman"/>
          <w:sz w:val="28"/>
          <w:szCs w:val="28"/>
        </w:rPr>
        <w:t xml:space="preserve"> улично-дорожной сети</w:t>
      </w:r>
      <w:r w:rsidR="001424B2" w:rsidRPr="00356296">
        <w:rPr>
          <w:rFonts w:ascii="Times New Roman" w:hAnsi="Times New Roman" w:cs="Times New Roman"/>
          <w:sz w:val="28"/>
          <w:szCs w:val="28"/>
        </w:rPr>
        <w:t xml:space="preserve"> и инженерных сооружений на них, н</w:t>
      </w:r>
      <w:r w:rsidRPr="00356296">
        <w:rPr>
          <w:rFonts w:ascii="Times New Roman" w:hAnsi="Times New Roman" w:cs="Times New Roman"/>
          <w:sz w:val="28"/>
          <w:szCs w:val="28"/>
        </w:rPr>
        <w:t>анесение вновь и восстан</w:t>
      </w:r>
      <w:r w:rsidR="001424B2" w:rsidRPr="00356296">
        <w:rPr>
          <w:rFonts w:ascii="Times New Roman" w:hAnsi="Times New Roman" w:cs="Times New Roman"/>
          <w:sz w:val="28"/>
          <w:szCs w:val="28"/>
        </w:rPr>
        <w:t>овление горизонтальной разметки,  п</w:t>
      </w:r>
      <w:r w:rsidRPr="00356296">
        <w:rPr>
          <w:rFonts w:ascii="Times New Roman" w:hAnsi="Times New Roman" w:cs="Times New Roman"/>
          <w:sz w:val="28"/>
          <w:szCs w:val="28"/>
        </w:rPr>
        <w:t xml:space="preserve">аспортизация, выполнение кадастровых работ (межевание) автомобильных дорог общего пользования местного значения в границах </w:t>
      </w:r>
      <w:proofErr w:type="spellStart"/>
      <w:r w:rsidRPr="00356296">
        <w:rPr>
          <w:rFonts w:ascii="Times New Roman" w:hAnsi="Times New Roman" w:cs="Times New Roman"/>
          <w:sz w:val="28"/>
          <w:szCs w:val="28"/>
        </w:rPr>
        <w:t>Рос</w:t>
      </w:r>
      <w:r w:rsidR="001424B2" w:rsidRPr="00356296">
        <w:rPr>
          <w:rFonts w:ascii="Times New Roman" w:hAnsi="Times New Roman" w:cs="Times New Roman"/>
          <w:sz w:val="28"/>
          <w:szCs w:val="28"/>
        </w:rPr>
        <w:t>лавльского</w:t>
      </w:r>
      <w:proofErr w:type="spellEnd"/>
      <w:r w:rsidR="001424B2" w:rsidRPr="00356296">
        <w:rPr>
          <w:rFonts w:ascii="Times New Roman" w:hAnsi="Times New Roman" w:cs="Times New Roman"/>
          <w:sz w:val="28"/>
          <w:szCs w:val="28"/>
        </w:rPr>
        <w:t xml:space="preserve"> городского поселения, р</w:t>
      </w:r>
      <w:r w:rsidRPr="00356296">
        <w:rPr>
          <w:rFonts w:ascii="Times New Roman" w:hAnsi="Times New Roman" w:cs="Times New Roman"/>
          <w:sz w:val="28"/>
          <w:szCs w:val="28"/>
        </w:rPr>
        <w:t xml:space="preserve">азработка схем организации дорожного движения в границах </w:t>
      </w:r>
      <w:proofErr w:type="spellStart"/>
      <w:r w:rsidRPr="00356296">
        <w:rPr>
          <w:rFonts w:ascii="Times New Roman" w:hAnsi="Times New Roman" w:cs="Times New Roman"/>
          <w:sz w:val="28"/>
          <w:szCs w:val="28"/>
        </w:rPr>
        <w:t>Росл</w:t>
      </w:r>
      <w:r w:rsidR="001424B2" w:rsidRPr="00356296">
        <w:rPr>
          <w:rFonts w:ascii="Times New Roman" w:hAnsi="Times New Roman" w:cs="Times New Roman"/>
          <w:sz w:val="28"/>
          <w:szCs w:val="28"/>
        </w:rPr>
        <w:t>авльского</w:t>
      </w:r>
      <w:proofErr w:type="spellEnd"/>
      <w:r w:rsidR="001424B2" w:rsidRPr="00356296">
        <w:rPr>
          <w:rFonts w:ascii="Times New Roman" w:hAnsi="Times New Roman" w:cs="Times New Roman"/>
          <w:sz w:val="28"/>
          <w:szCs w:val="28"/>
        </w:rPr>
        <w:t xml:space="preserve"> городского поселения.</w:t>
      </w:r>
      <w:r w:rsidR="001424B2" w:rsidRPr="00356296">
        <w:rPr>
          <w:sz w:val="28"/>
          <w:szCs w:val="28"/>
        </w:rPr>
        <w:t xml:space="preserve"> </w:t>
      </w:r>
      <w:r w:rsidR="001424B2" w:rsidRPr="00356296">
        <w:rPr>
          <w:rFonts w:ascii="Times New Roman" w:hAnsi="Times New Roman" w:cs="Times New Roman"/>
          <w:sz w:val="28"/>
          <w:szCs w:val="28"/>
        </w:rPr>
        <w:t>В 201</w:t>
      </w:r>
      <w:r w:rsidR="00852C2C">
        <w:rPr>
          <w:rFonts w:ascii="Times New Roman" w:hAnsi="Times New Roman" w:cs="Times New Roman"/>
          <w:sz w:val="28"/>
          <w:szCs w:val="28"/>
        </w:rPr>
        <w:t>8</w:t>
      </w:r>
      <w:r w:rsidR="001424B2" w:rsidRPr="00356296">
        <w:rPr>
          <w:rFonts w:ascii="Times New Roman" w:hAnsi="Times New Roman" w:cs="Times New Roman"/>
          <w:sz w:val="28"/>
          <w:szCs w:val="28"/>
        </w:rPr>
        <w:t xml:space="preserve"> году освоено </w:t>
      </w:r>
      <w:r w:rsidR="00852C2C">
        <w:rPr>
          <w:rFonts w:ascii="Times New Roman" w:hAnsi="Times New Roman" w:cs="Times New Roman"/>
          <w:sz w:val="28"/>
          <w:szCs w:val="28"/>
        </w:rPr>
        <w:t>34346,4</w:t>
      </w:r>
      <w:r w:rsidR="001424B2" w:rsidRPr="00356296">
        <w:rPr>
          <w:rFonts w:ascii="Times New Roman" w:hAnsi="Times New Roman" w:cs="Times New Roman"/>
          <w:sz w:val="28"/>
          <w:szCs w:val="28"/>
        </w:rPr>
        <w:t xml:space="preserve"> тыс. руб. за счет средств бюджета </w:t>
      </w:r>
      <w:proofErr w:type="spellStart"/>
      <w:r w:rsidR="001424B2" w:rsidRPr="00356296">
        <w:rPr>
          <w:rFonts w:ascii="Times New Roman" w:hAnsi="Times New Roman" w:cs="Times New Roman"/>
          <w:sz w:val="28"/>
          <w:szCs w:val="28"/>
        </w:rPr>
        <w:t>Рославльского</w:t>
      </w:r>
      <w:proofErr w:type="spellEnd"/>
      <w:r w:rsidR="001424B2" w:rsidRPr="00356296">
        <w:rPr>
          <w:rFonts w:ascii="Times New Roman" w:hAnsi="Times New Roman" w:cs="Times New Roman"/>
          <w:sz w:val="28"/>
          <w:szCs w:val="28"/>
        </w:rPr>
        <w:t xml:space="preserve"> городского поселения.</w:t>
      </w:r>
    </w:p>
    <w:p w:rsidR="00852C2C" w:rsidRPr="00852C2C" w:rsidRDefault="00852C2C" w:rsidP="00852C2C">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852C2C">
        <w:rPr>
          <w:rFonts w:ascii="Times New Roman" w:eastAsia="Times New Roman" w:hAnsi="Times New Roman" w:cs="Times New Roman"/>
          <w:sz w:val="28"/>
          <w:szCs w:val="28"/>
          <w:lang w:eastAsia="ru-RU"/>
        </w:rPr>
        <w:t xml:space="preserve">Кроме того, денежные средства бюджета </w:t>
      </w:r>
      <w:proofErr w:type="spellStart"/>
      <w:r w:rsidRPr="00852C2C">
        <w:rPr>
          <w:rFonts w:ascii="Times New Roman" w:eastAsia="Times New Roman" w:hAnsi="Times New Roman" w:cs="Times New Roman"/>
          <w:sz w:val="28"/>
          <w:szCs w:val="28"/>
          <w:lang w:eastAsia="ru-RU"/>
        </w:rPr>
        <w:t>Рославльского</w:t>
      </w:r>
      <w:proofErr w:type="spellEnd"/>
      <w:r w:rsidRPr="00852C2C">
        <w:rPr>
          <w:rFonts w:ascii="Times New Roman" w:eastAsia="Times New Roman" w:hAnsi="Times New Roman" w:cs="Times New Roman"/>
          <w:sz w:val="28"/>
          <w:szCs w:val="28"/>
          <w:lang w:eastAsia="ru-RU"/>
        </w:rPr>
        <w:t xml:space="preserve"> городского поселения в сумме 53429,96 тыс. руб. были </w:t>
      </w:r>
      <w:r w:rsidRPr="00852C2C">
        <w:rPr>
          <w:rFonts w:ascii="Times New Roman" w:eastAsia="Times New Roman" w:hAnsi="Times New Roman" w:cs="Times New Roman"/>
          <w:sz w:val="28"/>
          <w:szCs w:val="28"/>
          <w:lang w:eastAsia="ru-RU"/>
        </w:rPr>
        <w:lastRenderedPageBreak/>
        <w:t>направлены на проведение ремонтных работ следующих участков автомобильных дорог: ремонт асфальтобетонного покрытия автомобильной дороги общего пользования местного значения по ул. Ленина;  проезд вдоль детской поликлиники ОГБУЗ «</w:t>
      </w:r>
      <w:proofErr w:type="spellStart"/>
      <w:r w:rsidRPr="00852C2C">
        <w:rPr>
          <w:rFonts w:ascii="Times New Roman" w:eastAsia="Times New Roman" w:hAnsi="Times New Roman" w:cs="Times New Roman"/>
          <w:sz w:val="28"/>
          <w:szCs w:val="28"/>
          <w:lang w:eastAsia="ru-RU"/>
        </w:rPr>
        <w:t>Рославльская</w:t>
      </w:r>
      <w:proofErr w:type="spellEnd"/>
      <w:r w:rsidRPr="00852C2C">
        <w:rPr>
          <w:rFonts w:ascii="Times New Roman" w:eastAsia="Times New Roman" w:hAnsi="Times New Roman" w:cs="Times New Roman"/>
          <w:sz w:val="28"/>
          <w:szCs w:val="28"/>
          <w:lang w:eastAsia="ru-RU"/>
        </w:rPr>
        <w:t xml:space="preserve"> ЦРБ» по ул. </w:t>
      </w:r>
      <w:proofErr w:type="spellStart"/>
      <w:r w:rsidRPr="00852C2C">
        <w:rPr>
          <w:rFonts w:ascii="Times New Roman" w:eastAsia="Times New Roman" w:hAnsi="Times New Roman" w:cs="Times New Roman"/>
          <w:sz w:val="28"/>
          <w:szCs w:val="28"/>
          <w:lang w:eastAsia="ru-RU"/>
        </w:rPr>
        <w:t>Б.Смоленская</w:t>
      </w:r>
      <w:proofErr w:type="spellEnd"/>
      <w:r w:rsidRPr="00852C2C">
        <w:rPr>
          <w:rFonts w:ascii="Times New Roman" w:eastAsia="Times New Roman" w:hAnsi="Times New Roman" w:cs="Times New Roman"/>
          <w:sz w:val="28"/>
          <w:szCs w:val="28"/>
          <w:lang w:eastAsia="ru-RU"/>
        </w:rPr>
        <w:t xml:space="preserve"> д. №4; ул. Б. Смоленская (участок  от ул. Луговая до 4-й пер. Дачный);</w:t>
      </w:r>
      <w:proofErr w:type="gramEnd"/>
      <w:r w:rsidRPr="00852C2C">
        <w:rPr>
          <w:rFonts w:ascii="Times New Roman" w:eastAsia="Times New Roman" w:hAnsi="Times New Roman" w:cs="Times New Roman"/>
          <w:sz w:val="28"/>
          <w:szCs w:val="28"/>
          <w:lang w:eastAsia="ru-RU"/>
        </w:rPr>
        <w:t xml:space="preserve"> </w:t>
      </w:r>
      <w:proofErr w:type="gramStart"/>
      <w:r w:rsidRPr="00852C2C">
        <w:rPr>
          <w:rFonts w:ascii="Times New Roman" w:eastAsia="Times New Roman" w:hAnsi="Times New Roman" w:cs="Times New Roman"/>
          <w:sz w:val="28"/>
          <w:szCs w:val="28"/>
          <w:lang w:eastAsia="ru-RU"/>
        </w:rPr>
        <w:t xml:space="preserve">10-й пер. Комсомольский; ул. 2-ая Дачная; ул. Пролетарская с </w:t>
      </w:r>
      <w:proofErr w:type="spellStart"/>
      <w:r w:rsidRPr="00852C2C">
        <w:rPr>
          <w:rFonts w:ascii="Times New Roman" w:eastAsia="Times New Roman" w:hAnsi="Times New Roman" w:cs="Times New Roman"/>
          <w:sz w:val="28"/>
          <w:szCs w:val="28"/>
          <w:lang w:eastAsia="ru-RU"/>
        </w:rPr>
        <w:t>закольцовкой</w:t>
      </w:r>
      <w:proofErr w:type="spellEnd"/>
      <w:r w:rsidRPr="00852C2C">
        <w:rPr>
          <w:rFonts w:ascii="Times New Roman" w:eastAsia="Times New Roman" w:hAnsi="Times New Roman" w:cs="Times New Roman"/>
          <w:sz w:val="28"/>
          <w:szCs w:val="28"/>
          <w:lang w:eastAsia="ru-RU"/>
        </w:rPr>
        <w:t xml:space="preserve"> до ул. Свердлова д.№43; ул. Репина; площадь возле взрослой поликлиники ОГБУЗ «</w:t>
      </w:r>
      <w:proofErr w:type="spellStart"/>
      <w:r w:rsidRPr="00852C2C">
        <w:rPr>
          <w:rFonts w:ascii="Times New Roman" w:eastAsia="Times New Roman" w:hAnsi="Times New Roman" w:cs="Times New Roman"/>
          <w:sz w:val="28"/>
          <w:szCs w:val="28"/>
          <w:lang w:eastAsia="ru-RU"/>
        </w:rPr>
        <w:t>Рославльская</w:t>
      </w:r>
      <w:proofErr w:type="spellEnd"/>
      <w:r w:rsidRPr="00852C2C">
        <w:rPr>
          <w:rFonts w:ascii="Times New Roman" w:eastAsia="Times New Roman" w:hAnsi="Times New Roman" w:cs="Times New Roman"/>
          <w:sz w:val="28"/>
          <w:szCs w:val="28"/>
          <w:lang w:eastAsia="ru-RU"/>
        </w:rPr>
        <w:t xml:space="preserve"> ЦРБ» в 15 микрорайоне; ул. Первомайская; ул. Калинина; ул. </w:t>
      </w:r>
      <w:proofErr w:type="spellStart"/>
      <w:r w:rsidRPr="00852C2C">
        <w:rPr>
          <w:rFonts w:ascii="Times New Roman" w:eastAsia="Times New Roman" w:hAnsi="Times New Roman" w:cs="Times New Roman"/>
          <w:sz w:val="28"/>
          <w:szCs w:val="28"/>
          <w:lang w:eastAsia="ru-RU"/>
        </w:rPr>
        <w:t>Заслонова</w:t>
      </w:r>
      <w:proofErr w:type="spellEnd"/>
      <w:r w:rsidRPr="00852C2C">
        <w:rPr>
          <w:rFonts w:ascii="Times New Roman" w:eastAsia="Times New Roman" w:hAnsi="Times New Roman" w:cs="Times New Roman"/>
          <w:sz w:val="28"/>
          <w:szCs w:val="28"/>
          <w:lang w:eastAsia="ru-RU"/>
        </w:rPr>
        <w:t>.</w:t>
      </w:r>
      <w:proofErr w:type="gramEnd"/>
    </w:p>
    <w:p w:rsidR="00852C2C" w:rsidRPr="00852C2C" w:rsidRDefault="00852C2C" w:rsidP="007844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2C2C">
        <w:rPr>
          <w:rFonts w:ascii="Times New Roman" w:eastAsia="Times New Roman" w:hAnsi="Times New Roman" w:cs="Times New Roman"/>
          <w:sz w:val="28"/>
          <w:szCs w:val="28"/>
          <w:lang w:eastAsia="ru-RU"/>
        </w:rPr>
        <w:t xml:space="preserve">За счет средств муниципального дорожного фонда </w:t>
      </w:r>
      <w:proofErr w:type="spellStart"/>
      <w:r w:rsidRPr="00852C2C">
        <w:rPr>
          <w:rFonts w:ascii="Times New Roman" w:eastAsia="Times New Roman" w:hAnsi="Times New Roman" w:cs="Times New Roman"/>
          <w:sz w:val="28"/>
          <w:szCs w:val="28"/>
          <w:lang w:eastAsia="ru-RU"/>
        </w:rPr>
        <w:t>Рославльского</w:t>
      </w:r>
      <w:proofErr w:type="spellEnd"/>
      <w:r w:rsidRPr="00852C2C">
        <w:rPr>
          <w:rFonts w:ascii="Times New Roman" w:eastAsia="Times New Roman" w:hAnsi="Times New Roman" w:cs="Times New Roman"/>
          <w:sz w:val="28"/>
          <w:szCs w:val="28"/>
          <w:lang w:eastAsia="ru-RU"/>
        </w:rPr>
        <w:t xml:space="preserve"> городского поселения </w:t>
      </w:r>
      <w:r w:rsidR="00304DAE">
        <w:rPr>
          <w:rFonts w:ascii="Times New Roman" w:eastAsia="Times New Roman" w:hAnsi="Times New Roman" w:cs="Times New Roman"/>
          <w:sz w:val="28"/>
          <w:szCs w:val="28"/>
          <w:lang w:eastAsia="ru-RU"/>
        </w:rPr>
        <w:t xml:space="preserve">в 2018 году </w:t>
      </w:r>
      <w:r w:rsidRPr="00852C2C">
        <w:rPr>
          <w:rFonts w:ascii="Times New Roman" w:eastAsia="Times New Roman" w:hAnsi="Times New Roman" w:cs="Times New Roman"/>
          <w:sz w:val="28"/>
          <w:szCs w:val="28"/>
          <w:lang w:eastAsia="ru-RU"/>
        </w:rPr>
        <w:t xml:space="preserve">проведен ремонт покрытия участков автомобильных дорог по следующим улицам: ул. </w:t>
      </w:r>
      <w:proofErr w:type="gramStart"/>
      <w:r w:rsidRPr="00852C2C">
        <w:rPr>
          <w:rFonts w:ascii="Times New Roman" w:eastAsia="Times New Roman" w:hAnsi="Times New Roman" w:cs="Times New Roman"/>
          <w:sz w:val="28"/>
          <w:szCs w:val="28"/>
          <w:lang w:eastAsia="ru-RU"/>
        </w:rPr>
        <w:t>Смоленская</w:t>
      </w:r>
      <w:proofErr w:type="gramEnd"/>
      <w:r w:rsidRPr="00852C2C">
        <w:rPr>
          <w:rFonts w:ascii="Times New Roman" w:eastAsia="Times New Roman" w:hAnsi="Times New Roman" w:cs="Times New Roman"/>
          <w:sz w:val="28"/>
          <w:szCs w:val="28"/>
          <w:lang w:eastAsia="ru-RU"/>
        </w:rPr>
        <w:t>, ул. Красноармейская, 5-й пер. Красногвардейский, заездной автомобильный карман у ФОК «Молодежный».</w:t>
      </w:r>
    </w:p>
    <w:p w:rsidR="00852C2C" w:rsidRPr="00852C2C" w:rsidRDefault="00852C2C" w:rsidP="007844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52C2C">
        <w:rPr>
          <w:rFonts w:ascii="Times New Roman" w:eastAsia="Times New Roman" w:hAnsi="Times New Roman" w:cs="Times New Roman"/>
          <w:sz w:val="28"/>
          <w:szCs w:val="28"/>
          <w:lang w:eastAsia="ru-RU"/>
        </w:rPr>
        <w:t xml:space="preserve">За счет средств областного бюджета проведен ремонт участков автомобильных дорог по следующим улицам: проезд с ул. </w:t>
      </w:r>
      <w:proofErr w:type="gramStart"/>
      <w:r w:rsidRPr="00852C2C">
        <w:rPr>
          <w:rFonts w:ascii="Times New Roman" w:eastAsia="Times New Roman" w:hAnsi="Times New Roman" w:cs="Times New Roman"/>
          <w:sz w:val="28"/>
          <w:szCs w:val="28"/>
          <w:lang w:eastAsia="ru-RU"/>
        </w:rPr>
        <w:t>Восточная</w:t>
      </w:r>
      <w:proofErr w:type="gramEnd"/>
      <w:r w:rsidRPr="00852C2C">
        <w:rPr>
          <w:rFonts w:ascii="Times New Roman" w:eastAsia="Times New Roman" w:hAnsi="Times New Roman" w:cs="Times New Roman"/>
          <w:sz w:val="28"/>
          <w:szCs w:val="28"/>
          <w:lang w:eastAsia="ru-RU"/>
        </w:rPr>
        <w:t xml:space="preserve"> на ул. Красноармейская в 17 </w:t>
      </w:r>
      <w:proofErr w:type="spellStart"/>
      <w:r w:rsidRPr="00852C2C">
        <w:rPr>
          <w:rFonts w:ascii="Times New Roman" w:eastAsia="Times New Roman" w:hAnsi="Times New Roman" w:cs="Times New Roman"/>
          <w:sz w:val="28"/>
          <w:szCs w:val="28"/>
          <w:lang w:eastAsia="ru-RU"/>
        </w:rPr>
        <w:t>мкр</w:t>
      </w:r>
      <w:proofErr w:type="spellEnd"/>
      <w:r w:rsidRPr="00852C2C">
        <w:rPr>
          <w:rFonts w:ascii="Times New Roman" w:eastAsia="Times New Roman" w:hAnsi="Times New Roman" w:cs="Times New Roman"/>
          <w:sz w:val="28"/>
          <w:szCs w:val="28"/>
          <w:lang w:eastAsia="ru-RU"/>
        </w:rPr>
        <w:t xml:space="preserve">-он; 5-й пер. Пролетарский; 7-й пер. Пролетарский с </w:t>
      </w:r>
      <w:proofErr w:type="spellStart"/>
      <w:r w:rsidRPr="00852C2C">
        <w:rPr>
          <w:rFonts w:ascii="Times New Roman" w:eastAsia="Times New Roman" w:hAnsi="Times New Roman" w:cs="Times New Roman"/>
          <w:sz w:val="28"/>
          <w:szCs w:val="28"/>
          <w:lang w:eastAsia="ru-RU"/>
        </w:rPr>
        <w:t>закольцовкой</w:t>
      </w:r>
      <w:proofErr w:type="spellEnd"/>
      <w:r w:rsidRPr="00852C2C">
        <w:rPr>
          <w:rFonts w:ascii="Times New Roman" w:eastAsia="Times New Roman" w:hAnsi="Times New Roman" w:cs="Times New Roman"/>
          <w:sz w:val="28"/>
          <w:szCs w:val="28"/>
          <w:lang w:eastAsia="ru-RU"/>
        </w:rPr>
        <w:t xml:space="preserve"> на 8-й пер. Пролетарский; ул. Баумана; ул. Герцена.</w:t>
      </w:r>
    </w:p>
    <w:p w:rsidR="00852C2C" w:rsidRPr="00356296" w:rsidRDefault="002E2F90" w:rsidP="00852C2C">
      <w:pPr>
        <w:widowControl w:val="0"/>
        <w:autoSpaceDE w:val="0"/>
        <w:autoSpaceDN w:val="0"/>
        <w:spacing w:after="0" w:line="240" w:lineRule="auto"/>
        <w:ind w:firstLine="851"/>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2. Повышение уровня безопасности дорожного движения</w:t>
      </w:r>
    </w:p>
    <w:p w:rsidR="00852C2C" w:rsidRDefault="002E2F90" w:rsidP="00004AE8">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 выполнения задачи 2</w:t>
      </w:r>
      <w:r w:rsidR="00852C2C" w:rsidRPr="00852C2C">
        <w:rPr>
          <w:rFonts w:ascii="Times New Roman" w:eastAsia="Times New Roman" w:hAnsi="Times New Roman" w:cs="Times New Roman"/>
          <w:sz w:val="28"/>
          <w:szCs w:val="28"/>
          <w:lang w:eastAsia="ru-RU"/>
        </w:rPr>
        <w:t xml:space="preserve"> приобретены и установлены транспортные светофоры типа Т-7 по микрорайонам школ: МБОУ «Средняя школа № 1», МБОУ «Средняя школа № 2», МБОУ «Средняя школа № 3», МБОУ «Средняя школа № 4», МБОУ «Средняя школа № 5», МБОУ «Средняя школа № 6», МБОУ «Средняя школа № 7», МБОУ «Средняя школа № 8», МБОУ «Средняя школа № 9». Установлены устройства пешеходного ограждения около МБОУ «Средняя школа № 3», МБОУ «Средняя школа № 4»; МБОУ «Средняя школа № 5»; МБОУ «Средняя школа № 9»; МБОУ «Средняя школа № 10»</w:t>
      </w:r>
      <w:r w:rsidR="00852C2C">
        <w:rPr>
          <w:rFonts w:ascii="Times New Roman" w:eastAsia="Times New Roman" w:hAnsi="Times New Roman" w:cs="Times New Roman"/>
          <w:sz w:val="28"/>
          <w:szCs w:val="28"/>
          <w:lang w:eastAsia="ru-RU"/>
        </w:rPr>
        <w:t xml:space="preserve"> на общую сумму 823,6 тыс. руб. за счет средств </w:t>
      </w:r>
      <w:r w:rsidR="00852C2C" w:rsidRPr="00852C2C">
        <w:rPr>
          <w:rFonts w:ascii="Times New Roman" w:eastAsia="Times New Roman" w:hAnsi="Times New Roman" w:cs="Times New Roman"/>
          <w:sz w:val="28"/>
          <w:szCs w:val="28"/>
          <w:lang w:eastAsia="ru-RU"/>
        </w:rPr>
        <w:t xml:space="preserve">бюджета </w:t>
      </w:r>
      <w:proofErr w:type="spellStart"/>
      <w:r w:rsidR="00852C2C" w:rsidRPr="00852C2C">
        <w:rPr>
          <w:rFonts w:ascii="Times New Roman" w:eastAsia="Times New Roman" w:hAnsi="Times New Roman" w:cs="Times New Roman"/>
          <w:sz w:val="28"/>
          <w:szCs w:val="28"/>
          <w:lang w:eastAsia="ru-RU"/>
        </w:rPr>
        <w:t>Рославльского</w:t>
      </w:r>
      <w:proofErr w:type="spellEnd"/>
      <w:r w:rsidR="00852C2C" w:rsidRPr="00852C2C">
        <w:rPr>
          <w:rFonts w:ascii="Times New Roman" w:eastAsia="Times New Roman" w:hAnsi="Times New Roman" w:cs="Times New Roman"/>
          <w:sz w:val="28"/>
          <w:szCs w:val="28"/>
          <w:lang w:eastAsia="ru-RU"/>
        </w:rPr>
        <w:t xml:space="preserve"> городского поселения.</w:t>
      </w:r>
    </w:p>
    <w:p w:rsidR="00596714" w:rsidRDefault="001B5A32" w:rsidP="001B5A3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1 полугодие 2019 года </w:t>
      </w:r>
      <w:r w:rsidR="006456A9" w:rsidRPr="00356296">
        <w:rPr>
          <w:rFonts w:ascii="Times New Roman" w:eastAsia="Times New Roman" w:hAnsi="Times New Roman" w:cs="Times New Roman"/>
          <w:sz w:val="28"/>
          <w:szCs w:val="28"/>
          <w:lang w:eastAsia="ru-RU"/>
        </w:rPr>
        <w:t xml:space="preserve">установлены устройства пешеходного ограждения и тротуар около МБОУ «Средняя школа № 3». </w:t>
      </w:r>
      <w:r w:rsidR="002E2F90" w:rsidRPr="00356296">
        <w:rPr>
          <w:rFonts w:ascii="Times New Roman" w:eastAsia="Times New Roman" w:hAnsi="Times New Roman" w:cs="Times New Roman"/>
          <w:sz w:val="28"/>
          <w:szCs w:val="28"/>
          <w:lang w:eastAsia="ru-RU"/>
        </w:rPr>
        <w:t>За январь -  июнь 201</w:t>
      </w:r>
      <w:r w:rsidR="00004AE8">
        <w:rPr>
          <w:rFonts w:ascii="Times New Roman" w:eastAsia="Times New Roman" w:hAnsi="Times New Roman" w:cs="Times New Roman"/>
          <w:sz w:val="28"/>
          <w:szCs w:val="28"/>
          <w:lang w:eastAsia="ru-RU"/>
        </w:rPr>
        <w:t xml:space="preserve">9 года освоено 608,5 тыс. руб. </w:t>
      </w:r>
    </w:p>
    <w:tbl>
      <w:tblPr>
        <w:tblW w:w="1417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56"/>
        <w:gridCol w:w="1417"/>
        <w:gridCol w:w="1843"/>
        <w:gridCol w:w="1560"/>
      </w:tblGrid>
      <w:tr w:rsidR="001B5A32" w:rsidRPr="00356296" w:rsidTr="003B21E5">
        <w:trPr>
          <w:tblCellSpacing w:w="0" w:type="dxa"/>
        </w:trPr>
        <w:tc>
          <w:tcPr>
            <w:tcW w:w="9356"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3B21E5">
            <w:pPr>
              <w:spacing w:after="0" w:line="240" w:lineRule="auto"/>
              <w:ind w:left="-15"/>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Показатели</w:t>
            </w:r>
          </w:p>
        </w:tc>
        <w:tc>
          <w:tcPr>
            <w:tcW w:w="1417"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Единица</w:t>
            </w:r>
          </w:p>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измерения</w:t>
            </w:r>
          </w:p>
        </w:tc>
        <w:tc>
          <w:tcPr>
            <w:tcW w:w="1843" w:type="dxa"/>
            <w:tcBorders>
              <w:top w:val="outset" w:sz="6" w:space="0" w:color="auto"/>
              <w:left w:val="outset" w:sz="6" w:space="0" w:color="auto"/>
              <w:bottom w:val="outset" w:sz="6" w:space="0" w:color="auto"/>
              <w:right w:val="outset" w:sz="6" w:space="0" w:color="auto"/>
            </w:tcBorders>
            <w:vAlign w:val="center"/>
          </w:tcPr>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Факт</w:t>
            </w:r>
          </w:p>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2017 год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Факт</w:t>
            </w:r>
          </w:p>
          <w:p w:rsidR="001B5A32" w:rsidRPr="003B21E5" w:rsidRDefault="001B5A32" w:rsidP="003B21E5">
            <w:pPr>
              <w:spacing w:after="0" w:line="240" w:lineRule="auto"/>
              <w:jc w:val="center"/>
              <w:rPr>
                <w:rFonts w:ascii="Times New Roman" w:eastAsia="Times New Roman" w:hAnsi="Times New Roman" w:cs="Times New Roman"/>
                <w:b/>
                <w:sz w:val="24"/>
                <w:szCs w:val="24"/>
                <w:lang w:eastAsia="ru-RU"/>
              </w:rPr>
            </w:pPr>
            <w:r w:rsidRPr="003B21E5">
              <w:rPr>
                <w:rFonts w:ascii="Times New Roman" w:eastAsia="Times New Roman" w:hAnsi="Times New Roman" w:cs="Times New Roman"/>
                <w:b/>
                <w:sz w:val="24"/>
                <w:szCs w:val="24"/>
                <w:lang w:eastAsia="ru-RU"/>
              </w:rPr>
              <w:t>2018 год</w:t>
            </w:r>
          </w:p>
        </w:tc>
      </w:tr>
      <w:tr w:rsidR="001B5A32" w:rsidRPr="00356296" w:rsidTr="003B21E5">
        <w:trPr>
          <w:trHeight w:val="721"/>
          <w:tblCellSpacing w:w="0" w:type="dxa"/>
        </w:trPr>
        <w:tc>
          <w:tcPr>
            <w:tcW w:w="9356" w:type="dxa"/>
            <w:tcBorders>
              <w:top w:val="outset" w:sz="6" w:space="0" w:color="auto"/>
              <w:left w:val="outset" w:sz="6" w:space="0" w:color="auto"/>
              <w:bottom w:val="outset" w:sz="6" w:space="0" w:color="auto"/>
              <w:right w:val="outset" w:sz="6" w:space="0" w:color="auto"/>
            </w:tcBorders>
            <w:hideMark/>
          </w:tcPr>
          <w:p w:rsidR="001B5A32" w:rsidRPr="003B21E5" w:rsidRDefault="001B5A32"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3B21E5">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1B5A32" w:rsidRPr="003B21E5" w:rsidRDefault="001B5A32" w:rsidP="00C36079">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80,4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C36079">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78,4</w:t>
            </w:r>
          </w:p>
        </w:tc>
      </w:tr>
      <w:tr w:rsidR="001B5A32" w:rsidRPr="00356296" w:rsidTr="003B21E5">
        <w:trPr>
          <w:trHeight w:val="57"/>
          <w:tblCellSpacing w:w="0" w:type="dxa"/>
        </w:trPr>
        <w:tc>
          <w:tcPr>
            <w:tcW w:w="9356" w:type="dxa"/>
            <w:tcBorders>
              <w:top w:val="outset" w:sz="6" w:space="0" w:color="auto"/>
              <w:left w:val="outset" w:sz="6" w:space="0" w:color="auto"/>
              <w:bottom w:val="outset" w:sz="6" w:space="0" w:color="auto"/>
              <w:right w:val="outset" w:sz="6" w:space="0" w:color="auto"/>
            </w:tcBorders>
            <w:hideMark/>
          </w:tcPr>
          <w:p w:rsidR="001B5A32" w:rsidRPr="003B21E5" w:rsidRDefault="001B5A32" w:rsidP="005B3384">
            <w:pPr>
              <w:spacing w:after="0" w:line="240" w:lineRule="auto"/>
              <w:jc w:val="both"/>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 xml:space="preserve">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417"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3B21E5">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w:t>
            </w:r>
          </w:p>
        </w:tc>
        <w:tc>
          <w:tcPr>
            <w:tcW w:w="1843" w:type="dxa"/>
            <w:tcBorders>
              <w:top w:val="outset" w:sz="6" w:space="0" w:color="auto"/>
              <w:left w:val="outset" w:sz="6" w:space="0" w:color="auto"/>
              <w:bottom w:val="outset" w:sz="6" w:space="0" w:color="auto"/>
              <w:right w:val="outset" w:sz="6" w:space="0" w:color="auto"/>
            </w:tcBorders>
            <w:vAlign w:val="center"/>
          </w:tcPr>
          <w:p w:rsidR="001B5A32" w:rsidRPr="003B21E5" w:rsidRDefault="001B5A32" w:rsidP="00C36079">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5,1</w:t>
            </w:r>
          </w:p>
        </w:tc>
        <w:tc>
          <w:tcPr>
            <w:tcW w:w="1560" w:type="dxa"/>
            <w:tcBorders>
              <w:top w:val="outset" w:sz="6" w:space="0" w:color="auto"/>
              <w:left w:val="outset" w:sz="6" w:space="0" w:color="auto"/>
              <w:bottom w:val="outset" w:sz="6" w:space="0" w:color="auto"/>
              <w:right w:val="outset" w:sz="6" w:space="0" w:color="auto"/>
            </w:tcBorders>
            <w:vAlign w:val="center"/>
            <w:hideMark/>
          </w:tcPr>
          <w:p w:rsidR="001B5A32" w:rsidRPr="003B21E5" w:rsidRDefault="001B5A32" w:rsidP="00C36079">
            <w:pPr>
              <w:spacing w:after="0" w:line="240" w:lineRule="auto"/>
              <w:jc w:val="center"/>
              <w:rPr>
                <w:rFonts w:ascii="Times New Roman" w:eastAsia="Times New Roman" w:hAnsi="Times New Roman" w:cs="Times New Roman"/>
                <w:sz w:val="24"/>
                <w:szCs w:val="24"/>
                <w:lang w:eastAsia="ru-RU"/>
              </w:rPr>
            </w:pPr>
            <w:r w:rsidRPr="003B21E5">
              <w:rPr>
                <w:rFonts w:ascii="Times New Roman" w:eastAsia="Times New Roman" w:hAnsi="Times New Roman" w:cs="Times New Roman"/>
                <w:sz w:val="24"/>
                <w:szCs w:val="24"/>
                <w:lang w:eastAsia="ru-RU"/>
              </w:rPr>
              <w:t>5,0</w:t>
            </w:r>
          </w:p>
        </w:tc>
      </w:tr>
    </w:tbl>
    <w:p w:rsidR="00435E5A" w:rsidRDefault="00435E5A" w:rsidP="003B21E5">
      <w:pPr>
        <w:widowControl w:val="0"/>
        <w:autoSpaceDE w:val="0"/>
        <w:autoSpaceDN w:val="0"/>
        <w:spacing w:after="0" w:line="240" w:lineRule="auto"/>
        <w:ind w:firstLine="709"/>
        <w:jc w:val="both"/>
        <w:rPr>
          <w:rFonts w:ascii="Times New Roman" w:eastAsia="Times New Roman" w:hAnsi="Times New Roman" w:cs="Times New Roman"/>
          <w:b/>
          <w:sz w:val="32"/>
          <w:szCs w:val="32"/>
          <w:lang w:eastAsia="ru-RU"/>
        </w:rPr>
      </w:pPr>
      <w:r w:rsidRPr="00435E5A">
        <w:rPr>
          <w:rFonts w:ascii="Times New Roman" w:eastAsia="Times New Roman" w:hAnsi="Times New Roman" w:cs="Times New Roman"/>
          <w:sz w:val="28"/>
          <w:szCs w:val="28"/>
          <w:lang w:eastAsia="ru-RU"/>
        </w:rPr>
        <w:lastRenderedPageBreak/>
        <w:t>Основной причиной неудовлетворительного состояния улично-дорожной сети является несоответствие темпов роста парка транспортных средств темпам строительства и реконструкции дорог</w:t>
      </w:r>
      <w:r>
        <w:rPr>
          <w:rFonts w:ascii="Times New Roman" w:eastAsia="Times New Roman" w:hAnsi="Times New Roman" w:cs="Times New Roman"/>
          <w:sz w:val="28"/>
          <w:szCs w:val="28"/>
          <w:lang w:eastAsia="ru-RU"/>
        </w:rPr>
        <w:t xml:space="preserve">. </w:t>
      </w:r>
      <w:r w:rsidR="00C046A1" w:rsidRPr="00C046A1">
        <w:rPr>
          <w:rFonts w:ascii="Times New Roman" w:eastAsia="Times New Roman" w:hAnsi="Times New Roman" w:cs="Times New Roman"/>
          <w:sz w:val="28"/>
          <w:szCs w:val="28"/>
          <w:lang w:eastAsia="ru-RU"/>
        </w:rPr>
        <w:t>Большая часть улично-дорожной сети требует текущего и капитального ремонта дорожного покрытия</w:t>
      </w:r>
      <w:r w:rsidR="00983F58">
        <w:rPr>
          <w:rFonts w:ascii="Times New Roman" w:eastAsia="Times New Roman" w:hAnsi="Times New Roman" w:cs="Times New Roman"/>
          <w:sz w:val="28"/>
          <w:szCs w:val="28"/>
          <w:lang w:eastAsia="ru-RU"/>
        </w:rPr>
        <w:t>.</w:t>
      </w:r>
      <w:r w:rsidR="00A53FC3">
        <w:rPr>
          <w:rFonts w:ascii="Times New Roman" w:eastAsia="Times New Roman" w:hAnsi="Times New Roman" w:cs="Times New Roman"/>
          <w:sz w:val="28"/>
          <w:szCs w:val="28"/>
          <w:lang w:eastAsia="ru-RU"/>
        </w:rPr>
        <w:t xml:space="preserve"> С целью </w:t>
      </w:r>
      <w:proofErr w:type="gramStart"/>
      <w:r w:rsidR="00A53FC3">
        <w:rPr>
          <w:rFonts w:ascii="Times New Roman" w:eastAsia="Times New Roman" w:hAnsi="Times New Roman" w:cs="Times New Roman"/>
          <w:sz w:val="28"/>
          <w:szCs w:val="28"/>
          <w:lang w:eastAsia="ru-RU"/>
        </w:rPr>
        <w:t xml:space="preserve">уменьшения доли </w:t>
      </w:r>
      <w:r w:rsidR="00A53FC3" w:rsidRPr="00C046A1">
        <w:rPr>
          <w:rFonts w:ascii="Times New Roman" w:eastAsia="Times New Roman" w:hAnsi="Times New Roman" w:cs="Times New Roman"/>
          <w:sz w:val="28"/>
          <w:szCs w:val="28"/>
          <w:lang w:eastAsia="ru-RU"/>
        </w:rPr>
        <w:t>протяженности автомобильных дорог общего пользования местного</w:t>
      </w:r>
      <w:proofErr w:type="gramEnd"/>
      <w:r w:rsidR="00A53FC3" w:rsidRPr="00C046A1">
        <w:rPr>
          <w:rFonts w:ascii="Times New Roman" w:eastAsia="Times New Roman" w:hAnsi="Times New Roman" w:cs="Times New Roman"/>
          <w:sz w:val="28"/>
          <w:szCs w:val="28"/>
          <w:lang w:eastAsia="ru-RU"/>
        </w:rPr>
        <w:t xml:space="preserve"> значения, не отве</w:t>
      </w:r>
      <w:r w:rsidR="00A53FC3">
        <w:rPr>
          <w:rFonts w:ascii="Times New Roman" w:eastAsia="Times New Roman" w:hAnsi="Times New Roman" w:cs="Times New Roman"/>
          <w:sz w:val="28"/>
          <w:szCs w:val="28"/>
          <w:lang w:eastAsia="ru-RU"/>
        </w:rPr>
        <w:t xml:space="preserve">чающих </w:t>
      </w:r>
      <w:r w:rsidR="00742F15">
        <w:rPr>
          <w:rFonts w:ascii="Times New Roman" w:eastAsia="Times New Roman" w:hAnsi="Times New Roman" w:cs="Times New Roman"/>
          <w:sz w:val="28"/>
          <w:szCs w:val="28"/>
          <w:lang w:eastAsia="ru-RU"/>
        </w:rPr>
        <w:t>нормативным требованиям,</w:t>
      </w:r>
      <w:r w:rsidR="00A53FC3">
        <w:rPr>
          <w:rFonts w:ascii="Times New Roman" w:eastAsia="Times New Roman" w:hAnsi="Times New Roman" w:cs="Times New Roman"/>
          <w:sz w:val="28"/>
          <w:szCs w:val="28"/>
          <w:lang w:eastAsia="ru-RU"/>
        </w:rPr>
        <w:t xml:space="preserve"> </w:t>
      </w:r>
      <w:r w:rsidR="00C046A1">
        <w:rPr>
          <w:rFonts w:ascii="Times New Roman" w:eastAsia="Times New Roman" w:hAnsi="Times New Roman" w:cs="Times New Roman"/>
          <w:sz w:val="28"/>
          <w:szCs w:val="28"/>
          <w:lang w:eastAsia="ru-RU"/>
        </w:rPr>
        <w:t>ежегодно проводится к</w:t>
      </w:r>
      <w:r w:rsidR="00C046A1" w:rsidRPr="00C046A1">
        <w:rPr>
          <w:rFonts w:ascii="Times New Roman" w:eastAsia="Times New Roman" w:hAnsi="Times New Roman" w:cs="Times New Roman"/>
          <w:sz w:val="28"/>
          <w:szCs w:val="28"/>
          <w:lang w:eastAsia="ru-RU"/>
        </w:rPr>
        <w:t>апитальный ремонт</w:t>
      </w:r>
      <w:r w:rsidR="008E42F0">
        <w:rPr>
          <w:rFonts w:ascii="Times New Roman" w:eastAsia="Times New Roman" w:hAnsi="Times New Roman" w:cs="Times New Roman"/>
          <w:sz w:val="28"/>
          <w:szCs w:val="28"/>
          <w:lang w:eastAsia="ru-RU"/>
        </w:rPr>
        <w:t xml:space="preserve">, </w:t>
      </w:r>
      <w:r w:rsidR="00C046A1" w:rsidRPr="00C046A1">
        <w:rPr>
          <w:rFonts w:ascii="Times New Roman" w:eastAsia="Times New Roman" w:hAnsi="Times New Roman" w:cs="Times New Roman"/>
          <w:sz w:val="28"/>
          <w:szCs w:val="28"/>
          <w:lang w:eastAsia="ru-RU"/>
        </w:rPr>
        <w:t>ремонт автомобильных дорог общего пользования местного значения, тротуаров, дворовых территорий многокв</w:t>
      </w:r>
      <w:r w:rsidR="001B5A32">
        <w:rPr>
          <w:rFonts w:ascii="Times New Roman" w:eastAsia="Times New Roman" w:hAnsi="Times New Roman" w:cs="Times New Roman"/>
          <w:sz w:val="28"/>
          <w:szCs w:val="28"/>
          <w:lang w:eastAsia="ru-RU"/>
        </w:rPr>
        <w:t xml:space="preserve">артирных домов и проездов к ним. </w:t>
      </w:r>
    </w:p>
    <w:p w:rsidR="00983F58" w:rsidRDefault="00983F58" w:rsidP="005B3384">
      <w:pPr>
        <w:widowControl w:val="0"/>
        <w:autoSpaceDE w:val="0"/>
        <w:autoSpaceDN w:val="0"/>
        <w:spacing w:after="0" w:line="240" w:lineRule="auto"/>
        <w:jc w:val="both"/>
        <w:rPr>
          <w:rFonts w:ascii="Times New Roman" w:eastAsia="Times New Roman" w:hAnsi="Times New Roman" w:cs="Times New Roman"/>
          <w:b/>
          <w:sz w:val="32"/>
          <w:szCs w:val="32"/>
          <w:lang w:eastAsia="ru-RU"/>
        </w:rPr>
      </w:pPr>
    </w:p>
    <w:p w:rsidR="00596714" w:rsidRPr="004E324D" w:rsidRDefault="00596714" w:rsidP="004E324D">
      <w:pPr>
        <w:pStyle w:val="a4"/>
        <w:numPr>
          <w:ilvl w:val="0"/>
          <w:numId w:val="12"/>
        </w:numPr>
        <w:autoSpaceDE w:val="0"/>
        <w:autoSpaceDN w:val="0"/>
        <w:jc w:val="center"/>
        <w:rPr>
          <w:rFonts w:ascii="Times New Roman" w:eastAsia="Times New Roman" w:hAnsi="Times New Roman" w:cs="Times New Roman"/>
          <w:b/>
          <w:sz w:val="32"/>
          <w:szCs w:val="32"/>
        </w:rPr>
      </w:pPr>
      <w:r w:rsidRPr="004E324D">
        <w:rPr>
          <w:rFonts w:ascii="Times New Roman" w:eastAsia="Times New Roman" w:hAnsi="Times New Roman" w:cs="Times New Roman"/>
          <w:b/>
          <w:sz w:val="32"/>
          <w:szCs w:val="32"/>
        </w:rPr>
        <w:t>Экономическое развитие</w:t>
      </w:r>
    </w:p>
    <w:p w:rsidR="004E324D" w:rsidRPr="004E324D" w:rsidRDefault="004E324D" w:rsidP="004E324D">
      <w:pPr>
        <w:pStyle w:val="a4"/>
        <w:autoSpaceDE w:val="0"/>
        <w:autoSpaceDN w:val="0"/>
        <w:jc w:val="center"/>
        <w:rPr>
          <w:rFonts w:ascii="Times New Roman" w:eastAsia="Times New Roman" w:hAnsi="Times New Roman" w:cs="Times New Roman"/>
          <w:b/>
          <w:sz w:val="28"/>
          <w:szCs w:val="28"/>
        </w:rPr>
      </w:pPr>
      <w:r w:rsidRPr="004E324D">
        <w:rPr>
          <w:rFonts w:ascii="Times New Roman" w:eastAsia="Times New Roman" w:hAnsi="Times New Roman" w:cs="Times New Roman"/>
          <w:b/>
          <w:sz w:val="28"/>
          <w:szCs w:val="28"/>
        </w:rPr>
        <w:t>3.1. Развитие сельского хозяйства</w:t>
      </w:r>
    </w:p>
    <w:p w:rsidR="00596714" w:rsidRPr="00356296" w:rsidRDefault="00596714" w:rsidP="00185F4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В</w:t>
      </w:r>
      <w:r w:rsidR="00185F4F">
        <w:rPr>
          <w:rFonts w:ascii="Times New Roman" w:eastAsia="Times New Roman" w:hAnsi="Times New Roman" w:cs="Times New Roman"/>
          <w:b/>
          <w:sz w:val="28"/>
          <w:szCs w:val="28"/>
          <w:lang w:eastAsia="ru-RU"/>
        </w:rPr>
        <w:t xml:space="preserve"> целях повышения</w:t>
      </w:r>
      <w:r w:rsidRPr="00356296">
        <w:rPr>
          <w:rFonts w:ascii="Times New Roman" w:eastAsia="Times New Roman" w:hAnsi="Times New Roman" w:cs="Times New Roman"/>
          <w:b/>
          <w:sz w:val="28"/>
          <w:szCs w:val="28"/>
          <w:lang w:eastAsia="ru-RU"/>
        </w:rPr>
        <w:t xml:space="preserve"> эффективности использования аграрного потенциала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w:t>
      </w:r>
      <w:r w:rsidR="00185F4F">
        <w:rPr>
          <w:rFonts w:ascii="Times New Roman" w:eastAsia="Times New Roman" w:hAnsi="Times New Roman" w:cs="Times New Roman"/>
          <w:b/>
          <w:sz w:val="28"/>
          <w:szCs w:val="28"/>
          <w:lang w:eastAsia="ru-RU"/>
        </w:rPr>
        <w:t>н» Смоленской области и создания</w:t>
      </w:r>
      <w:r w:rsidRPr="00356296">
        <w:rPr>
          <w:rFonts w:ascii="Times New Roman" w:eastAsia="Times New Roman" w:hAnsi="Times New Roman" w:cs="Times New Roman"/>
          <w:b/>
          <w:sz w:val="28"/>
          <w:szCs w:val="28"/>
          <w:lang w:eastAsia="ru-RU"/>
        </w:rPr>
        <w:t xml:space="preserve"> условий для роста производства сельскохозяйственной продукции и пищевых продуктов решаются следующие задачи:</w:t>
      </w:r>
    </w:p>
    <w:p w:rsidR="00ED6685" w:rsidRDefault="00596714"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 xml:space="preserve">Задача 1. Увеличение посевных площадей за счет вовлечения в </w:t>
      </w:r>
      <w:r w:rsidR="00185F4F">
        <w:rPr>
          <w:rFonts w:ascii="Times New Roman" w:eastAsia="Times New Roman" w:hAnsi="Times New Roman" w:cs="Times New Roman"/>
          <w:b/>
          <w:sz w:val="28"/>
          <w:szCs w:val="28"/>
          <w:lang w:eastAsia="ru-RU"/>
        </w:rPr>
        <w:t xml:space="preserve">оборот земель </w:t>
      </w:r>
      <w:proofErr w:type="spellStart"/>
      <w:r w:rsidR="00185F4F">
        <w:rPr>
          <w:rFonts w:ascii="Times New Roman" w:eastAsia="Times New Roman" w:hAnsi="Times New Roman" w:cs="Times New Roman"/>
          <w:b/>
          <w:sz w:val="28"/>
          <w:szCs w:val="28"/>
          <w:lang w:eastAsia="ru-RU"/>
        </w:rPr>
        <w:t>сельхозназначения</w:t>
      </w:r>
      <w:proofErr w:type="spellEnd"/>
    </w:p>
    <w:p w:rsidR="001B5A32" w:rsidRPr="00CE3190" w:rsidRDefault="000D09B0" w:rsidP="00DD67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решения задачи 1 д</w:t>
      </w:r>
      <w:r w:rsidR="00DD67B6" w:rsidRPr="00DD67B6">
        <w:rPr>
          <w:rFonts w:ascii="Times New Roman" w:eastAsia="Times New Roman" w:hAnsi="Times New Roman" w:cs="Times New Roman"/>
          <w:sz w:val="28"/>
          <w:szCs w:val="28"/>
          <w:lang w:eastAsia="ru-RU"/>
        </w:rPr>
        <w:t xml:space="preserve">енежные средства в сумме 71,3 были направлены на возмещение части затрат </w:t>
      </w:r>
      <w:proofErr w:type="spellStart"/>
      <w:r w:rsidR="00DD67B6" w:rsidRPr="00DD67B6">
        <w:rPr>
          <w:rFonts w:ascii="Times New Roman" w:eastAsia="Times New Roman" w:hAnsi="Times New Roman" w:cs="Times New Roman"/>
          <w:sz w:val="28"/>
          <w:szCs w:val="28"/>
          <w:lang w:eastAsia="ru-RU"/>
        </w:rPr>
        <w:t>сельхозтоваропроизводителей</w:t>
      </w:r>
      <w:proofErr w:type="spellEnd"/>
      <w:r w:rsidR="00DD67B6" w:rsidRPr="00DD67B6">
        <w:rPr>
          <w:rFonts w:ascii="Times New Roman" w:eastAsia="Times New Roman" w:hAnsi="Times New Roman" w:cs="Times New Roman"/>
          <w:sz w:val="28"/>
          <w:szCs w:val="28"/>
          <w:lang w:eastAsia="ru-RU"/>
        </w:rPr>
        <w:t xml:space="preserve">, осуществивших межевание земельных участков. </w:t>
      </w:r>
      <w:r w:rsidR="00345F18" w:rsidRPr="00456941">
        <w:rPr>
          <w:rFonts w:ascii="Times New Roman" w:eastAsia="Times New Roman" w:hAnsi="Times New Roman" w:cs="Times New Roman"/>
          <w:bCs/>
          <w:sz w:val="28"/>
          <w:szCs w:val="28"/>
          <w:lang w:eastAsia="x-none"/>
        </w:rPr>
        <w:t>В отчётном периоде вовлечено в сельскохозяйственный оборот 1572,4</w:t>
      </w:r>
      <w:r w:rsidR="00345F18">
        <w:rPr>
          <w:rFonts w:ascii="Times New Roman" w:eastAsia="Times New Roman" w:hAnsi="Times New Roman" w:cs="Times New Roman"/>
          <w:bCs/>
          <w:sz w:val="28"/>
          <w:szCs w:val="28"/>
          <w:lang w:eastAsia="x-none"/>
        </w:rPr>
        <w:t xml:space="preserve"> </w:t>
      </w:r>
      <w:r w:rsidR="00345F18" w:rsidRPr="00456941">
        <w:rPr>
          <w:rFonts w:ascii="Times New Roman" w:eastAsia="Times New Roman" w:hAnsi="Times New Roman" w:cs="Times New Roman"/>
          <w:bCs/>
          <w:sz w:val="28"/>
          <w:szCs w:val="28"/>
          <w:lang w:eastAsia="x-none"/>
        </w:rPr>
        <w:t>га неиспользуемых сельскохозяйственных угодий, что составило</w:t>
      </w:r>
      <w:r w:rsidR="00345F18">
        <w:rPr>
          <w:rFonts w:ascii="Times New Roman" w:eastAsia="Times New Roman" w:hAnsi="Times New Roman" w:cs="Times New Roman"/>
          <w:bCs/>
          <w:sz w:val="28"/>
          <w:szCs w:val="28"/>
          <w:lang w:eastAsia="x-none"/>
        </w:rPr>
        <w:t xml:space="preserve"> </w:t>
      </w:r>
      <w:r w:rsidR="00345F18" w:rsidRPr="00456941">
        <w:rPr>
          <w:rFonts w:ascii="Times New Roman" w:eastAsia="Times New Roman" w:hAnsi="Times New Roman" w:cs="Times New Roman"/>
          <w:bCs/>
          <w:sz w:val="28"/>
          <w:szCs w:val="28"/>
          <w:lang w:eastAsia="x-none"/>
        </w:rPr>
        <w:t>112</w:t>
      </w:r>
      <w:r w:rsidR="00345F18">
        <w:rPr>
          <w:rFonts w:ascii="Times New Roman" w:eastAsia="Times New Roman" w:hAnsi="Times New Roman" w:cs="Times New Roman"/>
          <w:bCs/>
          <w:sz w:val="28"/>
          <w:szCs w:val="28"/>
          <w:lang w:eastAsia="x-none"/>
        </w:rPr>
        <w:t>,0</w:t>
      </w:r>
      <w:r w:rsidR="00345F18" w:rsidRPr="00456941">
        <w:rPr>
          <w:rFonts w:ascii="Times New Roman" w:eastAsia="Times New Roman" w:hAnsi="Times New Roman" w:cs="Times New Roman"/>
          <w:bCs/>
          <w:sz w:val="28"/>
          <w:szCs w:val="28"/>
          <w:lang w:eastAsia="x-none"/>
        </w:rPr>
        <w:t>% к плановому значению.</w:t>
      </w:r>
      <w:r w:rsidR="00742F15">
        <w:rPr>
          <w:rFonts w:ascii="Times New Roman" w:eastAsia="Times New Roman" w:hAnsi="Times New Roman" w:cs="Times New Roman"/>
          <w:bCs/>
          <w:sz w:val="28"/>
          <w:szCs w:val="28"/>
          <w:lang w:eastAsia="x-none"/>
        </w:rPr>
        <w:t xml:space="preserve"> Общая площадь земель</w:t>
      </w:r>
      <w:r w:rsidR="008A5C14">
        <w:rPr>
          <w:rFonts w:ascii="Times New Roman" w:eastAsia="Times New Roman" w:hAnsi="Times New Roman" w:cs="Times New Roman"/>
          <w:bCs/>
          <w:sz w:val="28"/>
          <w:szCs w:val="28"/>
          <w:lang w:eastAsia="x-none"/>
        </w:rPr>
        <w:t xml:space="preserve"> сельскохозяйственного использования в муниципальном районе </w:t>
      </w:r>
      <w:r w:rsidR="008A5C14" w:rsidRPr="00CE3190">
        <w:rPr>
          <w:rFonts w:ascii="Times New Roman" w:eastAsia="Times New Roman" w:hAnsi="Times New Roman" w:cs="Times New Roman"/>
          <w:bCs/>
          <w:sz w:val="28"/>
          <w:szCs w:val="28"/>
          <w:lang w:eastAsia="x-none"/>
        </w:rPr>
        <w:t>составляет</w:t>
      </w:r>
      <w:r w:rsidR="00CE3190" w:rsidRPr="00CE3190">
        <w:rPr>
          <w:rFonts w:ascii="Times New Roman" w:eastAsia="Times New Roman" w:hAnsi="Times New Roman" w:cs="Times New Roman"/>
          <w:bCs/>
          <w:sz w:val="28"/>
          <w:szCs w:val="28"/>
          <w:lang w:eastAsia="x-none"/>
        </w:rPr>
        <w:t xml:space="preserve"> </w:t>
      </w:r>
      <w:r w:rsidR="00CE3190" w:rsidRPr="00CE3190">
        <w:rPr>
          <w:rFonts w:ascii="Times New Roman" w:hAnsi="Times New Roman" w:cs="Times New Roman"/>
          <w:snapToGrid w:val="0"/>
          <w:sz w:val="28"/>
          <w:szCs w:val="28"/>
        </w:rPr>
        <w:t>113023 га</w:t>
      </w:r>
      <w:r w:rsidR="00CE3190">
        <w:rPr>
          <w:rFonts w:ascii="Times New Roman" w:hAnsi="Times New Roman" w:cs="Times New Roman"/>
          <w:snapToGrid w:val="0"/>
          <w:sz w:val="28"/>
          <w:szCs w:val="28"/>
        </w:rPr>
        <w:t xml:space="preserve">, в </w:t>
      </w:r>
      <w:proofErr w:type="spellStart"/>
      <w:r w:rsidR="00CE3190">
        <w:rPr>
          <w:rFonts w:ascii="Times New Roman" w:hAnsi="Times New Roman" w:cs="Times New Roman"/>
          <w:snapToGrid w:val="0"/>
          <w:sz w:val="28"/>
          <w:szCs w:val="28"/>
        </w:rPr>
        <w:t>т.ч</w:t>
      </w:r>
      <w:proofErr w:type="spellEnd"/>
      <w:r w:rsidR="00CE3190">
        <w:rPr>
          <w:rFonts w:ascii="Times New Roman" w:hAnsi="Times New Roman" w:cs="Times New Roman"/>
          <w:snapToGrid w:val="0"/>
          <w:sz w:val="28"/>
          <w:szCs w:val="28"/>
        </w:rPr>
        <w:t>. сель</w:t>
      </w:r>
      <w:r w:rsidR="007746E1">
        <w:rPr>
          <w:rFonts w:ascii="Times New Roman" w:hAnsi="Times New Roman" w:cs="Times New Roman"/>
          <w:snapToGrid w:val="0"/>
          <w:sz w:val="28"/>
          <w:szCs w:val="28"/>
        </w:rPr>
        <w:t xml:space="preserve">хозугодий 91433 га. </w:t>
      </w:r>
    </w:p>
    <w:p w:rsidR="00DE6424" w:rsidRDefault="000D09B0" w:rsidP="00AF082A">
      <w:pPr>
        <w:pStyle w:val="a6"/>
        <w:shd w:val="clear" w:color="auto" w:fill="FFFFFF"/>
        <w:spacing w:before="0" w:beforeAutospacing="0" w:after="0" w:afterAutospacing="0" w:line="300" w:lineRule="atLeast"/>
        <w:ind w:firstLine="709"/>
        <w:jc w:val="both"/>
        <w:rPr>
          <w:color w:val="424242"/>
          <w:sz w:val="28"/>
          <w:szCs w:val="28"/>
        </w:rPr>
      </w:pPr>
      <w:r>
        <w:rPr>
          <w:sz w:val="28"/>
          <w:szCs w:val="28"/>
        </w:rPr>
        <w:t xml:space="preserve">За 1 полугодие </w:t>
      </w:r>
      <w:r w:rsidR="00596714" w:rsidRPr="00356296">
        <w:rPr>
          <w:sz w:val="28"/>
          <w:szCs w:val="28"/>
        </w:rPr>
        <w:t>2019 год</w:t>
      </w:r>
      <w:r>
        <w:rPr>
          <w:sz w:val="28"/>
          <w:szCs w:val="28"/>
        </w:rPr>
        <w:t>а</w:t>
      </w:r>
      <w:r w:rsidR="00596714" w:rsidRPr="00356296">
        <w:rPr>
          <w:sz w:val="28"/>
          <w:szCs w:val="28"/>
        </w:rPr>
        <w:t xml:space="preserve"> </w:t>
      </w:r>
      <w:r w:rsidR="005467AC">
        <w:rPr>
          <w:sz w:val="28"/>
          <w:szCs w:val="28"/>
        </w:rPr>
        <w:t>по данным весеннего учёта посевные площади в хозяйствах всех категорий составили 28003 га</w:t>
      </w:r>
      <w:r w:rsidR="009B0F26">
        <w:rPr>
          <w:sz w:val="28"/>
          <w:szCs w:val="28"/>
        </w:rPr>
        <w:t xml:space="preserve">. Снижение посевных площадей </w:t>
      </w:r>
      <w:r w:rsidR="00DE6424">
        <w:rPr>
          <w:sz w:val="28"/>
          <w:szCs w:val="28"/>
        </w:rPr>
        <w:t xml:space="preserve">на 6,7 </w:t>
      </w:r>
      <w:proofErr w:type="spellStart"/>
      <w:r w:rsidR="00DE6424">
        <w:rPr>
          <w:sz w:val="28"/>
          <w:szCs w:val="28"/>
        </w:rPr>
        <w:t>тыс</w:t>
      </w:r>
      <w:proofErr w:type="gramStart"/>
      <w:r w:rsidR="00DE6424">
        <w:rPr>
          <w:sz w:val="28"/>
          <w:szCs w:val="28"/>
        </w:rPr>
        <w:t>.г</w:t>
      </w:r>
      <w:proofErr w:type="gramEnd"/>
      <w:r w:rsidR="00DE6424">
        <w:rPr>
          <w:sz w:val="28"/>
          <w:szCs w:val="28"/>
        </w:rPr>
        <w:t>а</w:t>
      </w:r>
      <w:proofErr w:type="spellEnd"/>
      <w:r w:rsidR="00DE6424">
        <w:rPr>
          <w:sz w:val="28"/>
          <w:szCs w:val="28"/>
        </w:rPr>
        <w:t xml:space="preserve"> </w:t>
      </w:r>
      <w:r w:rsidR="009B0F26">
        <w:rPr>
          <w:sz w:val="28"/>
          <w:szCs w:val="28"/>
        </w:rPr>
        <w:t xml:space="preserve">обусловлено </w:t>
      </w:r>
      <w:r w:rsidR="009B0F26">
        <w:rPr>
          <w:color w:val="2E2E2E"/>
          <w:sz w:val="28"/>
          <w:szCs w:val="28"/>
        </w:rPr>
        <w:t>приостановкой сельскохозяйственной деятельности</w:t>
      </w:r>
      <w:r w:rsidR="009B0F26" w:rsidRPr="00B65BDD">
        <w:rPr>
          <w:color w:val="2E2E2E"/>
          <w:sz w:val="28"/>
          <w:szCs w:val="28"/>
        </w:rPr>
        <w:t xml:space="preserve"> </w:t>
      </w:r>
      <w:r w:rsidR="009B0F26">
        <w:rPr>
          <w:color w:val="2E2E2E"/>
          <w:sz w:val="28"/>
          <w:szCs w:val="28"/>
        </w:rPr>
        <w:t xml:space="preserve">рядом </w:t>
      </w:r>
      <w:proofErr w:type="spellStart"/>
      <w:r w:rsidR="009B0F26">
        <w:rPr>
          <w:color w:val="2E2E2E"/>
          <w:sz w:val="28"/>
          <w:szCs w:val="28"/>
        </w:rPr>
        <w:t>сельхозтоваропроизводителей</w:t>
      </w:r>
      <w:proofErr w:type="spellEnd"/>
      <w:r w:rsidR="009B0F26">
        <w:rPr>
          <w:color w:val="2E2E2E"/>
          <w:sz w:val="28"/>
          <w:szCs w:val="28"/>
        </w:rPr>
        <w:t xml:space="preserve">, а также </w:t>
      </w:r>
      <w:r w:rsidR="009B0F26" w:rsidRPr="00B65BDD">
        <w:rPr>
          <w:color w:val="2E2E2E"/>
          <w:sz w:val="28"/>
          <w:szCs w:val="28"/>
        </w:rPr>
        <w:t>банкротство</w:t>
      </w:r>
      <w:r w:rsidR="009B0F26">
        <w:rPr>
          <w:color w:val="2E2E2E"/>
          <w:sz w:val="28"/>
          <w:szCs w:val="28"/>
        </w:rPr>
        <w:t xml:space="preserve">м некоторых </w:t>
      </w:r>
      <w:r w:rsidR="009B0F26" w:rsidRPr="00B65BDD">
        <w:rPr>
          <w:color w:val="2E2E2E"/>
          <w:sz w:val="28"/>
          <w:szCs w:val="28"/>
        </w:rPr>
        <w:t>с</w:t>
      </w:r>
      <w:r w:rsidR="009B0F26">
        <w:rPr>
          <w:color w:val="2E2E2E"/>
          <w:sz w:val="28"/>
          <w:szCs w:val="28"/>
        </w:rPr>
        <w:t>ельскохозяйственных предприятий.</w:t>
      </w:r>
      <w:r w:rsidR="009B0F26" w:rsidRPr="00B65BDD">
        <w:rPr>
          <w:color w:val="2E2E2E"/>
          <w:sz w:val="28"/>
          <w:szCs w:val="28"/>
        </w:rPr>
        <w:t xml:space="preserve"> </w:t>
      </w:r>
      <w:r w:rsidR="00AF082A">
        <w:rPr>
          <w:color w:val="2E2E2E"/>
          <w:sz w:val="28"/>
          <w:szCs w:val="28"/>
        </w:rPr>
        <w:t xml:space="preserve">Действующие сельхозпредприятия проводят комплекс мер по </w:t>
      </w:r>
      <w:r w:rsidR="00DE6424">
        <w:rPr>
          <w:color w:val="424242"/>
          <w:sz w:val="28"/>
          <w:szCs w:val="28"/>
        </w:rPr>
        <w:t>соблюдени</w:t>
      </w:r>
      <w:r w:rsidR="00AF082A">
        <w:rPr>
          <w:color w:val="424242"/>
          <w:sz w:val="28"/>
          <w:szCs w:val="28"/>
        </w:rPr>
        <w:t>ю</w:t>
      </w:r>
      <w:r w:rsidR="00DE6424">
        <w:rPr>
          <w:color w:val="424242"/>
          <w:sz w:val="28"/>
          <w:szCs w:val="28"/>
        </w:rPr>
        <w:t xml:space="preserve"> севооборота и подготовке</w:t>
      </w:r>
      <w:r w:rsidR="00AF082A">
        <w:rPr>
          <w:color w:val="424242"/>
          <w:sz w:val="28"/>
          <w:szCs w:val="28"/>
        </w:rPr>
        <w:t xml:space="preserve"> </w:t>
      </w:r>
      <w:r w:rsidR="00DE6424">
        <w:rPr>
          <w:color w:val="424242"/>
          <w:sz w:val="28"/>
          <w:szCs w:val="28"/>
        </w:rPr>
        <w:t>земель к ози</w:t>
      </w:r>
      <w:r w:rsidR="00AF082A">
        <w:rPr>
          <w:color w:val="424242"/>
          <w:sz w:val="28"/>
          <w:szCs w:val="28"/>
        </w:rPr>
        <w:t>мому севу под урожай 2020 года, а также</w:t>
      </w:r>
      <w:r w:rsidR="00DE6424">
        <w:rPr>
          <w:color w:val="424242"/>
          <w:sz w:val="28"/>
          <w:szCs w:val="28"/>
        </w:rPr>
        <w:t xml:space="preserve"> по повышению плодородия почв. </w:t>
      </w:r>
    </w:p>
    <w:p w:rsidR="001B5A32" w:rsidRPr="00356296" w:rsidRDefault="00AF082A" w:rsidP="000D09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1 полугодия 2019 года ряд сельхозпредприятий увеличили</w:t>
      </w:r>
      <w:r w:rsidR="00596714" w:rsidRPr="00356296">
        <w:rPr>
          <w:rFonts w:ascii="Times New Roman" w:eastAsia="Times New Roman" w:hAnsi="Times New Roman" w:cs="Times New Roman"/>
          <w:sz w:val="28"/>
          <w:szCs w:val="28"/>
          <w:lang w:eastAsia="ru-RU"/>
        </w:rPr>
        <w:t xml:space="preserve"> оборот земель </w:t>
      </w:r>
      <w:proofErr w:type="spellStart"/>
      <w:r w:rsidR="00596714" w:rsidRPr="00356296">
        <w:rPr>
          <w:rFonts w:ascii="Times New Roman" w:eastAsia="Times New Roman" w:hAnsi="Times New Roman" w:cs="Times New Roman"/>
          <w:sz w:val="28"/>
          <w:szCs w:val="28"/>
          <w:lang w:eastAsia="ru-RU"/>
        </w:rPr>
        <w:t>сельхозназначения</w:t>
      </w:r>
      <w:proofErr w:type="spellEnd"/>
      <w:r>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 xml:space="preserve"> </w:t>
      </w:r>
      <w:r w:rsidR="000D09B0">
        <w:rPr>
          <w:rFonts w:ascii="Times New Roman" w:eastAsia="Times New Roman" w:hAnsi="Times New Roman" w:cs="Times New Roman"/>
          <w:sz w:val="28"/>
          <w:szCs w:val="28"/>
          <w:lang w:eastAsia="ru-RU"/>
        </w:rPr>
        <w:t>К</w:t>
      </w:r>
      <w:r w:rsidR="00596714" w:rsidRPr="00356296">
        <w:rPr>
          <w:rFonts w:ascii="Times New Roman" w:eastAsia="Times New Roman" w:hAnsi="Times New Roman" w:cs="Times New Roman"/>
          <w:sz w:val="28"/>
          <w:szCs w:val="28"/>
          <w:lang w:eastAsia="ru-RU"/>
        </w:rPr>
        <w:t xml:space="preserve">олхоз </w:t>
      </w:r>
      <w:r w:rsidR="00825AE1">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Ивановский</w:t>
      </w:r>
      <w:r w:rsidR="00825AE1">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 xml:space="preserve"> оформил и ввел в оборот неиспользуемые земли</w:t>
      </w:r>
      <w:r w:rsidR="00784451">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 xml:space="preserve"> принадлежащие ООО «Мордовец»</w:t>
      </w:r>
      <w:r w:rsidR="00784451">
        <w:rPr>
          <w:rFonts w:ascii="Times New Roman" w:eastAsia="Times New Roman" w:hAnsi="Times New Roman" w:cs="Times New Roman"/>
          <w:sz w:val="28"/>
          <w:szCs w:val="28"/>
          <w:lang w:eastAsia="ru-RU"/>
        </w:rPr>
        <w:t xml:space="preserve"> </w:t>
      </w:r>
      <w:r w:rsidR="00596714" w:rsidRPr="00356296">
        <w:rPr>
          <w:rFonts w:ascii="Times New Roman" w:eastAsia="Times New Roman" w:hAnsi="Times New Roman" w:cs="Times New Roman"/>
          <w:sz w:val="28"/>
          <w:szCs w:val="28"/>
          <w:lang w:eastAsia="ru-RU"/>
        </w:rPr>
        <w:t xml:space="preserve">- 17 участков </w:t>
      </w:r>
      <w:r w:rsidR="000D09B0">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614 гектаров</w:t>
      </w:r>
      <w:r w:rsidR="000D09B0">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 xml:space="preserve">, Глава КФХ Кузнецова И.В. оформила в аренду 100 га, Глава КФХ </w:t>
      </w:r>
      <w:proofErr w:type="spellStart"/>
      <w:r w:rsidR="00596714" w:rsidRPr="00356296">
        <w:rPr>
          <w:rFonts w:ascii="Times New Roman" w:eastAsia="Times New Roman" w:hAnsi="Times New Roman" w:cs="Times New Roman"/>
          <w:sz w:val="28"/>
          <w:szCs w:val="28"/>
          <w:lang w:eastAsia="ru-RU"/>
        </w:rPr>
        <w:t>Глушаков</w:t>
      </w:r>
      <w:proofErr w:type="spellEnd"/>
      <w:r w:rsidR="00596714" w:rsidRPr="00356296">
        <w:rPr>
          <w:rFonts w:ascii="Times New Roman" w:eastAsia="Times New Roman" w:hAnsi="Times New Roman" w:cs="Times New Roman"/>
          <w:sz w:val="28"/>
          <w:szCs w:val="28"/>
          <w:lang w:eastAsia="ru-RU"/>
        </w:rPr>
        <w:t xml:space="preserve"> А.А. - 14,5 га. Меропри</w:t>
      </w:r>
      <w:r w:rsidR="00825AE1">
        <w:rPr>
          <w:rFonts w:ascii="Times New Roman" w:eastAsia="Times New Roman" w:hAnsi="Times New Roman" w:cs="Times New Roman"/>
          <w:sz w:val="28"/>
          <w:szCs w:val="28"/>
          <w:lang w:eastAsia="ru-RU"/>
        </w:rPr>
        <w:t>ятия по возмещению части затрат</w:t>
      </w:r>
      <w:r w:rsidR="00596714" w:rsidRPr="00356296">
        <w:rPr>
          <w:rFonts w:ascii="Times New Roman" w:eastAsia="Times New Roman" w:hAnsi="Times New Roman" w:cs="Times New Roman"/>
          <w:sz w:val="28"/>
          <w:szCs w:val="28"/>
          <w:lang w:eastAsia="ru-RU"/>
        </w:rPr>
        <w:t xml:space="preserve"> за межевание земельных участков </w:t>
      </w:r>
      <w:r w:rsidR="00825AE1">
        <w:rPr>
          <w:rFonts w:ascii="Times New Roman" w:eastAsia="Times New Roman" w:hAnsi="Times New Roman" w:cs="Times New Roman"/>
          <w:sz w:val="28"/>
          <w:szCs w:val="28"/>
          <w:lang w:eastAsia="ru-RU"/>
        </w:rPr>
        <w:t>согласно муниципальной программе</w:t>
      </w:r>
      <w:r w:rsidR="00596714" w:rsidRPr="00356296">
        <w:rPr>
          <w:rFonts w:ascii="Times New Roman" w:eastAsia="Times New Roman" w:hAnsi="Times New Roman" w:cs="Times New Roman"/>
          <w:sz w:val="28"/>
          <w:szCs w:val="28"/>
          <w:lang w:eastAsia="ru-RU"/>
        </w:rPr>
        <w:t xml:space="preserve"> </w:t>
      </w:r>
      <w:r w:rsidR="00825AE1">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Создан</w:t>
      </w:r>
      <w:r w:rsidR="00A93939" w:rsidRPr="00356296">
        <w:rPr>
          <w:rFonts w:ascii="Times New Roman" w:eastAsia="Times New Roman" w:hAnsi="Times New Roman" w:cs="Times New Roman"/>
          <w:sz w:val="28"/>
          <w:szCs w:val="28"/>
          <w:lang w:eastAsia="ru-RU"/>
        </w:rPr>
        <w:t>ие условий работы агропромышлен</w:t>
      </w:r>
      <w:r w:rsidR="00596714" w:rsidRPr="00356296">
        <w:rPr>
          <w:rFonts w:ascii="Times New Roman" w:eastAsia="Times New Roman" w:hAnsi="Times New Roman" w:cs="Times New Roman"/>
          <w:sz w:val="28"/>
          <w:szCs w:val="28"/>
          <w:lang w:eastAsia="ru-RU"/>
        </w:rPr>
        <w:t xml:space="preserve">ного комплекса муниципального образования </w:t>
      </w:r>
      <w:r w:rsidR="00825AE1">
        <w:rPr>
          <w:rFonts w:ascii="Times New Roman" w:eastAsia="Times New Roman" w:hAnsi="Times New Roman" w:cs="Times New Roman"/>
          <w:sz w:val="28"/>
          <w:szCs w:val="28"/>
          <w:lang w:eastAsia="ru-RU"/>
        </w:rPr>
        <w:t>«</w:t>
      </w:r>
      <w:proofErr w:type="spellStart"/>
      <w:r w:rsidR="00596714" w:rsidRPr="00356296">
        <w:rPr>
          <w:rFonts w:ascii="Times New Roman" w:eastAsia="Times New Roman" w:hAnsi="Times New Roman" w:cs="Times New Roman"/>
          <w:sz w:val="28"/>
          <w:szCs w:val="28"/>
          <w:lang w:eastAsia="ru-RU"/>
        </w:rPr>
        <w:t>Рославльский</w:t>
      </w:r>
      <w:proofErr w:type="spellEnd"/>
      <w:r w:rsidR="00596714" w:rsidRPr="00356296">
        <w:rPr>
          <w:rFonts w:ascii="Times New Roman" w:eastAsia="Times New Roman" w:hAnsi="Times New Roman" w:cs="Times New Roman"/>
          <w:sz w:val="28"/>
          <w:szCs w:val="28"/>
          <w:lang w:eastAsia="ru-RU"/>
        </w:rPr>
        <w:t xml:space="preserve"> район</w:t>
      </w:r>
      <w:r w:rsidR="00825AE1">
        <w:rPr>
          <w:rFonts w:ascii="Times New Roman" w:eastAsia="Times New Roman" w:hAnsi="Times New Roman" w:cs="Times New Roman"/>
          <w:sz w:val="28"/>
          <w:szCs w:val="28"/>
          <w:lang w:eastAsia="ru-RU"/>
        </w:rPr>
        <w:t>»</w:t>
      </w:r>
      <w:r w:rsidR="00596714" w:rsidRPr="00356296">
        <w:rPr>
          <w:rFonts w:ascii="Times New Roman" w:eastAsia="Times New Roman" w:hAnsi="Times New Roman" w:cs="Times New Roman"/>
          <w:sz w:val="28"/>
          <w:szCs w:val="28"/>
          <w:lang w:eastAsia="ru-RU"/>
        </w:rPr>
        <w:t xml:space="preserve"> Смол</w:t>
      </w:r>
      <w:r w:rsidR="00825AE1">
        <w:rPr>
          <w:rFonts w:ascii="Times New Roman" w:eastAsia="Times New Roman" w:hAnsi="Times New Roman" w:cs="Times New Roman"/>
          <w:sz w:val="28"/>
          <w:szCs w:val="28"/>
          <w:lang w:eastAsia="ru-RU"/>
        </w:rPr>
        <w:t xml:space="preserve">енской области» </w:t>
      </w:r>
      <w:r w:rsidR="00596714" w:rsidRPr="00356296">
        <w:rPr>
          <w:rFonts w:ascii="Times New Roman" w:eastAsia="Times New Roman" w:hAnsi="Times New Roman" w:cs="Times New Roman"/>
          <w:sz w:val="28"/>
          <w:szCs w:val="28"/>
          <w:lang w:eastAsia="ru-RU"/>
        </w:rPr>
        <w:t xml:space="preserve">планируется провести во втором полугодии </w:t>
      </w:r>
      <w:r w:rsidR="001B5A32">
        <w:rPr>
          <w:rFonts w:ascii="Times New Roman" w:eastAsia="Times New Roman" w:hAnsi="Times New Roman" w:cs="Times New Roman"/>
          <w:sz w:val="28"/>
          <w:szCs w:val="28"/>
          <w:lang w:eastAsia="ru-RU"/>
        </w:rPr>
        <w:t>2019 года</w:t>
      </w:r>
      <w:r w:rsidR="00596714" w:rsidRPr="00356296">
        <w:rPr>
          <w:rFonts w:ascii="Times New Roman" w:eastAsia="Times New Roman" w:hAnsi="Times New Roman" w:cs="Times New Roman"/>
          <w:sz w:val="28"/>
          <w:szCs w:val="28"/>
          <w:lang w:eastAsia="ru-RU"/>
        </w:rPr>
        <w:t>.</w:t>
      </w:r>
    </w:p>
    <w:p w:rsidR="004E6DDB" w:rsidRDefault="004E6DDB" w:rsidP="004D17C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ED6685" w:rsidRDefault="00596714" w:rsidP="004D17C2">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lastRenderedPageBreak/>
        <w:t>Задача 2. Увеличение валового объема производства продукции сельского хозяйства</w:t>
      </w:r>
    </w:p>
    <w:p w:rsidR="005057E4" w:rsidRDefault="000D09B0"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D09B0">
        <w:rPr>
          <w:rFonts w:ascii="Times New Roman" w:eastAsia="Times New Roman" w:hAnsi="Times New Roman" w:cs="Times New Roman"/>
          <w:sz w:val="28"/>
          <w:szCs w:val="28"/>
          <w:lang w:eastAsia="ru-RU"/>
        </w:rPr>
        <w:t>Объем производства валовой продукции сельского хозяйства в 2018 году составил 2448,0 млн. рублей или 107,2 % к уровню 2017 года.</w:t>
      </w:r>
    </w:p>
    <w:p w:rsidR="000D09B0" w:rsidRPr="000D09B0"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В структуре валового производства продукции на долю животноводства приходится 70,1 %, растениеводства – 29,9 %.</w:t>
      </w:r>
    </w:p>
    <w:p w:rsidR="005057E4" w:rsidRPr="005057E4"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Поголовье скота на 01.01.2019 года составило:</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крупный рогатый скот – 12070 голов (94,6 %) в том числе коров 5584 головы (100,2 %);</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свиньи – 51588 голов (105,9 %);</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овцы и козы – 980 голов (66,4 %).</w:t>
      </w:r>
    </w:p>
    <w:p w:rsidR="005057E4" w:rsidRPr="005057E4"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Объём производства мяса скота и птицы в живом весе за 2018 год вырос на 11,1% относительно 2017 года и составил 12,1 тыс. тонн в результате роста объемов производства в сельскохозяйственных организациях, в том числе за счет реализации инвестиционного проекта по развитию мясного скотоводств</w:t>
      </w:r>
      <w:proofErr w:type="gramStart"/>
      <w:r w:rsidRPr="005057E4">
        <w:rPr>
          <w:rFonts w:ascii="Times New Roman" w:eastAsia="Times New Roman" w:hAnsi="Times New Roman" w:cs="Times New Roman"/>
          <w:sz w:val="28"/>
          <w:szCs w:val="28"/>
          <w:lang w:eastAsia="ru-RU"/>
        </w:rPr>
        <w:t>а ООО</w:t>
      </w:r>
      <w:proofErr w:type="gramEnd"/>
      <w:r w:rsidRPr="005057E4">
        <w:rPr>
          <w:rFonts w:ascii="Times New Roman" w:eastAsia="Times New Roman" w:hAnsi="Times New Roman" w:cs="Times New Roman"/>
          <w:sz w:val="28"/>
          <w:szCs w:val="28"/>
          <w:lang w:eastAsia="ru-RU"/>
        </w:rPr>
        <w:t xml:space="preserve"> «Брянская мясная компания «</w:t>
      </w:r>
      <w:proofErr w:type="spellStart"/>
      <w:r w:rsidRPr="005057E4">
        <w:rPr>
          <w:rFonts w:ascii="Times New Roman" w:eastAsia="Times New Roman" w:hAnsi="Times New Roman" w:cs="Times New Roman"/>
          <w:sz w:val="28"/>
          <w:szCs w:val="28"/>
          <w:lang w:eastAsia="ru-RU"/>
        </w:rPr>
        <w:t>Мираторг</w:t>
      </w:r>
      <w:proofErr w:type="spellEnd"/>
      <w:r w:rsidRPr="005057E4">
        <w:rPr>
          <w:rFonts w:ascii="Times New Roman" w:eastAsia="Times New Roman" w:hAnsi="Times New Roman" w:cs="Times New Roman"/>
          <w:sz w:val="28"/>
          <w:szCs w:val="28"/>
          <w:lang w:eastAsia="ru-RU"/>
        </w:rPr>
        <w:t xml:space="preserve">». </w:t>
      </w:r>
    </w:p>
    <w:p w:rsidR="005057E4" w:rsidRPr="005057E4"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Объём производства молока в отчетном году сложился 9,4 тыс. тонн, что на 17,5 % ниже, чем в 2017 году. Снижение производства молока во всех категориях хозяйств в большей степени обусловлено снижением надоев молока. Надои молока в расчете на одну корову в отчетном году составили 2950 кг, что на 13,3 % ниже, чем в 2017 году.</w:t>
      </w:r>
    </w:p>
    <w:p w:rsidR="005057E4" w:rsidRPr="005057E4"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Объём производства яиц - 6,4 млн. тыс. штук или 96,2 % к уровню 2017 года. Снижение производства яиц в основном обусловлено снижением поголовья птицы в хозяйствах населения, так как из общего объема производства яиц 98,0 % приходится на эти хозяйства.</w:t>
      </w:r>
    </w:p>
    <w:p w:rsidR="005057E4" w:rsidRPr="005057E4" w:rsidRDefault="005057E4" w:rsidP="004D17C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В 2018 году получено:</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зерна - 12511 тонн (71,9 %);</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картофеля - 11173 тонны (93,6 %);</w:t>
      </w:r>
    </w:p>
    <w:p w:rsidR="005057E4" w:rsidRPr="005057E4" w:rsidRDefault="005057E4" w:rsidP="005057E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 овощей – 5373 тонны (106,6 %).</w:t>
      </w:r>
    </w:p>
    <w:p w:rsidR="0087063D" w:rsidRDefault="0087063D" w:rsidP="004B71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Снижение производства зерна связано с сокращением посевных площадей зерновых культур на 16,7% и снижением урожайности.</w:t>
      </w:r>
    </w:p>
    <w:p w:rsidR="000D09B0" w:rsidRPr="005057E4" w:rsidRDefault="005057E4" w:rsidP="004B718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7E4">
        <w:rPr>
          <w:rFonts w:ascii="Times New Roman" w:eastAsia="Times New Roman" w:hAnsi="Times New Roman" w:cs="Times New Roman"/>
          <w:sz w:val="28"/>
          <w:szCs w:val="28"/>
          <w:lang w:eastAsia="ru-RU"/>
        </w:rPr>
        <w:t>Уменьшение объёмов производства картофеля к уровню 2018 года произошло в результате неблагоприятных агрометеорологических условий.</w:t>
      </w:r>
    </w:p>
    <w:p w:rsidR="00596714" w:rsidRPr="00356296" w:rsidRDefault="00596714" w:rsidP="005B3384">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w:t>
      </w:r>
      <w:r w:rsidR="005057E4">
        <w:rPr>
          <w:rFonts w:ascii="Times New Roman" w:eastAsia="Times New Roman" w:hAnsi="Times New Roman" w:cs="Times New Roman"/>
          <w:sz w:val="28"/>
          <w:szCs w:val="28"/>
          <w:lang w:eastAsia="ru-RU"/>
        </w:rPr>
        <w:t xml:space="preserve">1 полугодии </w:t>
      </w:r>
      <w:r w:rsidRPr="00356296">
        <w:rPr>
          <w:rFonts w:ascii="Times New Roman" w:eastAsia="Times New Roman" w:hAnsi="Times New Roman" w:cs="Times New Roman"/>
          <w:sz w:val="28"/>
          <w:szCs w:val="28"/>
          <w:lang w:eastAsia="ru-RU"/>
        </w:rPr>
        <w:t>2019 год</w:t>
      </w:r>
      <w:r w:rsidR="005057E4">
        <w:rPr>
          <w:rFonts w:ascii="Times New Roman" w:eastAsia="Times New Roman" w:hAnsi="Times New Roman" w:cs="Times New Roman"/>
          <w:sz w:val="28"/>
          <w:szCs w:val="28"/>
          <w:lang w:eastAsia="ru-RU"/>
        </w:rPr>
        <w:t>а</w:t>
      </w:r>
      <w:r w:rsidRPr="00356296">
        <w:rPr>
          <w:rFonts w:ascii="Times New Roman" w:eastAsia="Times New Roman" w:hAnsi="Times New Roman" w:cs="Times New Roman"/>
          <w:sz w:val="28"/>
          <w:szCs w:val="28"/>
          <w:lang w:eastAsia="ru-RU"/>
        </w:rPr>
        <w:t xml:space="preserve"> сельхозпредприятиями </w:t>
      </w:r>
      <w:r w:rsidR="004D17C2">
        <w:rPr>
          <w:rFonts w:ascii="Times New Roman" w:eastAsia="Times New Roman" w:hAnsi="Times New Roman" w:cs="Times New Roman"/>
          <w:sz w:val="28"/>
          <w:szCs w:val="28"/>
          <w:lang w:eastAsia="ru-RU"/>
        </w:rPr>
        <w:t xml:space="preserve">муниципального </w:t>
      </w:r>
      <w:r w:rsidRPr="00356296">
        <w:rPr>
          <w:rFonts w:ascii="Times New Roman" w:eastAsia="Times New Roman" w:hAnsi="Times New Roman" w:cs="Times New Roman"/>
          <w:sz w:val="28"/>
          <w:szCs w:val="28"/>
          <w:lang w:eastAsia="ru-RU"/>
        </w:rPr>
        <w:t xml:space="preserve">района было </w:t>
      </w:r>
      <w:r w:rsidR="00FC59A2">
        <w:rPr>
          <w:rFonts w:ascii="Times New Roman" w:eastAsia="Times New Roman" w:hAnsi="Times New Roman" w:cs="Times New Roman"/>
          <w:sz w:val="28"/>
          <w:szCs w:val="28"/>
          <w:lang w:eastAsia="ru-RU"/>
        </w:rPr>
        <w:t>приобрете</w:t>
      </w:r>
      <w:r w:rsidRPr="00356296">
        <w:rPr>
          <w:rFonts w:ascii="Times New Roman" w:eastAsia="Times New Roman" w:hAnsi="Times New Roman" w:cs="Times New Roman"/>
          <w:sz w:val="28"/>
          <w:szCs w:val="28"/>
          <w:lang w:eastAsia="ru-RU"/>
        </w:rPr>
        <w:t>но элитных семян и сем</w:t>
      </w:r>
      <w:r w:rsidR="00A45C8F">
        <w:rPr>
          <w:rFonts w:ascii="Times New Roman" w:eastAsia="Times New Roman" w:hAnsi="Times New Roman" w:cs="Times New Roman"/>
          <w:sz w:val="28"/>
          <w:szCs w:val="28"/>
          <w:lang w:eastAsia="ru-RU"/>
        </w:rPr>
        <w:t xml:space="preserve">ян 1 репродукции более 61 тонны: </w:t>
      </w:r>
      <w:r w:rsidRPr="00356296">
        <w:rPr>
          <w:rFonts w:ascii="Times New Roman" w:eastAsia="Times New Roman" w:hAnsi="Times New Roman" w:cs="Times New Roman"/>
          <w:sz w:val="28"/>
          <w:szCs w:val="28"/>
          <w:lang w:eastAsia="ru-RU"/>
        </w:rPr>
        <w:t xml:space="preserve">СПК </w:t>
      </w:r>
      <w:r w:rsidR="00A45C8F">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Успех</w:t>
      </w:r>
      <w:r w:rsidR="00A45C8F">
        <w:rPr>
          <w:rFonts w:ascii="Times New Roman" w:eastAsia="Times New Roman" w:hAnsi="Times New Roman" w:cs="Times New Roman"/>
          <w:sz w:val="28"/>
          <w:szCs w:val="28"/>
          <w:lang w:eastAsia="ru-RU"/>
        </w:rPr>
        <w:t>» (</w:t>
      </w:r>
      <w:r w:rsidRPr="00356296">
        <w:rPr>
          <w:rFonts w:ascii="Times New Roman" w:eastAsia="Times New Roman" w:hAnsi="Times New Roman" w:cs="Times New Roman"/>
          <w:sz w:val="28"/>
          <w:szCs w:val="28"/>
          <w:lang w:eastAsia="ru-RU"/>
        </w:rPr>
        <w:t xml:space="preserve">семена льна - долгунца 1 репродукции </w:t>
      </w:r>
      <w:r w:rsidR="00A45C8F">
        <w:rPr>
          <w:rFonts w:ascii="Times New Roman" w:eastAsia="Times New Roman" w:hAnsi="Times New Roman" w:cs="Times New Roman"/>
          <w:sz w:val="28"/>
          <w:szCs w:val="28"/>
          <w:lang w:eastAsia="ru-RU"/>
        </w:rPr>
        <w:t>- 15,7 тон</w:t>
      </w:r>
      <w:r w:rsidRPr="00356296">
        <w:rPr>
          <w:rFonts w:ascii="Times New Roman" w:eastAsia="Times New Roman" w:hAnsi="Times New Roman" w:cs="Times New Roman"/>
          <w:sz w:val="28"/>
          <w:szCs w:val="28"/>
          <w:lang w:eastAsia="ru-RU"/>
        </w:rPr>
        <w:t>н</w:t>
      </w:r>
      <w:r w:rsidR="00A45C8F">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ИП Чазов Глава КФХ </w:t>
      </w:r>
      <w:r w:rsidR="00A45C8F">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элитн</w:t>
      </w:r>
      <w:r w:rsidR="002C6E7B" w:rsidRPr="00356296">
        <w:rPr>
          <w:rFonts w:ascii="Times New Roman" w:eastAsia="Times New Roman" w:hAnsi="Times New Roman" w:cs="Times New Roman"/>
          <w:sz w:val="28"/>
          <w:szCs w:val="28"/>
          <w:lang w:eastAsia="ru-RU"/>
        </w:rPr>
        <w:t>ы</w:t>
      </w:r>
      <w:r w:rsidR="00FC59A2">
        <w:rPr>
          <w:rFonts w:ascii="Times New Roman" w:eastAsia="Times New Roman" w:hAnsi="Times New Roman" w:cs="Times New Roman"/>
          <w:sz w:val="28"/>
          <w:szCs w:val="28"/>
          <w:lang w:eastAsia="ru-RU"/>
        </w:rPr>
        <w:t>е семена</w:t>
      </w:r>
      <w:r w:rsidRPr="00356296">
        <w:rPr>
          <w:rFonts w:ascii="Times New Roman" w:eastAsia="Times New Roman" w:hAnsi="Times New Roman" w:cs="Times New Roman"/>
          <w:sz w:val="28"/>
          <w:szCs w:val="28"/>
          <w:lang w:eastAsia="ru-RU"/>
        </w:rPr>
        <w:t xml:space="preserve"> овс</w:t>
      </w:r>
      <w:r w:rsidR="00FC59A2">
        <w:rPr>
          <w:rFonts w:ascii="Times New Roman" w:eastAsia="Times New Roman" w:hAnsi="Times New Roman" w:cs="Times New Roman"/>
          <w:sz w:val="28"/>
          <w:szCs w:val="28"/>
          <w:lang w:eastAsia="ru-RU"/>
        </w:rPr>
        <w:t>а</w:t>
      </w:r>
      <w:r w:rsidRPr="00356296">
        <w:rPr>
          <w:rFonts w:ascii="Times New Roman" w:eastAsia="Times New Roman" w:hAnsi="Times New Roman" w:cs="Times New Roman"/>
          <w:sz w:val="28"/>
          <w:szCs w:val="28"/>
          <w:lang w:eastAsia="ru-RU"/>
        </w:rPr>
        <w:t xml:space="preserve"> и пшениц</w:t>
      </w:r>
      <w:r w:rsidR="00FC59A2">
        <w:rPr>
          <w:rFonts w:ascii="Times New Roman" w:eastAsia="Times New Roman" w:hAnsi="Times New Roman" w:cs="Times New Roman"/>
          <w:sz w:val="28"/>
          <w:szCs w:val="28"/>
          <w:lang w:eastAsia="ru-RU"/>
        </w:rPr>
        <w:t>ы</w:t>
      </w:r>
      <w:r w:rsidRPr="00356296">
        <w:rPr>
          <w:rFonts w:ascii="Times New Roman" w:eastAsia="Times New Roman" w:hAnsi="Times New Roman" w:cs="Times New Roman"/>
          <w:sz w:val="28"/>
          <w:szCs w:val="28"/>
          <w:lang w:eastAsia="ru-RU"/>
        </w:rPr>
        <w:t xml:space="preserve"> </w:t>
      </w:r>
      <w:r w:rsidR="00A45C8F">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9 тонн</w:t>
      </w:r>
      <w:r w:rsidR="00A45C8F">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ООО </w:t>
      </w:r>
      <w:r w:rsidR="002C6E7B" w:rsidRPr="00356296">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АФ Смоленск</w:t>
      </w:r>
      <w:r w:rsidR="002C6E7B" w:rsidRPr="00356296">
        <w:rPr>
          <w:rFonts w:ascii="Times New Roman" w:eastAsia="Times New Roman" w:hAnsi="Times New Roman" w:cs="Times New Roman"/>
          <w:sz w:val="28"/>
          <w:szCs w:val="28"/>
          <w:lang w:eastAsia="ru-RU"/>
        </w:rPr>
        <w:t>»</w:t>
      </w:r>
      <w:r w:rsidR="00FC59A2">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элитны</w:t>
      </w:r>
      <w:r w:rsidR="00FC59A2">
        <w:rPr>
          <w:rFonts w:ascii="Times New Roman" w:eastAsia="Times New Roman" w:hAnsi="Times New Roman" w:cs="Times New Roman"/>
          <w:sz w:val="28"/>
          <w:szCs w:val="28"/>
          <w:lang w:eastAsia="ru-RU"/>
        </w:rPr>
        <w:t>е</w:t>
      </w:r>
      <w:r w:rsidRPr="00356296">
        <w:rPr>
          <w:rFonts w:ascii="Times New Roman" w:eastAsia="Times New Roman" w:hAnsi="Times New Roman" w:cs="Times New Roman"/>
          <w:sz w:val="28"/>
          <w:szCs w:val="28"/>
          <w:lang w:eastAsia="ru-RU"/>
        </w:rPr>
        <w:t xml:space="preserve"> сем</w:t>
      </w:r>
      <w:r w:rsidR="00FC59A2">
        <w:rPr>
          <w:rFonts w:ascii="Times New Roman" w:eastAsia="Times New Roman" w:hAnsi="Times New Roman" w:cs="Times New Roman"/>
          <w:sz w:val="28"/>
          <w:szCs w:val="28"/>
          <w:lang w:eastAsia="ru-RU"/>
        </w:rPr>
        <w:t>е</w:t>
      </w:r>
      <w:r w:rsidR="00214093" w:rsidRPr="00356296">
        <w:rPr>
          <w:rFonts w:ascii="Times New Roman" w:eastAsia="Times New Roman" w:hAnsi="Times New Roman" w:cs="Times New Roman"/>
          <w:sz w:val="28"/>
          <w:szCs w:val="28"/>
          <w:lang w:eastAsia="ru-RU"/>
        </w:rPr>
        <w:t>н</w:t>
      </w:r>
      <w:r w:rsidR="00FC59A2">
        <w:rPr>
          <w:rFonts w:ascii="Times New Roman" w:eastAsia="Times New Roman" w:hAnsi="Times New Roman" w:cs="Times New Roman"/>
          <w:sz w:val="28"/>
          <w:szCs w:val="28"/>
          <w:lang w:eastAsia="ru-RU"/>
        </w:rPr>
        <w:t>а</w:t>
      </w:r>
      <w:r w:rsidRPr="00356296">
        <w:rPr>
          <w:rFonts w:ascii="Times New Roman" w:eastAsia="Times New Roman" w:hAnsi="Times New Roman" w:cs="Times New Roman"/>
          <w:sz w:val="28"/>
          <w:szCs w:val="28"/>
          <w:lang w:eastAsia="ru-RU"/>
        </w:rPr>
        <w:t xml:space="preserve"> пшеницы и ячменя - 17,9 тонн</w:t>
      </w:r>
      <w:r w:rsidR="00FC59A2">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lastRenderedPageBreak/>
        <w:t xml:space="preserve">Козловский сельскохозяйственный многопрофильный техникум </w:t>
      </w:r>
      <w:r w:rsidR="004B718B">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элитны</w:t>
      </w:r>
      <w:r w:rsidR="004B718B">
        <w:rPr>
          <w:rFonts w:ascii="Times New Roman" w:eastAsia="Times New Roman" w:hAnsi="Times New Roman" w:cs="Times New Roman"/>
          <w:sz w:val="28"/>
          <w:szCs w:val="28"/>
          <w:lang w:eastAsia="ru-RU"/>
        </w:rPr>
        <w:t>е семена овса -</w:t>
      </w:r>
      <w:r w:rsidRPr="00356296">
        <w:rPr>
          <w:rFonts w:ascii="Times New Roman" w:eastAsia="Times New Roman" w:hAnsi="Times New Roman" w:cs="Times New Roman"/>
          <w:sz w:val="28"/>
          <w:szCs w:val="28"/>
          <w:lang w:eastAsia="ru-RU"/>
        </w:rPr>
        <w:t xml:space="preserve"> 4 тон</w:t>
      </w:r>
      <w:r w:rsidR="004B718B">
        <w:rPr>
          <w:rFonts w:ascii="Times New Roman" w:eastAsia="Times New Roman" w:hAnsi="Times New Roman" w:cs="Times New Roman"/>
          <w:sz w:val="28"/>
          <w:szCs w:val="28"/>
          <w:lang w:eastAsia="ru-RU"/>
        </w:rPr>
        <w:t>ны)</w:t>
      </w:r>
      <w:r w:rsidRPr="00356296">
        <w:rPr>
          <w:rFonts w:ascii="Times New Roman" w:eastAsia="Times New Roman" w:hAnsi="Times New Roman" w:cs="Times New Roman"/>
          <w:sz w:val="28"/>
          <w:szCs w:val="28"/>
          <w:lang w:eastAsia="ru-RU"/>
        </w:rPr>
        <w:t xml:space="preserve">. МУСП </w:t>
      </w:r>
      <w:r w:rsidR="004D17C2">
        <w:rPr>
          <w:rFonts w:ascii="Times New Roman" w:eastAsia="Times New Roman" w:hAnsi="Times New Roman" w:cs="Times New Roman"/>
          <w:sz w:val="28"/>
          <w:szCs w:val="28"/>
          <w:lang w:eastAsia="ru-RU"/>
        </w:rPr>
        <w:t>«</w:t>
      </w:r>
      <w:proofErr w:type="spellStart"/>
      <w:r w:rsidRPr="00356296">
        <w:rPr>
          <w:rFonts w:ascii="Times New Roman" w:eastAsia="Times New Roman" w:hAnsi="Times New Roman" w:cs="Times New Roman"/>
          <w:sz w:val="28"/>
          <w:szCs w:val="28"/>
          <w:lang w:eastAsia="ru-RU"/>
        </w:rPr>
        <w:t>Рославльское</w:t>
      </w:r>
      <w:proofErr w:type="spellEnd"/>
      <w:r w:rsidR="004D17C2">
        <w:rPr>
          <w:rFonts w:ascii="Times New Roman" w:eastAsia="Times New Roman" w:hAnsi="Times New Roman" w:cs="Times New Roman"/>
          <w:sz w:val="28"/>
          <w:szCs w:val="28"/>
          <w:lang w:eastAsia="ru-RU"/>
        </w:rPr>
        <w:t>»</w:t>
      </w:r>
      <w:r w:rsidR="004B718B">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яров</w:t>
      </w:r>
      <w:r w:rsidR="00214093" w:rsidRPr="00356296">
        <w:rPr>
          <w:rFonts w:ascii="Times New Roman" w:eastAsia="Times New Roman" w:hAnsi="Times New Roman" w:cs="Times New Roman"/>
          <w:sz w:val="28"/>
          <w:szCs w:val="28"/>
          <w:lang w:eastAsia="ru-RU"/>
        </w:rPr>
        <w:t>ая пшеница сорт элита - 10 тонн</w:t>
      </w:r>
      <w:r w:rsidR="004B718B">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 ИП </w:t>
      </w:r>
      <w:proofErr w:type="spellStart"/>
      <w:r w:rsidRPr="00356296">
        <w:rPr>
          <w:rFonts w:ascii="Times New Roman" w:eastAsia="Times New Roman" w:hAnsi="Times New Roman" w:cs="Times New Roman"/>
          <w:sz w:val="28"/>
          <w:szCs w:val="28"/>
          <w:lang w:eastAsia="ru-RU"/>
        </w:rPr>
        <w:t>Барсукова</w:t>
      </w:r>
      <w:proofErr w:type="spellEnd"/>
      <w:r w:rsidRPr="00356296">
        <w:rPr>
          <w:rFonts w:ascii="Times New Roman" w:eastAsia="Times New Roman" w:hAnsi="Times New Roman" w:cs="Times New Roman"/>
          <w:sz w:val="28"/>
          <w:szCs w:val="28"/>
          <w:lang w:eastAsia="ru-RU"/>
        </w:rPr>
        <w:t xml:space="preserve"> Т.И. </w:t>
      </w:r>
      <w:r w:rsidR="004B718B">
        <w:rPr>
          <w:rFonts w:ascii="Times New Roman" w:eastAsia="Times New Roman" w:hAnsi="Times New Roman" w:cs="Times New Roman"/>
          <w:sz w:val="28"/>
          <w:szCs w:val="28"/>
          <w:lang w:eastAsia="ru-RU"/>
        </w:rPr>
        <w:t>(</w:t>
      </w:r>
      <w:r w:rsidRPr="00356296">
        <w:rPr>
          <w:rFonts w:ascii="Times New Roman" w:eastAsia="Times New Roman" w:hAnsi="Times New Roman" w:cs="Times New Roman"/>
          <w:sz w:val="28"/>
          <w:szCs w:val="28"/>
          <w:lang w:eastAsia="ru-RU"/>
        </w:rPr>
        <w:t xml:space="preserve">элитные семена яровой пшеницы </w:t>
      </w:r>
      <w:r w:rsidR="004B718B">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3 тонн</w:t>
      </w:r>
      <w:r w:rsidR="004B718B">
        <w:rPr>
          <w:rFonts w:ascii="Times New Roman" w:eastAsia="Times New Roman" w:hAnsi="Times New Roman" w:cs="Times New Roman"/>
          <w:sz w:val="28"/>
          <w:szCs w:val="28"/>
          <w:lang w:eastAsia="ru-RU"/>
        </w:rPr>
        <w:t>ы)</w:t>
      </w:r>
      <w:r w:rsidRPr="00356296">
        <w:rPr>
          <w:rFonts w:ascii="Times New Roman" w:eastAsia="Times New Roman" w:hAnsi="Times New Roman" w:cs="Times New Roman"/>
          <w:sz w:val="28"/>
          <w:szCs w:val="28"/>
          <w:lang w:eastAsia="ru-RU"/>
        </w:rPr>
        <w:t>.</w:t>
      </w:r>
    </w:p>
    <w:p w:rsidR="00171A94" w:rsidRPr="00536F83" w:rsidRDefault="00171A94" w:rsidP="000C3E11">
      <w:pPr>
        <w:spacing w:after="0" w:line="240" w:lineRule="auto"/>
        <w:ind w:firstLine="709"/>
        <w:jc w:val="both"/>
      </w:pPr>
      <w:r w:rsidRPr="00536F83">
        <w:rPr>
          <w:rFonts w:ascii="Times New Roman" w:eastAsia="Times New Roman" w:hAnsi="Times New Roman" w:cs="Times New Roman"/>
          <w:sz w:val="28"/>
          <w:szCs w:val="28"/>
          <w:lang w:eastAsia="ru-RU"/>
        </w:rPr>
        <w:t>В муниципальном районе в 2018 году осуществлялся комплекс организационно-хозяйственных и ветеринарно-санитарных мероприятий, направленных на предупреждение возникновения и распространения инфекционных болезней. Систематически проводились диагностические обследования животных: взятие проб крови для серологического и биохимического исследования. В целях профилактики по недопущению бруцеллеза проведена вакцинация</w:t>
      </w:r>
      <w:r w:rsidR="000C3E11" w:rsidRPr="00536F83">
        <w:rPr>
          <w:rFonts w:ascii="Times New Roman" w:eastAsia="Times New Roman" w:hAnsi="Times New Roman" w:cs="Times New Roman"/>
          <w:sz w:val="28"/>
          <w:szCs w:val="28"/>
          <w:lang w:eastAsia="ru-RU"/>
        </w:rPr>
        <w:t xml:space="preserve"> (24600 доз) </w:t>
      </w:r>
      <w:r w:rsidRPr="00536F83">
        <w:rPr>
          <w:rFonts w:ascii="Times New Roman" w:eastAsia="Times New Roman" w:hAnsi="Times New Roman" w:cs="Times New Roman"/>
          <w:sz w:val="28"/>
          <w:szCs w:val="28"/>
          <w:lang w:eastAsia="ru-RU"/>
        </w:rPr>
        <w:t>животных</w:t>
      </w:r>
      <w:r w:rsidR="00536F83" w:rsidRPr="00536F83">
        <w:rPr>
          <w:rFonts w:ascii="Times New Roman" w:eastAsia="Times New Roman" w:hAnsi="Times New Roman" w:cs="Times New Roman"/>
          <w:sz w:val="28"/>
          <w:szCs w:val="28"/>
          <w:lang w:eastAsia="ru-RU"/>
        </w:rPr>
        <w:t xml:space="preserve">. </w:t>
      </w:r>
      <w:r w:rsidR="000C3E11" w:rsidRPr="00536F83">
        <w:rPr>
          <w:rFonts w:ascii="Times New Roman" w:eastAsia="Times New Roman" w:hAnsi="Times New Roman" w:cs="Times New Roman"/>
          <w:sz w:val="28"/>
          <w:szCs w:val="28"/>
          <w:lang w:eastAsia="ru-RU"/>
        </w:rPr>
        <w:t xml:space="preserve"> </w:t>
      </w:r>
      <w:r w:rsidRPr="00536F83">
        <w:rPr>
          <w:rFonts w:ascii="Times New Roman" w:eastAsia="Times New Roman" w:hAnsi="Times New Roman" w:cs="Times New Roman"/>
          <w:sz w:val="28"/>
          <w:szCs w:val="28"/>
          <w:lang w:eastAsia="ru-RU"/>
        </w:rPr>
        <w:t xml:space="preserve">Кроме того, </w:t>
      </w:r>
      <w:r w:rsidR="000C3E11" w:rsidRPr="00536F83">
        <w:rPr>
          <w:rFonts w:ascii="Times New Roman" w:eastAsia="Times New Roman" w:hAnsi="Times New Roman" w:cs="Times New Roman"/>
          <w:sz w:val="28"/>
          <w:szCs w:val="28"/>
          <w:lang w:eastAsia="ru-RU"/>
        </w:rPr>
        <w:t xml:space="preserve">весной и осенью </w:t>
      </w:r>
      <w:r w:rsidRPr="00536F83">
        <w:rPr>
          <w:rFonts w:ascii="Times New Roman" w:eastAsia="Times New Roman" w:hAnsi="Times New Roman" w:cs="Times New Roman"/>
          <w:sz w:val="28"/>
          <w:szCs w:val="28"/>
          <w:lang w:eastAsia="ru-RU"/>
        </w:rPr>
        <w:t>проводилась диспансеризация.</w:t>
      </w:r>
    </w:p>
    <w:p w:rsidR="00ED6685" w:rsidRPr="00356296" w:rsidRDefault="00214093"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 xml:space="preserve">Задача 3. Повышение доступности оказания государственной поддержки </w:t>
      </w:r>
      <w:proofErr w:type="spellStart"/>
      <w:r w:rsidRPr="00356296">
        <w:rPr>
          <w:rFonts w:ascii="Times New Roman" w:eastAsia="Times New Roman" w:hAnsi="Times New Roman" w:cs="Times New Roman"/>
          <w:b/>
          <w:sz w:val="28"/>
          <w:szCs w:val="28"/>
          <w:lang w:eastAsia="ru-RU"/>
        </w:rPr>
        <w:t>сельхозтоваропроизводителям</w:t>
      </w:r>
      <w:proofErr w:type="spellEnd"/>
      <w:r w:rsidRPr="00356296">
        <w:rPr>
          <w:rFonts w:ascii="Times New Roman" w:eastAsia="Times New Roman" w:hAnsi="Times New Roman" w:cs="Times New Roman"/>
          <w:b/>
          <w:sz w:val="28"/>
          <w:szCs w:val="28"/>
          <w:lang w:eastAsia="ru-RU"/>
        </w:rPr>
        <w:t>.</w:t>
      </w:r>
    </w:p>
    <w:p w:rsidR="00D83AC9" w:rsidRDefault="00214093" w:rsidP="00D15D6D">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 решения задачи 3</w:t>
      </w:r>
      <w:r w:rsidRPr="00356296">
        <w:rPr>
          <w:sz w:val="28"/>
          <w:szCs w:val="28"/>
        </w:rPr>
        <w:t xml:space="preserve"> </w:t>
      </w:r>
      <w:r w:rsidR="0020155F">
        <w:rPr>
          <w:sz w:val="28"/>
          <w:szCs w:val="28"/>
        </w:rPr>
        <w:t>е</w:t>
      </w:r>
      <w:r w:rsidRPr="00356296">
        <w:rPr>
          <w:rFonts w:ascii="Times New Roman" w:eastAsia="Times New Roman" w:hAnsi="Times New Roman" w:cs="Times New Roman"/>
          <w:sz w:val="28"/>
          <w:szCs w:val="28"/>
          <w:lang w:eastAsia="ru-RU"/>
        </w:rPr>
        <w:t>женедельно проводятся семинары – совещания с целью разъяснения хозяйствам района о возможности получения субсидий, грантов и другой господде</w:t>
      </w:r>
      <w:r w:rsidR="009663DB">
        <w:rPr>
          <w:rFonts w:ascii="Times New Roman" w:eastAsia="Times New Roman" w:hAnsi="Times New Roman" w:cs="Times New Roman"/>
          <w:sz w:val="28"/>
          <w:szCs w:val="28"/>
          <w:lang w:eastAsia="ru-RU"/>
        </w:rPr>
        <w:t>р</w:t>
      </w:r>
      <w:r w:rsidRPr="00356296">
        <w:rPr>
          <w:rFonts w:ascii="Times New Roman" w:eastAsia="Times New Roman" w:hAnsi="Times New Roman" w:cs="Times New Roman"/>
          <w:sz w:val="28"/>
          <w:szCs w:val="28"/>
          <w:lang w:eastAsia="ru-RU"/>
        </w:rPr>
        <w:t>жки.</w:t>
      </w:r>
      <w:r w:rsidR="008F5E6F">
        <w:rPr>
          <w:rFonts w:ascii="Times New Roman" w:eastAsia="Times New Roman" w:hAnsi="Times New Roman" w:cs="Times New Roman"/>
          <w:sz w:val="28"/>
          <w:szCs w:val="28"/>
          <w:lang w:eastAsia="ru-RU"/>
        </w:rPr>
        <w:t xml:space="preserve"> </w:t>
      </w:r>
      <w:r w:rsidR="00D83AC9" w:rsidRPr="00DD67B6">
        <w:rPr>
          <w:rFonts w:ascii="Times New Roman" w:eastAsia="Times New Roman" w:hAnsi="Times New Roman" w:cs="Times New Roman"/>
          <w:sz w:val="28"/>
          <w:szCs w:val="28"/>
          <w:lang w:eastAsia="ru-RU"/>
        </w:rPr>
        <w:t>В 2018</w:t>
      </w:r>
      <w:r w:rsidR="00D83AC9">
        <w:rPr>
          <w:rFonts w:ascii="Times New Roman" w:eastAsia="Times New Roman" w:hAnsi="Times New Roman" w:cs="Times New Roman"/>
          <w:sz w:val="28"/>
          <w:szCs w:val="28"/>
          <w:lang w:eastAsia="ru-RU"/>
        </w:rPr>
        <w:t xml:space="preserve"> году</w:t>
      </w:r>
      <w:r w:rsidR="00D83AC9" w:rsidRPr="00DD67B6">
        <w:rPr>
          <w:rFonts w:ascii="Times New Roman" w:eastAsia="Times New Roman" w:hAnsi="Times New Roman" w:cs="Times New Roman"/>
          <w:sz w:val="28"/>
          <w:szCs w:val="28"/>
          <w:lang w:eastAsia="ru-RU"/>
        </w:rPr>
        <w:t xml:space="preserve"> в рамках реализации областной государственной программы </w:t>
      </w:r>
      <w:r w:rsidR="00D83AC9">
        <w:rPr>
          <w:rFonts w:ascii="Times New Roman" w:eastAsia="Times New Roman" w:hAnsi="Times New Roman" w:cs="Times New Roman"/>
          <w:sz w:val="28"/>
          <w:szCs w:val="28"/>
          <w:lang w:eastAsia="ru-RU"/>
        </w:rPr>
        <w:t>«</w:t>
      </w:r>
      <w:r w:rsidR="00D83AC9" w:rsidRPr="00DD67B6">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w:t>
      </w:r>
      <w:r w:rsidR="00D83AC9">
        <w:rPr>
          <w:rFonts w:ascii="Times New Roman" w:eastAsia="Times New Roman" w:hAnsi="Times New Roman" w:cs="Times New Roman"/>
          <w:sz w:val="28"/>
          <w:szCs w:val="28"/>
          <w:lang w:eastAsia="ru-RU"/>
        </w:rPr>
        <w:t xml:space="preserve">в Смоленской области» </w:t>
      </w:r>
      <w:r w:rsidR="00D83AC9" w:rsidRPr="00DD67B6">
        <w:rPr>
          <w:rFonts w:ascii="Times New Roman" w:eastAsia="Times New Roman" w:hAnsi="Times New Roman" w:cs="Times New Roman"/>
          <w:sz w:val="28"/>
          <w:szCs w:val="28"/>
          <w:lang w:eastAsia="ru-RU"/>
        </w:rPr>
        <w:t xml:space="preserve">государственную поддержку получили 17 </w:t>
      </w:r>
      <w:proofErr w:type="spellStart"/>
      <w:r w:rsidR="00D83AC9" w:rsidRPr="00DD67B6">
        <w:rPr>
          <w:rFonts w:ascii="Times New Roman" w:eastAsia="Times New Roman" w:hAnsi="Times New Roman" w:cs="Times New Roman"/>
          <w:sz w:val="28"/>
          <w:szCs w:val="28"/>
          <w:lang w:eastAsia="ru-RU"/>
        </w:rPr>
        <w:t>сельхозтоваропроизводителей</w:t>
      </w:r>
      <w:proofErr w:type="spellEnd"/>
      <w:r w:rsidR="00D83AC9" w:rsidRPr="00DD67B6">
        <w:rPr>
          <w:rFonts w:ascii="Times New Roman" w:eastAsia="Times New Roman" w:hAnsi="Times New Roman" w:cs="Times New Roman"/>
          <w:sz w:val="28"/>
          <w:szCs w:val="28"/>
          <w:lang w:eastAsia="ru-RU"/>
        </w:rPr>
        <w:t xml:space="preserve"> всех форм собственности.</w:t>
      </w:r>
    </w:p>
    <w:p w:rsidR="00536F83" w:rsidRDefault="00D83AC9" w:rsidP="00246FC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рамках реализации данной областной государственной программы </w:t>
      </w:r>
      <w:r w:rsidRPr="00781CFD">
        <w:rPr>
          <w:rFonts w:ascii="Times New Roman" w:eastAsia="Times New Roman" w:hAnsi="Times New Roman" w:cs="Times New Roman"/>
          <w:sz w:val="28"/>
          <w:szCs w:val="28"/>
          <w:lang w:eastAsia="ru-RU"/>
        </w:rPr>
        <w:t xml:space="preserve">одной из форм поддержки является предоставление грантов крестьянским (фермерским) хозяйствам на их создание и развитие. В 2019 году </w:t>
      </w:r>
      <w:r w:rsidR="000D6F8A" w:rsidRPr="00781CFD">
        <w:rPr>
          <w:rFonts w:ascii="Times New Roman" w:eastAsia="Times New Roman" w:hAnsi="Times New Roman" w:cs="Times New Roman"/>
          <w:sz w:val="28"/>
          <w:szCs w:val="28"/>
          <w:lang w:eastAsia="ru-RU"/>
        </w:rPr>
        <w:t>предусмотрено предоставление грантов «</w:t>
      </w:r>
      <w:proofErr w:type="spellStart"/>
      <w:r w:rsidR="000D6F8A" w:rsidRPr="00781CFD">
        <w:rPr>
          <w:rFonts w:ascii="Times New Roman" w:eastAsia="Times New Roman" w:hAnsi="Times New Roman" w:cs="Times New Roman"/>
          <w:sz w:val="28"/>
          <w:szCs w:val="28"/>
          <w:lang w:eastAsia="ru-RU"/>
        </w:rPr>
        <w:t>Агростартап</w:t>
      </w:r>
      <w:proofErr w:type="spellEnd"/>
      <w:r w:rsidR="000D6F8A" w:rsidRPr="00781CFD">
        <w:rPr>
          <w:rFonts w:ascii="Times New Roman" w:eastAsia="Times New Roman" w:hAnsi="Times New Roman" w:cs="Times New Roman"/>
          <w:sz w:val="28"/>
          <w:szCs w:val="28"/>
          <w:lang w:eastAsia="ru-RU"/>
        </w:rPr>
        <w:t xml:space="preserve">» в целях </w:t>
      </w:r>
      <w:r w:rsidR="000D6F8A" w:rsidRPr="00781CFD">
        <w:rPr>
          <w:rFonts w:ascii="Times New Roman" w:hAnsi="Times New Roman" w:cs="Times New Roman"/>
          <w:sz w:val="28"/>
          <w:szCs w:val="28"/>
        </w:rPr>
        <w:t>реализации регионального проекта «Создание системы поддержки фермеров и развитие сельской кооперации</w:t>
      </w:r>
      <w:r w:rsidR="000D6F8A" w:rsidRPr="00781CFD">
        <w:rPr>
          <w:rFonts w:ascii="Times New Roman" w:hAnsi="Times New Roman" w:cs="Times New Roman"/>
          <w:bCs/>
          <w:sz w:val="28"/>
          <w:szCs w:val="28"/>
        </w:rPr>
        <w:t xml:space="preserve">» на территории Смоленской области. В настоящее время </w:t>
      </w:r>
      <w:r w:rsidR="000D6F8A" w:rsidRPr="00781CFD">
        <w:rPr>
          <w:rFonts w:ascii="Times New Roman" w:eastAsia="Times New Roman" w:hAnsi="Times New Roman" w:cs="Times New Roman"/>
          <w:sz w:val="28"/>
          <w:szCs w:val="28"/>
          <w:lang w:eastAsia="ru-RU"/>
        </w:rPr>
        <w:t xml:space="preserve">ИП «Глава </w:t>
      </w:r>
      <w:proofErr w:type="gramStart"/>
      <w:r w:rsidR="000D6F8A" w:rsidRPr="00781CFD">
        <w:rPr>
          <w:rFonts w:ascii="Times New Roman" w:eastAsia="Times New Roman" w:hAnsi="Times New Roman" w:cs="Times New Roman"/>
          <w:sz w:val="28"/>
          <w:szCs w:val="28"/>
          <w:lang w:eastAsia="ru-RU"/>
        </w:rPr>
        <w:t>К(</w:t>
      </w:r>
      <w:proofErr w:type="gramEnd"/>
      <w:r w:rsidR="000D6F8A" w:rsidRPr="00781CFD">
        <w:rPr>
          <w:rFonts w:ascii="Times New Roman" w:eastAsia="Times New Roman" w:hAnsi="Times New Roman" w:cs="Times New Roman"/>
          <w:sz w:val="28"/>
          <w:szCs w:val="28"/>
          <w:lang w:eastAsia="ru-RU"/>
        </w:rPr>
        <w:t xml:space="preserve">Ф)Х </w:t>
      </w:r>
      <w:proofErr w:type="spellStart"/>
      <w:r w:rsidR="000D6F8A" w:rsidRPr="00781CFD">
        <w:rPr>
          <w:rFonts w:ascii="Times New Roman" w:eastAsia="Times New Roman" w:hAnsi="Times New Roman" w:cs="Times New Roman"/>
          <w:sz w:val="28"/>
          <w:szCs w:val="28"/>
          <w:lang w:eastAsia="ru-RU"/>
        </w:rPr>
        <w:t>Микас</w:t>
      </w:r>
      <w:proofErr w:type="spellEnd"/>
      <w:r w:rsidR="000D6F8A" w:rsidRPr="00781CFD">
        <w:rPr>
          <w:rFonts w:ascii="Times New Roman" w:eastAsia="Times New Roman" w:hAnsi="Times New Roman" w:cs="Times New Roman"/>
          <w:sz w:val="28"/>
          <w:szCs w:val="28"/>
          <w:lang w:eastAsia="ru-RU"/>
        </w:rPr>
        <w:t xml:space="preserve"> В. В.» направлена заявка в Департамент Смоленской области по сельскому хозяйству и продовольствию для участия в конкурсе. Планируется </w:t>
      </w:r>
      <w:r w:rsidR="000D6F8A" w:rsidRPr="00781CFD">
        <w:rPr>
          <w:rFonts w:ascii="Times New Roman" w:hAnsi="Times New Roman" w:cs="Times New Roman"/>
          <w:sz w:val="28"/>
          <w:szCs w:val="28"/>
        </w:rPr>
        <w:t>организация производства молока (открытие молочно-товарной фермы) с содержанием на первом этапе 40 голов молочного стада и дальнейшим увеличением поголовья.</w:t>
      </w:r>
    </w:p>
    <w:p w:rsidR="00A015C4" w:rsidRPr="00DD67B6" w:rsidRDefault="00A015C4" w:rsidP="00246FCC">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240"/>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668"/>
        <w:gridCol w:w="2409"/>
        <w:gridCol w:w="2018"/>
      </w:tblGrid>
      <w:tr w:rsidR="00D04552" w:rsidRPr="00356296" w:rsidTr="00D04552">
        <w:tc>
          <w:tcPr>
            <w:tcW w:w="7371" w:type="dxa"/>
          </w:tcPr>
          <w:p w:rsidR="00D04552" w:rsidRPr="00D04552" w:rsidRDefault="00D04552" w:rsidP="00D0455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04552">
              <w:rPr>
                <w:rFonts w:ascii="Times New Roman" w:eastAsia="Calibri" w:hAnsi="Times New Roman" w:cs="Times New Roman"/>
                <w:b/>
                <w:bCs/>
                <w:sz w:val="24"/>
                <w:szCs w:val="24"/>
                <w:lang w:eastAsia="ru-RU"/>
              </w:rPr>
              <w:t>Показатели</w:t>
            </w:r>
          </w:p>
        </w:tc>
        <w:tc>
          <w:tcPr>
            <w:tcW w:w="1668"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04552">
              <w:rPr>
                <w:rFonts w:ascii="Times New Roman" w:eastAsia="Calibri" w:hAnsi="Times New Roman" w:cs="Times New Roman"/>
                <w:b/>
                <w:bCs/>
                <w:sz w:val="24"/>
                <w:szCs w:val="24"/>
                <w:lang w:eastAsia="ru-RU"/>
              </w:rPr>
              <w:t>Единица измерения</w:t>
            </w:r>
          </w:p>
        </w:tc>
        <w:tc>
          <w:tcPr>
            <w:tcW w:w="2409" w:type="dxa"/>
          </w:tcPr>
          <w:p w:rsidR="00D04552" w:rsidRPr="00D04552" w:rsidRDefault="00D04552" w:rsidP="00D0455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04552">
              <w:rPr>
                <w:rFonts w:ascii="Times New Roman" w:eastAsia="Calibri" w:hAnsi="Times New Roman" w:cs="Times New Roman"/>
                <w:b/>
                <w:bCs/>
                <w:sz w:val="24"/>
                <w:szCs w:val="24"/>
                <w:lang w:eastAsia="ru-RU"/>
              </w:rPr>
              <w:t>Факт 2017 год</w:t>
            </w:r>
          </w:p>
        </w:tc>
        <w:tc>
          <w:tcPr>
            <w:tcW w:w="2018"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04552">
              <w:rPr>
                <w:rFonts w:ascii="Times New Roman" w:eastAsia="Calibri" w:hAnsi="Times New Roman" w:cs="Times New Roman"/>
                <w:b/>
                <w:bCs/>
                <w:sz w:val="24"/>
                <w:szCs w:val="24"/>
                <w:lang w:eastAsia="ru-RU"/>
              </w:rPr>
              <w:t>Факт 2018 год</w:t>
            </w:r>
          </w:p>
        </w:tc>
      </w:tr>
      <w:tr w:rsidR="00D04552" w:rsidRPr="00356296" w:rsidTr="00D04552">
        <w:tc>
          <w:tcPr>
            <w:tcW w:w="7371"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Валовый объем производства продукции сельского хозяйства</w:t>
            </w:r>
          </w:p>
        </w:tc>
        <w:tc>
          <w:tcPr>
            <w:tcW w:w="1668"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млн. руб.</w:t>
            </w:r>
          </w:p>
        </w:tc>
        <w:tc>
          <w:tcPr>
            <w:tcW w:w="2409" w:type="dxa"/>
          </w:tcPr>
          <w:p w:rsidR="00D04552" w:rsidRPr="00D04552" w:rsidRDefault="0087063D" w:rsidP="00D04552">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2341,9</w:t>
            </w:r>
          </w:p>
        </w:tc>
        <w:tc>
          <w:tcPr>
            <w:tcW w:w="2018"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2448,0</w:t>
            </w:r>
          </w:p>
        </w:tc>
      </w:tr>
      <w:tr w:rsidR="00D04552" w:rsidRPr="00356296" w:rsidTr="00D04552">
        <w:trPr>
          <w:trHeight w:val="388"/>
        </w:trPr>
        <w:tc>
          <w:tcPr>
            <w:tcW w:w="7371"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Посевная площадь</w:t>
            </w:r>
          </w:p>
        </w:tc>
        <w:tc>
          <w:tcPr>
            <w:tcW w:w="1668" w:type="dxa"/>
          </w:tcPr>
          <w:p w:rsidR="00D04552" w:rsidRPr="00D04552" w:rsidRDefault="00D04552" w:rsidP="00D0455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га</w:t>
            </w:r>
          </w:p>
        </w:tc>
        <w:tc>
          <w:tcPr>
            <w:tcW w:w="2409" w:type="dxa"/>
          </w:tcPr>
          <w:p w:rsidR="00D04552" w:rsidRPr="00D04552" w:rsidRDefault="00D04552" w:rsidP="00D04552">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04552">
              <w:rPr>
                <w:rFonts w:ascii="Times New Roman" w:eastAsia="Calibri" w:hAnsi="Times New Roman" w:cs="Times New Roman"/>
                <w:sz w:val="24"/>
                <w:szCs w:val="24"/>
                <w:lang w:eastAsia="ru-RU"/>
              </w:rPr>
              <w:t>35745,3</w:t>
            </w:r>
          </w:p>
        </w:tc>
        <w:tc>
          <w:tcPr>
            <w:tcW w:w="2018" w:type="dxa"/>
          </w:tcPr>
          <w:p w:rsidR="00D04552" w:rsidRPr="00D04552" w:rsidRDefault="00D04552" w:rsidP="005467AC">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7063D">
              <w:rPr>
                <w:rFonts w:ascii="Times New Roman" w:eastAsia="Calibri" w:hAnsi="Times New Roman" w:cs="Times New Roman"/>
                <w:sz w:val="24"/>
                <w:szCs w:val="24"/>
                <w:lang w:eastAsia="ru-RU"/>
              </w:rPr>
              <w:t>34</w:t>
            </w:r>
            <w:r w:rsidR="005467AC">
              <w:rPr>
                <w:rFonts w:ascii="Times New Roman" w:eastAsia="Calibri" w:hAnsi="Times New Roman" w:cs="Times New Roman"/>
                <w:sz w:val="24"/>
                <w:szCs w:val="24"/>
                <w:lang w:eastAsia="ru-RU"/>
              </w:rPr>
              <w:t>707</w:t>
            </w:r>
            <w:r w:rsidRPr="0087063D">
              <w:rPr>
                <w:rFonts w:ascii="Times New Roman" w:eastAsia="Calibri" w:hAnsi="Times New Roman" w:cs="Times New Roman"/>
                <w:sz w:val="24"/>
                <w:szCs w:val="24"/>
                <w:lang w:eastAsia="ru-RU"/>
              </w:rPr>
              <w:t>,0</w:t>
            </w:r>
          </w:p>
        </w:tc>
      </w:tr>
    </w:tbl>
    <w:p w:rsidR="00345F18" w:rsidRPr="00356296" w:rsidRDefault="00345F18" w:rsidP="005B3384">
      <w:pPr>
        <w:spacing w:after="0" w:line="240" w:lineRule="atLeast"/>
        <w:ind w:firstLine="709"/>
        <w:jc w:val="both"/>
        <w:rPr>
          <w:rFonts w:ascii="Times New Roman" w:eastAsia="Times New Roman" w:hAnsi="Times New Roman" w:cs="Times New Roman"/>
          <w:sz w:val="28"/>
          <w:szCs w:val="28"/>
          <w:lang w:eastAsia="ru-RU"/>
        </w:rPr>
      </w:pPr>
    </w:p>
    <w:p w:rsidR="00214093" w:rsidRPr="00356296" w:rsidRDefault="00214093" w:rsidP="005B3384">
      <w:pPr>
        <w:shd w:val="clear" w:color="auto" w:fill="FFFFFF"/>
        <w:spacing w:before="120" w:after="120" w:line="240" w:lineRule="auto"/>
        <w:ind w:firstLine="567"/>
        <w:jc w:val="both"/>
        <w:rPr>
          <w:rFonts w:ascii="Times New Roman" w:eastAsia="Times New Roman" w:hAnsi="Times New Roman" w:cs="Times New Roman"/>
          <w:b/>
          <w:sz w:val="28"/>
          <w:szCs w:val="28"/>
          <w:lang w:eastAsia="ru-RU"/>
        </w:rPr>
      </w:pPr>
    </w:p>
    <w:p w:rsidR="00D04552" w:rsidRDefault="00D04552" w:rsidP="00CE1EB6">
      <w:pPr>
        <w:spacing w:after="0" w:line="240" w:lineRule="atLeast"/>
        <w:rPr>
          <w:rFonts w:ascii="Times New Roman" w:eastAsia="Times New Roman" w:hAnsi="Times New Roman" w:cs="Times New Roman"/>
          <w:sz w:val="28"/>
          <w:szCs w:val="28"/>
          <w:lang w:eastAsia="ru-RU"/>
        </w:rPr>
      </w:pPr>
    </w:p>
    <w:p w:rsidR="00D04552" w:rsidRDefault="00D04552" w:rsidP="00CE1EB6">
      <w:pPr>
        <w:spacing w:after="0" w:line="240" w:lineRule="atLeast"/>
        <w:rPr>
          <w:rFonts w:ascii="Times New Roman" w:eastAsia="Times New Roman" w:hAnsi="Times New Roman" w:cs="Times New Roman"/>
          <w:sz w:val="28"/>
          <w:szCs w:val="28"/>
          <w:lang w:eastAsia="ru-RU"/>
        </w:rPr>
      </w:pPr>
    </w:p>
    <w:p w:rsidR="00AF082A" w:rsidRDefault="00AF082A" w:rsidP="00CE1EB6">
      <w:pPr>
        <w:spacing w:after="0" w:line="240" w:lineRule="atLeast"/>
        <w:rPr>
          <w:rFonts w:ascii="Times New Roman" w:eastAsia="Times New Roman" w:hAnsi="Times New Roman" w:cs="Times New Roman"/>
          <w:sz w:val="28"/>
          <w:szCs w:val="28"/>
          <w:lang w:eastAsia="ru-RU"/>
        </w:rPr>
      </w:pPr>
    </w:p>
    <w:p w:rsidR="00A015C4" w:rsidRDefault="00A015C4" w:rsidP="00CE1EB6">
      <w:pPr>
        <w:spacing w:after="0" w:line="240" w:lineRule="atLeast"/>
        <w:rPr>
          <w:rFonts w:ascii="Times New Roman" w:eastAsia="Times New Roman" w:hAnsi="Times New Roman" w:cs="Times New Roman"/>
          <w:sz w:val="28"/>
          <w:szCs w:val="28"/>
          <w:lang w:eastAsia="ru-RU"/>
        </w:rPr>
      </w:pPr>
    </w:p>
    <w:p w:rsidR="00A015C4" w:rsidRDefault="00A015C4" w:rsidP="00CE1EB6">
      <w:pPr>
        <w:spacing w:after="0" w:line="240" w:lineRule="atLeast"/>
        <w:rPr>
          <w:rFonts w:ascii="Times New Roman" w:eastAsia="Times New Roman" w:hAnsi="Times New Roman" w:cs="Times New Roman"/>
          <w:sz w:val="28"/>
          <w:szCs w:val="28"/>
          <w:lang w:eastAsia="ru-RU"/>
        </w:rPr>
      </w:pPr>
    </w:p>
    <w:p w:rsidR="00A015C4" w:rsidRDefault="00A015C4" w:rsidP="00CE1EB6">
      <w:pPr>
        <w:spacing w:after="0" w:line="240" w:lineRule="atLeast"/>
        <w:rPr>
          <w:rFonts w:ascii="Times New Roman" w:eastAsia="Times New Roman" w:hAnsi="Times New Roman" w:cs="Times New Roman"/>
          <w:sz w:val="28"/>
          <w:szCs w:val="28"/>
          <w:lang w:eastAsia="ru-RU"/>
        </w:rPr>
      </w:pPr>
    </w:p>
    <w:p w:rsidR="00BB41EE" w:rsidRDefault="00536F83" w:rsidP="00536F83">
      <w:pPr>
        <w:spacing w:after="0" w:line="24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3.2. Развитие предпринимательства</w:t>
      </w:r>
    </w:p>
    <w:p w:rsidR="00BB41EE" w:rsidRDefault="00BB41EE" w:rsidP="005B3384">
      <w:pPr>
        <w:spacing w:after="0" w:line="240" w:lineRule="atLeast"/>
        <w:jc w:val="both"/>
        <w:rPr>
          <w:rFonts w:ascii="Times New Roman" w:eastAsia="Times New Roman" w:hAnsi="Times New Roman" w:cs="Times New Roman"/>
          <w:b/>
          <w:sz w:val="28"/>
          <w:szCs w:val="28"/>
          <w:lang w:eastAsia="ru-RU"/>
        </w:rPr>
      </w:pPr>
    </w:p>
    <w:p w:rsidR="00214093" w:rsidRPr="00356296" w:rsidRDefault="00214093" w:rsidP="00132874">
      <w:pPr>
        <w:spacing w:after="0" w:line="240" w:lineRule="atLeast"/>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С целью динамичного и устойчивого развития малого и среднего бизнеса, обеспечивающего повышение уровня и качества жизни населения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w:t>
      </w:r>
      <w:r w:rsidR="003A4839">
        <w:rPr>
          <w:rFonts w:ascii="Times New Roman" w:eastAsia="Times New Roman" w:hAnsi="Times New Roman" w:cs="Times New Roman"/>
          <w:b/>
          <w:sz w:val="28"/>
          <w:szCs w:val="28"/>
          <w:lang w:eastAsia="ru-RU"/>
        </w:rPr>
        <w:t xml:space="preserve">» </w:t>
      </w:r>
      <w:r w:rsidRPr="00356296">
        <w:rPr>
          <w:rFonts w:ascii="Times New Roman" w:eastAsia="Times New Roman" w:hAnsi="Times New Roman" w:cs="Times New Roman"/>
          <w:b/>
          <w:sz w:val="28"/>
          <w:szCs w:val="28"/>
          <w:lang w:eastAsia="ru-RU"/>
        </w:rPr>
        <w:t>Смоленской области, создания рабочих мест, роста уровня доходов, насыщения потребительского рынка товарами и услугами решаются следующие задачи:</w:t>
      </w:r>
    </w:p>
    <w:p w:rsidR="001C7A6A" w:rsidRDefault="00214093" w:rsidP="001C7A6A">
      <w:pPr>
        <w:spacing w:after="0" w:line="240" w:lineRule="atLeast"/>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1. Увеличение количества субъектов малого и среднего предпринимательства и стимулирование их развития</w:t>
      </w:r>
    </w:p>
    <w:p w:rsidR="00ED6685" w:rsidRPr="00356296" w:rsidRDefault="00FF2C44" w:rsidP="003428FC">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выполнения задачи 1 проведена ярмарка вакансий «Найди свое дело» для субъектов малого и среднего предпринимательства. Информация о проведении выставок, ярмарок, конкурсов, семинаров доводится до </w:t>
      </w:r>
      <w:r w:rsidR="003428FC" w:rsidRPr="003428FC">
        <w:rPr>
          <w:rFonts w:ascii="Times New Roman" w:eastAsia="Times New Roman" w:hAnsi="Times New Roman" w:cs="Times New Roman"/>
          <w:sz w:val="28"/>
          <w:szCs w:val="28"/>
          <w:lang w:eastAsia="ru-RU"/>
        </w:rPr>
        <w:t>субъектов малого и среднего предпринимательства</w:t>
      </w:r>
      <w:r w:rsidR="003428FC">
        <w:rPr>
          <w:rFonts w:ascii="Times New Roman" w:eastAsia="Times New Roman" w:hAnsi="Times New Roman" w:cs="Times New Roman"/>
          <w:sz w:val="28"/>
          <w:szCs w:val="28"/>
          <w:lang w:eastAsia="ru-RU"/>
        </w:rPr>
        <w:t xml:space="preserve"> (далее - СМСП)</w:t>
      </w:r>
      <w:r w:rsidRPr="003428FC">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 xml:space="preserve">по электронной почте, через СМИ и </w:t>
      </w:r>
      <w:r w:rsidR="00EF41B1">
        <w:rPr>
          <w:rFonts w:ascii="Times New Roman" w:eastAsia="Times New Roman" w:hAnsi="Times New Roman" w:cs="Times New Roman"/>
          <w:sz w:val="28"/>
          <w:szCs w:val="28"/>
          <w:lang w:eastAsia="ru-RU"/>
        </w:rPr>
        <w:t>официальный сайт Администрации муниципального образования «</w:t>
      </w:r>
      <w:proofErr w:type="spellStart"/>
      <w:r w:rsidR="00EF41B1">
        <w:rPr>
          <w:rFonts w:ascii="Times New Roman" w:eastAsia="Times New Roman" w:hAnsi="Times New Roman" w:cs="Times New Roman"/>
          <w:sz w:val="28"/>
          <w:szCs w:val="28"/>
          <w:lang w:eastAsia="ru-RU"/>
        </w:rPr>
        <w:t>Рославльский</w:t>
      </w:r>
      <w:proofErr w:type="spellEnd"/>
      <w:r w:rsidR="00EF41B1">
        <w:rPr>
          <w:rFonts w:ascii="Times New Roman" w:eastAsia="Times New Roman" w:hAnsi="Times New Roman" w:cs="Times New Roman"/>
          <w:sz w:val="28"/>
          <w:szCs w:val="28"/>
          <w:lang w:eastAsia="ru-RU"/>
        </w:rPr>
        <w:t xml:space="preserve"> район» Смоленской области</w:t>
      </w:r>
      <w:r w:rsidRPr="00356296">
        <w:rPr>
          <w:rFonts w:ascii="Times New Roman" w:eastAsia="Times New Roman" w:hAnsi="Times New Roman" w:cs="Times New Roman"/>
          <w:sz w:val="28"/>
          <w:szCs w:val="28"/>
          <w:lang w:eastAsia="ru-RU"/>
        </w:rPr>
        <w:t xml:space="preserve">, посредством личного консультирования. В </w:t>
      </w:r>
      <w:r w:rsidR="00CE1EB6">
        <w:rPr>
          <w:rFonts w:ascii="Times New Roman" w:eastAsia="Times New Roman" w:hAnsi="Times New Roman" w:cs="Times New Roman"/>
          <w:sz w:val="28"/>
          <w:szCs w:val="28"/>
          <w:lang w:eastAsia="ru-RU"/>
        </w:rPr>
        <w:t xml:space="preserve">2018 году </w:t>
      </w:r>
      <w:r w:rsidR="003235D7">
        <w:rPr>
          <w:rFonts w:ascii="Times New Roman" w:eastAsia="Times New Roman" w:hAnsi="Times New Roman" w:cs="Times New Roman"/>
          <w:sz w:val="28"/>
          <w:szCs w:val="28"/>
          <w:lang w:eastAsia="ru-RU"/>
        </w:rPr>
        <w:t>для СМСП</w:t>
      </w:r>
      <w:r w:rsidRPr="00356296">
        <w:rPr>
          <w:rFonts w:ascii="Times New Roman" w:eastAsia="Times New Roman" w:hAnsi="Times New Roman" w:cs="Times New Roman"/>
          <w:sz w:val="28"/>
          <w:szCs w:val="28"/>
          <w:lang w:eastAsia="ru-RU"/>
        </w:rPr>
        <w:t xml:space="preserve"> проведен</w:t>
      </w:r>
      <w:r w:rsidR="003235D7">
        <w:rPr>
          <w:rFonts w:ascii="Times New Roman" w:eastAsia="Times New Roman" w:hAnsi="Times New Roman" w:cs="Times New Roman"/>
          <w:sz w:val="28"/>
          <w:szCs w:val="28"/>
          <w:lang w:eastAsia="ru-RU"/>
        </w:rPr>
        <w:t>о</w:t>
      </w:r>
      <w:r w:rsidRPr="00356296">
        <w:rPr>
          <w:rFonts w:ascii="Times New Roman" w:eastAsia="Times New Roman" w:hAnsi="Times New Roman" w:cs="Times New Roman"/>
          <w:sz w:val="28"/>
          <w:szCs w:val="28"/>
          <w:lang w:eastAsia="ru-RU"/>
        </w:rPr>
        <w:t xml:space="preserve"> </w:t>
      </w:r>
      <w:r w:rsidR="00CE1EB6">
        <w:rPr>
          <w:rFonts w:ascii="Times New Roman" w:eastAsia="Times New Roman" w:hAnsi="Times New Roman" w:cs="Times New Roman"/>
          <w:sz w:val="28"/>
          <w:szCs w:val="28"/>
          <w:lang w:eastAsia="ru-RU"/>
        </w:rPr>
        <w:t>1</w:t>
      </w:r>
      <w:r w:rsidRPr="00356296">
        <w:rPr>
          <w:rFonts w:ascii="Times New Roman" w:eastAsia="Times New Roman" w:hAnsi="Times New Roman" w:cs="Times New Roman"/>
          <w:sz w:val="28"/>
          <w:szCs w:val="28"/>
          <w:lang w:eastAsia="ru-RU"/>
        </w:rPr>
        <w:t>8 мероприятий (конкурсов, семинаров)</w:t>
      </w:r>
      <w:r w:rsidR="003235D7">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 xml:space="preserve">Размещено </w:t>
      </w:r>
      <w:r w:rsidR="00CE1EB6">
        <w:rPr>
          <w:rFonts w:ascii="Times New Roman" w:eastAsia="Times New Roman" w:hAnsi="Times New Roman" w:cs="Times New Roman"/>
          <w:sz w:val="28"/>
          <w:szCs w:val="28"/>
          <w:lang w:eastAsia="ru-RU"/>
        </w:rPr>
        <w:t>55</w:t>
      </w:r>
      <w:r w:rsidRPr="00356296">
        <w:rPr>
          <w:rFonts w:ascii="Times New Roman" w:eastAsia="Times New Roman" w:hAnsi="Times New Roman" w:cs="Times New Roman"/>
          <w:sz w:val="28"/>
          <w:szCs w:val="28"/>
          <w:lang w:eastAsia="ru-RU"/>
        </w:rPr>
        <w:t xml:space="preserve"> сообщени</w:t>
      </w:r>
      <w:r w:rsidR="00CE1EB6">
        <w:rPr>
          <w:rFonts w:ascii="Times New Roman" w:eastAsia="Times New Roman" w:hAnsi="Times New Roman" w:cs="Times New Roman"/>
          <w:sz w:val="28"/>
          <w:szCs w:val="28"/>
          <w:lang w:eastAsia="ru-RU"/>
        </w:rPr>
        <w:t>й</w:t>
      </w:r>
      <w:r w:rsidRPr="00356296">
        <w:rPr>
          <w:rFonts w:ascii="Times New Roman" w:eastAsia="Times New Roman" w:hAnsi="Times New Roman" w:cs="Times New Roman"/>
          <w:sz w:val="28"/>
          <w:szCs w:val="28"/>
          <w:lang w:eastAsia="ru-RU"/>
        </w:rPr>
        <w:t xml:space="preserve"> (по вопросам развития малого и среднего предпринимательства) на официальн</w:t>
      </w:r>
      <w:r w:rsidR="003428FC">
        <w:rPr>
          <w:rFonts w:ascii="Times New Roman" w:eastAsia="Times New Roman" w:hAnsi="Times New Roman" w:cs="Times New Roman"/>
          <w:sz w:val="28"/>
          <w:szCs w:val="28"/>
          <w:lang w:eastAsia="ru-RU"/>
        </w:rPr>
        <w:t>ом</w:t>
      </w:r>
      <w:r w:rsidRPr="00356296">
        <w:rPr>
          <w:rFonts w:ascii="Times New Roman" w:eastAsia="Times New Roman" w:hAnsi="Times New Roman" w:cs="Times New Roman"/>
          <w:sz w:val="28"/>
          <w:szCs w:val="28"/>
          <w:lang w:eastAsia="ru-RU"/>
        </w:rPr>
        <w:t xml:space="preserve"> сайт</w:t>
      </w:r>
      <w:r w:rsidR="003428FC">
        <w:rPr>
          <w:rFonts w:ascii="Times New Roman" w:eastAsia="Times New Roman" w:hAnsi="Times New Roman" w:cs="Times New Roman"/>
          <w:sz w:val="28"/>
          <w:szCs w:val="28"/>
          <w:lang w:eastAsia="ru-RU"/>
        </w:rPr>
        <w:t>е</w:t>
      </w:r>
      <w:r w:rsidRPr="00356296">
        <w:rPr>
          <w:rFonts w:ascii="Times New Roman" w:eastAsia="Times New Roman" w:hAnsi="Times New Roman" w:cs="Times New Roman"/>
          <w:sz w:val="28"/>
          <w:szCs w:val="28"/>
          <w:lang w:eastAsia="ru-RU"/>
        </w:rPr>
        <w:t xml:space="preserve"> Администрации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 и в газете «</w:t>
      </w:r>
      <w:proofErr w:type="spellStart"/>
      <w:proofErr w:type="gramStart"/>
      <w:r w:rsidRPr="00356296">
        <w:rPr>
          <w:rFonts w:ascii="Times New Roman" w:eastAsia="Times New Roman" w:hAnsi="Times New Roman" w:cs="Times New Roman"/>
          <w:sz w:val="28"/>
          <w:szCs w:val="28"/>
          <w:lang w:eastAsia="ru-RU"/>
        </w:rPr>
        <w:t>Рославльская</w:t>
      </w:r>
      <w:proofErr w:type="spellEnd"/>
      <w:proofErr w:type="gramEnd"/>
      <w:r w:rsidRPr="00356296">
        <w:rPr>
          <w:rFonts w:ascii="Times New Roman" w:eastAsia="Times New Roman" w:hAnsi="Times New Roman" w:cs="Times New Roman"/>
          <w:sz w:val="28"/>
          <w:szCs w:val="28"/>
          <w:lang w:eastAsia="ru-RU"/>
        </w:rPr>
        <w:t xml:space="preserve"> правда».</w:t>
      </w:r>
      <w:r w:rsidR="003428FC">
        <w:rPr>
          <w:rFonts w:ascii="Times New Roman" w:eastAsia="Times New Roman" w:hAnsi="Times New Roman" w:cs="Times New Roman"/>
          <w:sz w:val="28"/>
          <w:szCs w:val="28"/>
          <w:lang w:eastAsia="ru-RU"/>
        </w:rPr>
        <w:t xml:space="preserve"> В 1 полугодии 2019 года для СМСП проведено 8 мероприятий</w:t>
      </w:r>
      <w:r w:rsidR="003428FC" w:rsidRPr="00356296">
        <w:rPr>
          <w:rFonts w:ascii="Times New Roman" w:eastAsia="Times New Roman" w:hAnsi="Times New Roman" w:cs="Times New Roman"/>
          <w:sz w:val="28"/>
          <w:szCs w:val="28"/>
          <w:lang w:eastAsia="ru-RU"/>
        </w:rPr>
        <w:t>.</w:t>
      </w:r>
    </w:p>
    <w:p w:rsidR="00ED6685" w:rsidRPr="00356296" w:rsidRDefault="00FF2C44" w:rsidP="003235D7">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2. Создание благоприятных условий для деятельности субъектов малого</w:t>
      </w:r>
      <w:r w:rsidR="003235D7">
        <w:rPr>
          <w:rFonts w:ascii="Times New Roman" w:eastAsia="Times New Roman" w:hAnsi="Times New Roman" w:cs="Times New Roman"/>
          <w:b/>
          <w:sz w:val="28"/>
          <w:szCs w:val="28"/>
          <w:lang w:eastAsia="ru-RU"/>
        </w:rPr>
        <w:t xml:space="preserve"> и среднего предпринимательства</w:t>
      </w:r>
    </w:p>
    <w:p w:rsidR="00FF2C44" w:rsidRPr="00356296" w:rsidRDefault="00673639" w:rsidP="00A910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решения задачи 2 </w:t>
      </w:r>
      <w:r w:rsidR="00CE1EB6">
        <w:rPr>
          <w:rFonts w:ascii="Times New Roman" w:eastAsia="Times New Roman" w:hAnsi="Times New Roman" w:cs="Times New Roman"/>
          <w:sz w:val="28"/>
          <w:szCs w:val="28"/>
          <w:lang w:eastAsia="ru-RU"/>
        </w:rPr>
        <w:t>в 2018</w:t>
      </w:r>
      <w:r w:rsidR="00107A3E" w:rsidRPr="00356296">
        <w:rPr>
          <w:rFonts w:ascii="Times New Roman" w:eastAsia="Times New Roman" w:hAnsi="Times New Roman" w:cs="Times New Roman"/>
          <w:sz w:val="28"/>
          <w:szCs w:val="28"/>
          <w:lang w:eastAsia="ru-RU"/>
        </w:rPr>
        <w:t xml:space="preserve"> год</w:t>
      </w:r>
      <w:r w:rsidR="00CE1EB6">
        <w:rPr>
          <w:rFonts w:ascii="Times New Roman" w:eastAsia="Times New Roman" w:hAnsi="Times New Roman" w:cs="Times New Roman"/>
          <w:sz w:val="28"/>
          <w:szCs w:val="28"/>
          <w:lang w:eastAsia="ru-RU"/>
        </w:rPr>
        <w:t>у</w:t>
      </w:r>
      <w:r w:rsidR="00107A3E" w:rsidRPr="00356296">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оказана имущественная поддержка путем передачи</w:t>
      </w:r>
      <w:r w:rsidR="003235D7">
        <w:rPr>
          <w:rFonts w:ascii="Times New Roman" w:eastAsia="Times New Roman" w:hAnsi="Times New Roman" w:cs="Times New Roman"/>
          <w:sz w:val="28"/>
          <w:szCs w:val="28"/>
          <w:lang w:eastAsia="ru-RU"/>
        </w:rPr>
        <w:t xml:space="preserve"> во владение и (или) пользование</w:t>
      </w:r>
      <w:r w:rsidRPr="00356296">
        <w:rPr>
          <w:rFonts w:ascii="Times New Roman" w:eastAsia="Times New Roman" w:hAnsi="Times New Roman" w:cs="Times New Roman"/>
          <w:sz w:val="28"/>
          <w:szCs w:val="28"/>
          <w:lang w:eastAsia="ru-RU"/>
        </w:rPr>
        <w:t xml:space="preserve"> муниципального имущества, включенного в Перечень муниципального имущества, свободного от прав третьих лиц </w:t>
      </w:r>
      <w:r w:rsidR="00CE1EB6">
        <w:rPr>
          <w:rFonts w:ascii="Times New Roman" w:eastAsia="Times New Roman" w:hAnsi="Times New Roman" w:cs="Times New Roman"/>
          <w:sz w:val="28"/>
          <w:szCs w:val="28"/>
          <w:lang w:eastAsia="ru-RU"/>
        </w:rPr>
        <w:t>8</w:t>
      </w:r>
      <w:r w:rsidR="00FF2C44" w:rsidRPr="00356296">
        <w:rPr>
          <w:rFonts w:ascii="Times New Roman" w:eastAsia="Times New Roman" w:hAnsi="Times New Roman" w:cs="Times New Roman"/>
          <w:sz w:val="28"/>
          <w:szCs w:val="28"/>
          <w:lang w:eastAsia="ru-RU"/>
        </w:rPr>
        <w:t xml:space="preserve"> субъектам малого и среднего предпринимательства</w:t>
      </w:r>
      <w:r w:rsidR="00EF41B1">
        <w:rPr>
          <w:rFonts w:ascii="Times New Roman" w:eastAsia="Times New Roman" w:hAnsi="Times New Roman" w:cs="Times New Roman"/>
          <w:sz w:val="28"/>
          <w:szCs w:val="28"/>
          <w:shd w:val="clear" w:color="auto" w:fill="FFFFFF"/>
          <w:lang w:eastAsia="x-none"/>
        </w:rPr>
        <w:t>.</w:t>
      </w:r>
      <w:r w:rsidR="00EF41B1">
        <w:rPr>
          <w:rFonts w:ascii="Times New Roman" w:eastAsia="Times New Roman" w:hAnsi="Times New Roman" w:cs="Times New Roman"/>
          <w:sz w:val="28"/>
          <w:szCs w:val="28"/>
          <w:lang w:eastAsia="ru-RU"/>
        </w:rPr>
        <w:t xml:space="preserve"> </w:t>
      </w:r>
      <w:r w:rsidR="003428FC">
        <w:rPr>
          <w:rFonts w:ascii="Times New Roman" w:eastAsia="Times New Roman" w:hAnsi="Times New Roman" w:cs="Times New Roman"/>
          <w:sz w:val="28"/>
          <w:szCs w:val="28"/>
          <w:lang w:eastAsia="ru-RU"/>
        </w:rPr>
        <w:t>С</w:t>
      </w:r>
      <w:r w:rsidR="003428FC" w:rsidRPr="00356296">
        <w:rPr>
          <w:rFonts w:ascii="Times New Roman" w:eastAsia="Times New Roman" w:hAnsi="Times New Roman" w:cs="Times New Roman"/>
          <w:sz w:val="28"/>
          <w:szCs w:val="28"/>
          <w:lang w:eastAsia="ru-RU"/>
        </w:rPr>
        <w:t xml:space="preserve">реди субъектов малого </w:t>
      </w:r>
      <w:r w:rsidR="003428FC">
        <w:rPr>
          <w:rFonts w:ascii="Times New Roman" w:eastAsia="Times New Roman" w:hAnsi="Times New Roman" w:cs="Times New Roman"/>
          <w:sz w:val="28"/>
          <w:szCs w:val="28"/>
          <w:lang w:eastAsia="ru-RU"/>
        </w:rPr>
        <w:t xml:space="preserve">и среднего предпринимательства </w:t>
      </w:r>
      <w:r w:rsidR="00CE1EB6">
        <w:rPr>
          <w:rFonts w:ascii="Times New Roman" w:eastAsia="Times New Roman" w:hAnsi="Times New Roman" w:cs="Times New Roman"/>
          <w:sz w:val="28"/>
          <w:szCs w:val="28"/>
          <w:lang w:eastAsia="ru-RU"/>
        </w:rPr>
        <w:t>проведен</w:t>
      </w:r>
      <w:r w:rsidR="00FF2C44" w:rsidRPr="00356296">
        <w:rPr>
          <w:rFonts w:ascii="Times New Roman" w:eastAsia="Times New Roman" w:hAnsi="Times New Roman" w:cs="Times New Roman"/>
          <w:sz w:val="28"/>
          <w:szCs w:val="28"/>
          <w:lang w:eastAsia="ru-RU"/>
        </w:rPr>
        <w:t xml:space="preserve"> ежегодн</w:t>
      </w:r>
      <w:r w:rsidR="00CE1EB6">
        <w:rPr>
          <w:rFonts w:ascii="Times New Roman" w:eastAsia="Times New Roman" w:hAnsi="Times New Roman" w:cs="Times New Roman"/>
          <w:sz w:val="28"/>
          <w:szCs w:val="28"/>
          <w:lang w:eastAsia="ru-RU"/>
        </w:rPr>
        <w:t>ый</w:t>
      </w:r>
      <w:r w:rsidR="0018611F">
        <w:rPr>
          <w:rFonts w:ascii="Times New Roman" w:eastAsia="Times New Roman" w:hAnsi="Times New Roman" w:cs="Times New Roman"/>
          <w:sz w:val="28"/>
          <w:szCs w:val="28"/>
          <w:lang w:eastAsia="ru-RU"/>
        </w:rPr>
        <w:t xml:space="preserve"> конкурс</w:t>
      </w:r>
      <w:r w:rsidR="00FF2C44" w:rsidRPr="00356296">
        <w:rPr>
          <w:rFonts w:ascii="Times New Roman" w:eastAsia="Times New Roman" w:hAnsi="Times New Roman" w:cs="Times New Roman"/>
          <w:sz w:val="28"/>
          <w:szCs w:val="28"/>
          <w:lang w:eastAsia="ru-RU"/>
        </w:rPr>
        <w:t xml:space="preserve"> </w:t>
      </w:r>
      <w:r w:rsidR="0018611F">
        <w:rPr>
          <w:rFonts w:ascii="Times New Roman" w:eastAsia="Times New Roman" w:hAnsi="Times New Roman" w:cs="Times New Roman"/>
          <w:sz w:val="28"/>
          <w:szCs w:val="28"/>
          <w:lang w:eastAsia="ru-RU"/>
        </w:rPr>
        <w:t>«Лучший предприниматель года». На данное мероприятие израсходовано 10 тыс. руб</w:t>
      </w:r>
      <w:r w:rsidRPr="00356296">
        <w:rPr>
          <w:rFonts w:ascii="Times New Roman" w:eastAsia="Times New Roman" w:hAnsi="Times New Roman" w:cs="Times New Roman"/>
          <w:sz w:val="28"/>
          <w:szCs w:val="28"/>
          <w:lang w:eastAsia="ru-RU"/>
        </w:rPr>
        <w:t>.</w:t>
      </w:r>
      <w:r w:rsidR="00163175">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Также, муниципальная преференция в виде передачи муниципального имущества в аренду без проведения торгов п</w:t>
      </w:r>
      <w:r w:rsidR="00FF2C44" w:rsidRPr="00356296">
        <w:rPr>
          <w:rFonts w:ascii="Times New Roman" w:eastAsia="Times New Roman" w:hAnsi="Times New Roman" w:cs="Times New Roman"/>
          <w:sz w:val="28"/>
          <w:szCs w:val="28"/>
          <w:lang w:eastAsia="ru-RU"/>
        </w:rPr>
        <w:t xml:space="preserve">редоставлена </w:t>
      </w:r>
      <w:r w:rsidR="0018611F">
        <w:rPr>
          <w:rFonts w:ascii="Times New Roman" w:eastAsia="Times New Roman" w:hAnsi="Times New Roman" w:cs="Times New Roman"/>
          <w:sz w:val="28"/>
          <w:szCs w:val="28"/>
          <w:lang w:eastAsia="ru-RU"/>
        </w:rPr>
        <w:t>1</w:t>
      </w:r>
      <w:r w:rsidR="00FF2C44" w:rsidRPr="00356296">
        <w:rPr>
          <w:rFonts w:ascii="Times New Roman" w:eastAsia="Times New Roman" w:hAnsi="Times New Roman" w:cs="Times New Roman"/>
          <w:sz w:val="28"/>
          <w:szCs w:val="28"/>
          <w:lang w:eastAsia="ru-RU"/>
        </w:rPr>
        <w:t xml:space="preserve"> субъект</w:t>
      </w:r>
      <w:r w:rsidR="003428FC">
        <w:rPr>
          <w:rFonts w:ascii="Times New Roman" w:eastAsia="Times New Roman" w:hAnsi="Times New Roman" w:cs="Times New Roman"/>
          <w:sz w:val="28"/>
          <w:szCs w:val="28"/>
          <w:lang w:eastAsia="ru-RU"/>
        </w:rPr>
        <w:t>у</w:t>
      </w:r>
      <w:r w:rsidR="00FF2C44" w:rsidRPr="00356296">
        <w:rPr>
          <w:rFonts w:ascii="Times New Roman" w:eastAsia="Times New Roman" w:hAnsi="Times New Roman" w:cs="Times New Roman"/>
          <w:sz w:val="28"/>
          <w:szCs w:val="28"/>
          <w:lang w:eastAsia="ru-RU"/>
        </w:rPr>
        <w:t xml:space="preserve"> малого</w:t>
      </w:r>
      <w:r w:rsidRPr="00356296">
        <w:rPr>
          <w:rFonts w:ascii="Times New Roman" w:eastAsia="Times New Roman" w:hAnsi="Times New Roman" w:cs="Times New Roman"/>
          <w:sz w:val="28"/>
          <w:szCs w:val="28"/>
          <w:lang w:eastAsia="ru-RU"/>
        </w:rPr>
        <w:t xml:space="preserve"> и среднего предпринимательства.</w:t>
      </w:r>
    </w:p>
    <w:p w:rsidR="00FF2C44" w:rsidRDefault="00155F99" w:rsidP="00D562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М</w:t>
      </w:r>
      <w:r w:rsidR="00673639" w:rsidRPr="00356296">
        <w:rPr>
          <w:rFonts w:ascii="Times New Roman" w:eastAsia="Times New Roman" w:hAnsi="Times New Roman" w:cs="Times New Roman"/>
          <w:sz w:val="28"/>
          <w:szCs w:val="28"/>
          <w:lang w:eastAsia="ru-RU"/>
        </w:rPr>
        <w:t>униципальн</w:t>
      </w:r>
      <w:r w:rsidRPr="00356296">
        <w:rPr>
          <w:rFonts w:ascii="Times New Roman" w:eastAsia="Times New Roman" w:hAnsi="Times New Roman" w:cs="Times New Roman"/>
          <w:sz w:val="28"/>
          <w:szCs w:val="28"/>
          <w:lang w:eastAsia="ru-RU"/>
        </w:rPr>
        <w:t>ая</w:t>
      </w:r>
      <w:r w:rsidR="00673639" w:rsidRPr="00356296">
        <w:rPr>
          <w:rFonts w:ascii="Times New Roman" w:eastAsia="Times New Roman" w:hAnsi="Times New Roman" w:cs="Times New Roman"/>
          <w:sz w:val="28"/>
          <w:szCs w:val="28"/>
          <w:lang w:eastAsia="ru-RU"/>
        </w:rPr>
        <w:t xml:space="preserve"> преференци</w:t>
      </w:r>
      <w:r w:rsidRPr="00356296">
        <w:rPr>
          <w:rFonts w:ascii="Times New Roman" w:eastAsia="Times New Roman" w:hAnsi="Times New Roman" w:cs="Times New Roman"/>
          <w:sz w:val="28"/>
          <w:szCs w:val="28"/>
          <w:lang w:eastAsia="ru-RU"/>
        </w:rPr>
        <w:t>я</w:t>
      </w:r>
      <w:r w:rsidR="00673639" w:rsidRPr="00356296">
        <w:rPr>
          <w:rFonts w:ascii="Times New Roman" w:eastAsia="Times New Roman" w:hAnsi="Times New Roman" w:cs="Times New Roman"/>
          <w:sz w:val="28"/>
          <w:szCs w:val="28"/>
          <w:lang w:eastAsia="ru-RU"/>
        </w:rPr>
        <w:t xml:space="preserve"> в виде предоставления</w:t>
      </w:r>
      <w:r w:rsidR="00DD044A">
        <w:rPr>
          <w:rFonts w:ascii="Times New Roman" w:eastAsia="Times New Roman" w:hAnsi="Times New Roman" w:cs="Times New Roman"/>
          <w:sz w:val="28"/>
          <w:szCs w:val="28"/>
          <w:lang w:eastAsia="ru-RU"/>
        </w:rPr>
        <w:t xml:space="preserve"> </w:t>
      </w:r>
      <w:r w:rsidR="00673639" w:rsidRPr="00356296">
        <w:rPr>
          <w:rFonts w:ascii="Times New Roman" w:eastAsia="Times New Roman" w:hAnsi="Times New Roman" w:cs="Times New Roman"/>
          <w:sz w:val="28"/>
          <w:szCs w:val="28"/>
          <w:lang w:eastAsia="ru-RU"/>
        </w:rPr>
        <w:t xml:space="preserve">льготы </w:t>
      </w:r>
      <w:r w:rsidR="00673639" w:rsidRPr="00DD044A">
        <w:rPr>
          <w:rFonts w:ascii="Times New Roman" w:eastAsia="Times New Roman" w:hAnsi="Times New Roman" w:cs="Times New Roman"/>
          <w:sz w:val="28"/>
          <w:szCs w:val="28"/>
          <w:lang w:eastAsia="ru-RU"/>
        </w:rPr>
        <w:t>по арендной плате</w:t>
      </w:r>
      <w:r w:rsidR="00DD044A">
        <w:rPr>
          <w:rFonts w:ascii="Times New Roman" w:eastAsia="Times New Roman" w:hAnsi="Times New Roman" w:cs="Times New Roman"/>
          <w:sz w:val="28"/>
          <w:szCs w:val="28"/>
          <w:lang w:eastAsia="ru-RU"/>
        </w:rPr>
        <w:t xml:space="preserve"> за имущество (применение корректирующего коэффициента к ежемесячной сумме арендной платы)</w:t>
      </w:r>
      <w:r w:rsidRPr="00356296">
        <w:rPr>
          <w:rFonts w:ascii="Times New Roman" w:eastAsia="Times New Roman" w:hAnsi="Times New Roman" w:cs="Times New Roman"/>
          <w:sz w:val="28"/>
          <w:szCs w:val="28"/>
          <w:lang w:eastAsia="ru-RU"/>
        </w:rPr>
        <w:t xml:space="preserve"> п</w:t>
      </w:r>
      <w:r w:rsidR="00FF2C44" w:rsidRPr="00356296">
        <w:rPr>
          <w:rFonts w:ascii="Times New Roman" w:eastAsia="Times New Roman" w:hAnsi="Times New Roman" w:cs="Times New Roman"/>
          <w:sz w:val="28"/>
          <w:szCs w:val="28"/>
          <w:lang w:eastAsia="ru-RU"/>
        </w:rPr>
        <w:t xml:space="preserve">редоставлена </w:t>
      </w:r>
      <w:r w:rsidR="0018611F">
        <w:rPr>
          <w:rFonts w:ascii="Times New Roman" w:eastAsia="Times New Roman" w:hAnsi="Times New Roman" w:cs="Times New Roman"/>
          <w:sz w:val="28"/>
          <w:szCs w:val="28"/>
          <w:lang w:eastAsia="ru-RU"/>
        </w:rPr>
        <w:t>2</w:t>
      </w:r>
      <w:r w:rsidR="00DD044A">
        <w:rPr>
          <w:rFonts w:ascii="Times New Roman" w:eastAsia="Times New Roman" w:hAnsi="Times New Roman" w:cs="Times New Roman"/>
          <w:sz w:val="28"/>
          <w:szCs w:val="28"/>
          <w:lang w:eastAsia="ru-RU"/>
        </w:rPr>
        <w:t>1 субъекту</w:t>
      </w:r>
      <w:r w:rsidR="00FF2C44" w:rsidRPr="00356296">
        <w:rPr>
          <w:rFonts w:ascii="Times New Roman" w:eastAsia="Times New Roman" w:hAnsi="Times New Roman" w:cs="Times New Roman"/>
          <w:sz w:val="28"/>
          <w:szCs w:val="28"/>
          <w:lang w:eastAsia="ru-RU"/>
        </w:rPr>
        <w:t xml:space="preserve"> малого</w:t>
      </w:r>
      <w:r w:rsidR="00673639" w:rsidRPr="00356296">
        <w:rPr>
          <w:rFonts w:ascii="Times New Roman" w:eastAsia="Times New Roman" w:hAnsi="Times New Roman" w:cs="Times New Roman"/>
          <w:sz w:val="28"/>
          <w:szCs w:val="28"/>
          <w:lang w:eastAsia="ru-RU"/>
        </w:rPr>
        <w:t xml:space="preserve"> и среднего предпринимательства</w:t>
      </w:r>
      <w:r w:rsidRPr="00356296">
        <w:rPr>
          <w:rFonts w:ascii="Times New Roman" w:eastAsia="Times New Roman" w:hAnsi="Times New Roman" w:cs="Times New Roman"/>
          <w:sz w:val="28"/>
          <w:szCs w:val="28"/>
          <w:lang w:eastAsia="ru-RU"/>
        </w:rPr>
        <w:t>.</w:t>
      </w:r>
    </w:p>
    <w:p w:rsidR="000A5EC4" w:rsidRPr="00EA339B" w:rsidRDefault="000A5EC4" w:rsidP="000A5EC4">
      <w:pPr>
        <w:pStyle w:val="Default"/>
        <w:ind w:firstLine="709"/>
        <w:jc w:val="both"/>
        <w:rPr>
          <w:color w:val="auto"/>
          <w:sz w:val="28"/>
          <w:szCs w:val="28"/>
          <w:shd w:val="clear" w:color="auto" w:fill="FFFFFF"/>
        </w:rPr>
      </w:pPr>
      <w:proofErr w:type="gramStart"/>
      <w:r w:rsidRPr="00EA339B">
        <w:rPr>
          <w:color w:val="auto"/>
          <w:sz w:val="28"/>
          <w:szCs w:val="28"/>
        </w:rPr>
        <w:t xml:space="preserve">В целях оказания поддержки субъектам малого и среднего предпринимательства при участии в закупках, расширения спроса на их товары, работы, услуги в 2018 году размещено закупок на сумму 98,1 млн. руб., заключено контрактов с субъектами малого предпринимательства на общую сумму 91,4 млн. руб. Доля закупок у субъектов малого </w:t>
      </w:r>
      <w:r w:rsidRPr="00EA339B">
        <w:rPr>
          <w:color w:val="auto"/>
          <w:sz w:val="28"/>
          <w:szCs w:val="28"/>
        </w:rPr>
        <w:lastRenderedPageBreak/>
        <w:t>предпринимательства при проведении конкурентных процедур в общем объёме закупок товаров, работ, услуг для</w:t>
      </w:r>
      <w:proofErr w:type="gramEnd"/>
      <w:r w:rsidRPr="00EA339B">
        <w:rPr>
          <w:color w:val="auto"/>
          <w:sz w:val="28"/>
          <w:szCs w:val="28"/>
        </w:rPr>
        <w:t xml:space="preserve"> обеспечения муниципальных нужд составила </w:t>
      </w:r>
      <w:r w:rsidRPr="000A5EC4">
        <w:rPr>
          <w:rStyle w:val="ae"/>
          <w:b w:val="0"/>
          <w:color w:val="auto"/>
          <w:sz w:val="28"/>
          <w:szCs w:val="28"/>
        </w:rPr>
        <w:t>35,0%</w:t>
      </w:r>
      <w:r w:rsidRPr="000A5EC4">
        <w:rPr>
          <w:b/>
          <w:color w:val="auto"/>
          <w:sz w:val="28"/>
          <w:szCs w:val="28"/>
          <w:shd w:val="clear" w:color="auto" w:fill="FFFFFF"/>
        </w:rPr>
        <w:t>.</w:t>
      </w:r>
    </w:p>
    <w:p w:rsidR="00ED6685" w:rsidRPr="00356296" w:rsidRDefault="00107A3E" w:rsidP="00D5625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3. Содействие развитию молодежного предпринимательства на территории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w:t>
      </w:r>
      <w:r w:rsidR="00E51714">
        <w:rPr>
          <w:rFonts w:ascii="Times New Roman" w:eastAsia="Times New Roman" w:hAnsi="Times New Roman" w:cs="Times New Roman"/>
          <w:b/>
          <w:sz w:val="28"/>
          <w:szCs w:val="28"/>
          <w:lang w:eastAsia="ru-RU"/>
        </w:rPr>
        <w:t xml:space="preserve"> области</w:t>
      </w:r>
    </w:p>
    <w:p w:rsidR="00ED6685" w:rsidRPr="00356296" w:rsidRDefault="00107A3E" w:rsidP="00DD04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исполнения задачи 3 </w:t>
      </w:r>
      <w:r w:rsidR="0018611F">
        <w:rPr>
          <w:rFonts w:ascii="Times New Roman" w:eastAsia="Times New Roman" w:hAnsi="Times New Roman" w:cs="Times New Roman"/>
          <w:sz w:val="28"/>
          <w:szCs w:val="28"/>
          <w:lang w:eastAsia="ru-RU"/>
        </w:rPr>
        <w:t xml:space="preserve">в 2018 году </w:t>
      </w:r>
      <w:r w:rsidRPr="00356296">
        <w:rPr>
          <w:rFonts w:ascii="Times New Roman" w:eastAsia="Times New Roman" w:hAnsi="Times New Roman" w:cs="Times New Roman"/>
          <w:sz w:val="28"/>
          <w:szCs w:val="28"/>
          <w:lang w:eastAsia="ru-RU"/>
        </w:rPr>
        <w:t xml:space="preserve">проведено </w:t>
      </w:r>
      <w:r w:rsidR="0018611F">
        <w:rPr>
          <w:rFonts w:ascii="Times New Roman" w:eastAsia="Times New Roman" w:hAnsi="Times New Roman" w:cs="Times New Roman"/>
          <w:sz w:val="28"/>
          <w:szCs w:val="28"/>
          <w:lang w:eastAsia="ru-RU"/>
        </w:rPr>
        <w:t>13</w:t>
      </w:r>
      <w:r w:rsidRPr="00356296">
        <w:rPr>
          <w:rFonts w:ascii="Times New Roman" w:eastAsia="Times New Roman" w:hAnsi="Times New Roman" w:cs="Times New Roman"/>
          <w:sz w:val="28"/>
          <w:szCs w:val="28"/>
          <w:lang w:eastAsia="ru-RU"/>
        </w:rPr>
        <w:t xml:space="preserve"> мероприятий</w:t>
      </w:r>
      <w:r w:rsidR="0018611F">
        <w:rPr>
          <w:rFonts w:ascii="Times New Roman" w:eastAsia="Times New Roman" w:hAnsi="Times New Roman" w:cs="Times New Roman"/>
          <w:sz w:val="28"/>
          <w:szCs w:val="28"/>
          <w:lang w:eastAsia="ru-RU"/>
        </w:rPr>
        <w:t xml:space="preserve"> (2019 год- 7 мероприятий)</w:t>
      </w:r>
      <w:r w:rsidR="008C2B6E" w:rsidRPr="00356296">
        <w:rPr>
          <w:rFonts w:ascii="Times New Roman" w:eastAsia="Times New Roman" w:hAnsi="Times New Roman" w:cs="Times New Roman"/>
          <w:sz w:val="28"/>
          <w:szCs w:val="28"/>
          <w:lang w:eastAsia="ru-RU"/>
        </w:rPr>
        <w:t xml:space="preserve"> организационного и методического характера</w:t>
      </w:r>
      <w:r w:rsidRPr="00356296">
        <w:rPr>
          <w:rFonts w:ascii="Times New Roman" w:eastAsia="Times New Roman" w:hAnsi="Times New Roman" w:cs="Times New Roman"/>
          <w:sz w:val="28"/>
          <w:szCs w:val="28"/>
          <w:lang w:eastAsia="ru-RU"/>
        </w:rPr>
        <w:t xml:space="preserve"> по вопросам предпринимательской деятельности (</w:t>
      </w:r>
      <w:r w:rsidR="0018611F">
        <w:rPr>
          <w:rFonts w:ascii="Times New Roman" w:eastAsia="Times New Roman" w:hAnsi="Times New Roman" w:cs="Times New Roman"/>
          <w:sz w:val="28"/>
          <w:szCs w:val="28"/>
          <w:lang w:eastAsia="ru-RU"/>
        </w:rPr>
        <w:t>5</w:t>
      </w:r>
      <w:r w:rsidRPr="00356296">
        <w:rPr>
          <w:rFonts w:ascii="Times New Roman" w:eastAsia="Times New Roman" w:hAnsi="Times New Roman" w:cs="Times New Roman"/>
          <w:sz w:val="28"/>
          <w:szCs w:val="28"/>
          <w:lang w:eastAsia="ru-RU"/>
        </w:rPr>
        <w:t xml:space="preserve"> заседани</w:t>
      </w:r>
      <w:r w:rsidR="0018611F">
        <w:rPr>
          <w:rFonts w:ascii="Times New Roman" w:eastAsia="Times New Roman" w:hAnsi="Times New Roman" w:cs="Times New Roman"/>
          <w:sz w:val="28"/>
          <w:szCs w:val="28"/>
          <w:lang w:eastAsia="ru-RU"/>
        </w:rPr>
        <w:t>й</w:t>
      </w:r>
      <w:r w:rsidRPr="00356296">
        <w:rPr>
          <w:rFonts w:ascii="Times New Roman" w:eastAsia="Times New Roman" w:hAnsi="Times New Roman" w:cs="Times New Roman"/>
          <w:sz w:val="28"/>
          <w:szCs w:val="28"/>
          <w:lang w:eastAsia="ru-RU"/>
        </w:rPr>
        <w:t xml:space="preserve"> Координационного Совета, 4 совещания, 2 круглых стола, </w:t>
      </w:r>
      <w:proofErr w:type="gramStart"/>
      <w:r w:rsidRPr="00356296">
        <w:rPr>
          <w:rFonts w:ascii="Times New Roman" w:eastAsia="Times New Roman" w:hAnsi="Times New Roman" w:cs="Times New Roman"/>
          <w:sz w:val="28"/>
          <w:szCs w:val="28"/>
          <w:lang w:eastAsia="ru-RU"/>
        </w:rPr>
        <w:t>ярмарка-вакансий</w:t>
      </w:r>
      <w:proofErr w:type="gramEnd"/>
      <w:r w:rsidRPr="00356296">
        <w:rPr>
          <w:rFonts w:ascii="Times New Roman" w:eastAsia="Times New Roman" w:hAnsi="Times New Roman" w:cs="Times New Roman"/>
          <w:sz w:val="28"/>
          <w:szCs w:val="28"/>
          <w:lang w:eastAsia="ru-RU"/>
        </w:rPr>
        <w:t>, мероприятие ко Дню предпринимательства).</w:t>
      </w:r>
      <w:r w:rsidR="008C2B6E" w:rsidRPr="00356296">
        <w:rPr>
          <w:rFonts w:ascii="Times New Roman" w:eastAsia="Times New Roman" w:hAnsi="Times New Roman" w:cs="Times New Roman"/>
          <w:sz w:val="28"/>
          <w:szCs w:val="28"/>
          <w:lang w:eastAsia="ru-RU"/>
        </w:rPr>
        <w:t xml:space="preserve"> Организован межрайонный семинар с участием представителей АНО «Центр поддержки предпринимательства Смоленской области», </w:t>
      </w:r>
      <w:proofErr w:type="spellStart"/>
      <w:r w:rsidR="008C2B6E" w:rsidRPr="00356296">
        <w:rPr>
          <w:rFonts w:ascii="Times New Roman" w:eastAsia="Times New Roman" w:hAnsi="Times New Roman" w:cs="Times New Roman"/>
          <w:sz w:val="28"/>
          <w:szCs w:val="28"/>
          <w:lang w:eastAsia="ru-RU"/>
        </w:rPr>
        <w:t>микрокредитной</w:t>
      </w:r>
      <w:proofErr w:type="spellEnd"/>
      <w:r w:rsidR="008C2B6E" w:rsidRPr="00356296">
        <w:rPr>
          <w:rFonts w:ascii="Times New Roman" w:eastAsia="Times New Roman" w:hAnsi="Times New Roman" w:cs="Times New Roman"/>
          <w:sz w:val="28"/>
          <w:szCs w:val="28"/>
          <w:lang w:eastAsia="ru-RU"/>
        </w:rPr>
        <w:t xml:space="preserve"> компании «Смоленский областной фонд поддержки предпринимательства</w:t>
      </w:r>
      <w:r w:rsidR="00E60E89" w:rsidRPr="00356296">
        <w:rPr>
          <w:rFonts w:ascii="Times New Roman" w:eastAsia="Times New Roman" w:hAnsi="Times New Roman" w:cs="Times New Roman"/>
          <w:sz w:val="28"/>
          <w:szCs w:val="28"/>
          <w:lang w:eastAsia="ru-RU"/>
        </w:rPr>
        <w:t xml:space="preserve">», Аппарата Уполномоченного по защите прав предпринимателей в </w:t>
      </w:r>
      <w:r w:rsidR="006671CE" w:rsidRPr="00356296">
        <w:rPr>
          <w:rFonts w:ascii="Times New Roman" w:eastAsia="Times New Roman" w:hAnsi="Times New Roman" w:cs="Times New Roman"/>
          <w:sz w:val="28"/>
          <w:szCs w:val="28"/>
          <w:lang w:eastAsia="ru-RU"/>
        </w:rPr>
        <w:t>Смолен</w:t>
      </w:r>
      <w:r w:rsidR="00E60E89" w:rsidRPr="00356296">
        <w:rPr>
          <w:rFonts w:ascii="Times New Roman" w:eastAsia="Times New Roman" w:hAnsi="Times New Roman" w:cs="Times New Roman"/>
          <w:sz w:val="28"/>
          <w:szCs w:val="28"/>
          <w:lang w:eastAsia="ru-RU"/>
        </w:rPr>
        <w:t xml:space="preserve">ской области для </w:t>
      </w:r>
      <w:r w:rsidR="006671CE" w:rsidRPr="00356296">
        <w:rPr>
          <w:rFonts w:ascii="Times New Roman" w:eastAsia="Times New Roman" w:hAnsi="Times New Roman" w:cs="Times New Roman"/>
          <w:sz w:val="28"/>
          <w:szCs w:val="28"/>
          <w:lang w:eastAsia="ru-RU"/>
        </w:rPr>
        <w:t>субъектов малого и среднего предпринимательства и семинар для экспортн</w:t>
      </w:r>
      <w:proofErr w:type="gramStart"/>
      <w:r w:rsidR="006671CE" w:rsidRPr="00356296">
        <w:rPr>
          <w:rFonts w:ascii="Times New Roman" w:eastAsia="Times New Roman" w:hAnsi="Times New Roman" w:cs="Times New Roman"/>
          <w:sz w:val="28"/>
          <w:szCs w:val="28"/>
          <w:lang w:eastAsia="ru-RU"/>
        </w:rPr>
        <w:t>о-</w:t>
      </w:r>
      <w:proofErr w:type="gramEnd"/>
      <w:r w:rsidR="006671CE" w:rsidRPr="00356296">
        <w:rPr>
          <w:rFonts w:ascii="Times New Roman" w:eastAsia="Times New Roman" w:hAnsi="Times New Roman" w:cs="Times New Roman"/>
          <w:sz w:val="28"/>
          <w:szCs w:val="28"/>
          <w:lang w:eastAsia="ru-RU"/>
        </w:rPr>
        <w:t xml:space="preserve"> ориентированных субъектов малого и среднего предпринимательства с участием АНО «Центр поддержки экспорта Смоленской области»</w:t>
      </w:r>
      <w:r w:rsidR="002D139C">
        <w:rPr>
          <w:rFonts w:ascii="Times New Roman" w:eastAsia="Times New Roman" w:hAnsi="Times New Roman" w:cs="Times New Roman"/>
          <w:sz w:val="28"/>
          <w:szCs w:val="28"/>
          <w:lang w:eastAsia="ru-RU"/>
        </w:rPr>
        <w:t>.</w:t>
      </w:r>
      <w:r w:rsidR="002D139C" w:rsidRPr="002D139C">
        <w:t xml:space="preserve"> </w:t>
      </w:r>
      <w:r w:rsidR="002D139C" w:rsidRPr="002D139C">
        <w:rPr>
          <w:rFonts w:ascii="Times New Roman" w:eastAsia="Times New Roman" w:hAnsi="Times New Roman" w:cs="Times New Roman"/>
          <w:sz w:val="28"/>
          <w:szCs w:val="28"/>
          <w:lang w:eastAsia="ru-RU"/>
        </w:rPr>
        <w:t>За 2018 год консультационная и методическая поддержка оказана 93 субъектам малого и среднего предпринимательства.</w:t>
      </w:r>
    </w:p>
    <w:p w:rsidR="00107A3E" w:rsidRPr="00356296" w:rsidRDefault="00107A3E" w:rsidP="00DD044A">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gridCol w:w="1418"/>
        <w:gridCol w:w="2126"/>
        <w:gridCol w:w="1843"/>
      </w:tblGrid>
      <w:tr w:rsidR="00A64250" w:rsidRPr="00356296" w:rsidTr="00DD044A">
        <w:trPr>
          <w:trHeight w:val="586"/>
        </w:trPr>
        <w:tc>
          <w:tcPr>
            <w:tcW w:w="9214" w:type="dxa"/>
            <w:shd w:val="clear" w:color="auto" w:fill="auto"/>
          </w:tcPr>
          <w:p w:rsidR="00A64250" w:rsidRPr="00DD044A" w:rsidRDefault="00A64250" w:rsidP="00DD044A">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D044A">
              <w:rPr>
                <w:rFonts w:ascii="Times New Roman" w:eastAsia="Calibri" w:hAnsi="Times New Roman" w:cs="Times New Roman"/>
                <w:b/>
                <w:bCs/>
                <w:sz w:val="24"/>
                <w:szCs w:val="24"/>
                <w:lang w:eastAsia="ru-RU"/>
              </w:rPr>
              <w:t>Показатели</w:t>
            </w:r>
          </w:p>
        </w:tc>
        <w:tc>
          <w:tcPr>
            <w:tcW w:w="1418"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D044A">
              <w:rPr>
                <w:rFonts w:ascii="Times New Roman" w:eastAsia="Calibri" w:hAnsi="Times New Roman" w:cs="Times New Roman"/>
                <w:b/>
                <w:bCs/>
                <w:sz w:val="24"/>
                <w:szCs w:val="24"/>
                <w:lang w:eastAsia="ru-RU"/>
              </w:rPr>
              <w:t>Единица измерения</w:t>
            </w:r>
          </w:p>
        </w:tc>
        <w:tc>
          <w:tcPr>
            <w:tcW w:w="2126" w:type="dxa"/>
          </w:tcPr>
          <w:p w:rsidR="00A64250" w:rsidRPr="00DD044A" w:rsidRDefault="00A64250" w:rsidP="0018611F">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DD044A">
              <w:rPr>
                <w:rFonts w:ascii="Times New Roman" w:eastAsia="Calibri" w:hAnsi="Times New Roman" w:cs="Times New Roman"/>
                <w:b/>
                <w:bCs/>
                <w:sz w:val="24"/>
                <w:szCs w:val="24"/>
                <w:lang w:eastAsia="ru-RU"/>
              </w:rPr>
              <w:t>Факт 2017 год</w:t>
            </w:r>
          </w:p>
        </w:tc>
        <w:tc>
          <w:tcPr>
            <w:tcW w:w="1843"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DD044A">
              <w:rPr>
                <w:rFonts w:ascii="Times New Roman" w:eastAsia="Calibri" w:hAnsi="Times New Roman" w:cs="Times New Roman"/>
                <w:b/>
                <w:bCs/>
                <w:sz w:val="24"/>
                <w:szCs w:val="24"/>
                <w:lang w:eastAsia="ru-RU"/>
              </w:rPr>
              <w:t>Факт 2018 год</w:t>
            </w:r>
          </w:p>
        </w:tc>
      </w:tr>
      <w:tr w:rsidR="00A64250" w:rsidRPr="00356296" w:rsidTr="00DD044A">
        <w:tc>
          <w:tcPr>
            <w:tcW w:w="9214"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Количество субъектов малого и среднего предпринимательства</w:t>
            </w:r>
          </w:p>
        </w:tc>
        <w:tc>
          <w:tcPr>
            <w:tcW w:w="1418"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ед.</w:t>
            </w:r>
          </w:p>
        </w:tc>
        <w:tc>
          <w:tcPr>
            <w:tcW w:w="2126" w:type="dxa"/>
          </w:tcPr>
          <w:p w:rsidR="00A64250" w:rsidRPr="00DD044A" w:rsidRDefault="00A64250" w:rsidP="0018611F">
            <w:pPr>
              <w:autoSpaceDE w:val="0"/>
              <w:autoSpaceDN w:val="0"/>
              <w:adjustRightInd w:val="0"/>
              <w:spacing w:after="0" w:line="240" w:lineRule="auto"/>
              <w:jc w:val="center"/>
              <w:rPr>
                <w:rFonts w:ascii="Times New Roman" w:eastAsia="Times New Roman" w:hAnsi="Times New Roman" w:cs="Times New Roman"/>
                <w:color w:val="00000A"/>
                <w:sz w:val="24"/>
                <w:szCs w:val="24"/>
                <w:lang w:eastAsia="ru-RU"/>
              </w:rPr>
            </w:pPr>
            <w:r w:rsidRPr="00DD044A">
              <w:rPr>
                <w:rFonts w:ascii="Times New Roman" w:eastAsia="Times New Roman" w:hAnsi="Times New Roman" w:cs="Times New Roman"/>
                <w:color w:val="00000A"/>
                <w:sz w:val="24"/>
                <w:szCs w:val="24"/>
                <w:lang w:eastAsia="ru-RU"/>
              </w:rPr>
              <w:t>2072</w:t>
            </w:r>
          </w:p>
        </w:tc>
        <w:tc>
          <w:tcPr>
            <w:tcW w:w="1843" w:type="dxa"/>
            <w:shd w:val="clear" w:color="auto" w:fill="auto"/>
          </w:tcPr>
          <w:p w:rsidR="00A64250" w:rsidRPr="00DD044A" w:rsidRDefault="00A64250" w:rsidP="004E6D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2052</w:t>
            </w:r>
          </w:p>
        </w:tc>
      </w:tr>
      <w:tr w:rsidR="00A64250" w:rsidRPr="00356296" w:rsidTr="00DD044A">
        <w:tc>
          <w:tcPr>
            <w:tcW w:w="9214"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 xml:space="preserve">Среднесписочная численность работников малых и средних предприятий, включая </w:t>
            </w:r>
            <w:proofErr w:type="spellStart"/>
            <w:r w:rsidRPr="00DD044A">
              <w:rPr>
                <w:rFonts w:ascii="Times New Roman" w:eastAsia="Times New Roman" w:hAnsi="Times New Roman" w:cs="Times New Roman"/>
                <w:sz w:val="24"/>
                <w:szCs w:val="24"/>
                <w:lang w:eastAsia="ru-RU"/>
              </w:rPr>
              <w:t>микропредприятия</w:t>
            </w:r>
            <w:proofErr w:type="spellEnd"/>
            <w:r w:rsidRPr="00DD044A">
              <w:rPr>
                <w:rFonts w:ascii="Times New Roman" w:eastAsia="Times New Roman" w:hAnsi="Times New Roman" w:cs="Times New Roman"/>
                <w:sz w:val="24"/>
                <w:szCs w:val="24"/>
                <w:lang w:eastAsia="ru-RU"/>
              </w:rPr>
              <w:t xml:space="preserve"> (без внешних совместителей)</w:t>
            </w:r>
          </w:p>
        </w:tc>
        <w:tc>
          <w:tcPr>
            <w:tcW w:w="1418" w:type="dxa"/>
            <w:shd w:val="clear" w:color="auto" w:fill="auto"/>
          </w:tcPr>
          <w:p w:rsidR="00A64250" w:rsidRPr="00DD044A" w:rsidRDefault="00A64250" w:rsidP="005B338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64250" w:rsidRPr="00DD044A" w:rsidRDefault="00A64250" w:rsidP="005B338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тыс. чел.</w:t>
            </w:r>
          </w:p>
        </w:tc>
        <w:tc>
          <w:tcPr>
            <w:tcW w:w="2126" w:type="dxa"/>
          </w:tcPr>
          <w:p w:rsidR="00A64250" w:rsidRPr="00DD044A" w:rsidRDefault="00A64250" w:rsidP="0018611F">
            <w:pPr>
              <w:autoSpaceDE w:val="0"/>
              <w:autoSpaceDN w:val="0"/>
              <w:adjustRightInd w:val="0"/>
              <w:spacing w:after="0" w:line="240" w:lineRule="auto"/>
              <w:jc w:val="center"/>
              <w:rPr>
                <w:rFonts w:ascii="Times New Roman" w:eastAsia="Times New Roman" w:hAnsi="Times New Roman" w:cs="Times New Roman"/>
                <w:color w:val="00000A"/>
                <w:sz w:val="24"/>
                <w:szCs w:val="24"/>
                <w:lang w:eastAsia="ru-RU"/>
              </w:rPr>
            </w:pPr>
          </w:p>
          <w:p w:rsidR="00A64250" w:rsidRPr="00DD044A" w:rsidRDefault="00A64250" w:rsidP="0018611F">
            <w:pPr>
              <w:autoSpaceDE w:val="0"/>
              <w:autoSpaceDN w:val="0"/>
              <w:adjustRightInd w:val="0"/>
              <w:spacing w:after="0" w:line="240" w:lineRule="auto"/>
              <w:jc w:val="center"/>
              <w:rPr>
                <w:rFonts w:ascii="Times New Roman" w:eastAsia="Times New Roman" w:hAnsi="Times New Roman" w:cs="Times New Roman"/>
                <w:color w:val="00000A"/>
                <w:sz w:val="24"/>
                <w:szCs w:val="24"/>
                <w:lang w:eastAsia="ru-RU"/>
              </w:rPr>
            </w:pPr>
            <w:r w:rsidRPr="00DD044A">
              <w:rPr>
                <w:rFonts w:ascii="Times New Roman" w:eastAsia="Times New Roman" w:hAnsi="Times New Roman" w:cs="Times New Roman"/>
                <w:color w:val="00000A"/>
                <w:sz w:val="24"/>
                <w:szCs w:val="24"/>
                <w:lang w:eastAsia="ru-RU"/>
              </w:rPr>
              <w:t>9,60</w:t>
            </w:r>
          </w:p>
        </w:tc>
        <w:tc>
          <w:tcPr>
            <w:tcW w:w="1843" w:type="dxa"/>
            <w:shd w:val="clear" w:color="auto" w:fill="auto"/>
          </w:tcPr>
          <w:p w:rsidR="00A64250" w:rsidRPr="00DD044A" w:rsidRDefault="00A64250" w:rsidP="004E6DDB">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64250" w:rsidRPr="00DD044A" w:rsidRDefault="00A64250" w:rsidP="004E6DD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044A">
              <w:rPr>
                <w:rFonts w:ascii="Times New Roman" w:eastAsia="Times New Roman" w:hAnsi="Times New Roman" w:cs="Times New Roman"/>
                <w:sz w:val="24"/>
                <w:szCs w:val="24"/>
                <w:lang w:eastAsia="ru-RU"/>
              </w:rPr>
              <w:t>4,0</w:t>
            </w:r>
          </w:p>
        </w:tc>
      </w:tr>
    </w:tbl>
    <w:p w:rsidR="00DD044A" w:rsidRDefault="00DD044A" w:rsidP="00304D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DD044A" w:rsidRPr="00DD044A" w:rsidRDefault="002D139C" w:rsidP="00B3505F">
      <w:pPr>
        <w:spacing w:after="0" w:line="240" w:lineRule="auto"/>
        <w:ind w:firstLine="709"/>
        <w:jc w:val="both"/>
        <w:rPr>
          <w:rFonts w:ascii="Times New Roman" w:hAnsi="Times New Roman" w:cs="Times New Roman"/>
          <w:sz w:val="28"/>
          <w:szCs w:val="28"/>
        </w:rPr>
      </w:pPr>
      <w:r w:rsidRPr="00DD044A">
        <w:rPr>
          <w:rFonts w:ascii="Times New Roman" w:eastAsia="Times New Roman" w:hAnsi="Times New Roman" w:cs="Times New Roman"/>
          <w:color w:val="000000" w:themeColor="text1"/>
          <w:sz w:val="28"/>
          <w:szCs w:val="28"/>
          <w:lang w:eastAsia="ru-RU"/>
        </w:rPr>
        <w:t>Н</w:t>
      </w:r>
      <w:r w:rsidR="00983F58" w:rsidRPr="00DD044A">
        <w:rPr>
          <w:rFonts w:ascii="Times New Roman" w:eastAsia="Times New Roman" w:hAnsi="Times New Roman" w:cs="Times New Roman"/>
          <w:color w:val="000000" w:themeColor="text1"/>
          <w:sz w:val="28"/>
          <w:szCs w:val="28"/>
          <w:lang w:eastAsia="ru-RU"/>
        </w:rPr>
        <w:t xml:space="preserve">аблюдается </w:t>
      </w:r>
      <w:r w:rsidR="00DD044A" w:rsidRPr="00DD044A">
        <w:rPr>
          <w:rFonts w:ascii="Times New Roman" w:eastAsia="Times New Roman" w:hAnsi="Times New Roman" w:cs="Times New Roman"/>
          <w:color w:val="000000" w:themeColor="text1"/>
          <w:sz w:val="28"/>
          <w:szCs w:val="28"/>
          <w:lang w:eastAsia="ru-RU"/>
        </w:rPr>
        <w:t>снижение количества СМСП</w:t>
      </w:r>
      <w:r w:rsidR="00983F58" w:rsidRPr="00DD044A">
        <w:rPr>
          <w:rFonts w:ascii="Times New Roman" w:eastAsia="Times New Roman" w:hAnsi="Times New Roman" w:cs="Times New Roman"/>
          <w:color w:val="000000" w:themeColor="text1"/>
          <w:sz w:val="28"/>
          <w:szCs w:val="28"/>
          <w:lang w:eastAsia="ru-RU"/>
        </w:rPr>
        <w:t>.</w:t>
      </w:r>
      <w:r w:rsidR="00DD044A" w:rsidRPr="00DD044A">
        <w:rPr>
          <w:rFonts w:ascii="Times New Roman" w:eastAsia="Times New Roman" w:hAnsi="Times New Roman" w:cs="Times New Roman"/>
          <w:color w:val="000000" w:themeColor="text1"/>
          <w:sz w:val="28"/>
          <w:szCs w:val="28"/>
          <w:lang w:eastAsia="ru-RU"/>
        </w:rPr>
        <w:t xml:space="preserve"> </w:t>
      </w:r>
      <w:r w:rsidR="00EA553D">
        <w:rPr>
          <w:rFonts w:ascii="Times New Roman" w:eastAsia="Times New Roman" w:hAnsi="Times New Roman" w:cs="Times New Roman"/>
          <w:color w:val="000000" w:themeColor="text1"/>
          <w:sz w:val="28"/>
          <w:szCs w:val="28"/>
          <w:lang w:eastAsia="ru-RU"/>
        </w:rPr>
        <w:t>С</w:t>
      </w:r>
      <w:r w:rsidR="00DD044A" w:rsidRPr="00DD044A">
        <w:rPr>
          <w:rFonts w:ascii="Times New Roman" w:hAnsi="Times New Roman" w:cs="Times New Roman"/>
          <w:sz w:val="28"/>
          <w:szCs w:val="28"/>
        </w:rPr>
        <w:t xml:space="preserve">реди основных причин уменьшения количества </w:t>
      </w:r>
      <w:r w:rsidR="001B2964">
        <w:rPr>
          <w:rFonts w:ascii="Times New Roman" w:hAnsi="Times New Roman" w:cs="Times New Roman"/>
          <w:sz w:val="28"/>
          <w:szCs w:val="28"/>
        </w:rPr>
        <w:t>СМСП</w:t>
      </w:r>
      <w:r w:rsidR="00DD044A" w:rsidRPr="00DD044A">
        <w:rPr>
          <w:rFonts w:ascii="Times New Roman" w:hAnsi="Times New Roman" w:cs="Times New Roman"/>
          <w:sz w:val="28"/>
          <w:szCs w:val="28"/>
        </w:rPr>
        <w:t xml:space="preserve"> можно выделить следующие:  </w:t>
      </w:r>
    </w:p>
    <w:p w:rsidR="00DD044A" w:rsidRPr="00DD044A" w:rsidRDefault="00DD044A" w:rsidP="00DD044A">
      <w:pPr>
        <w:spacing w:after="0" w:line="240" w:lineRule="auto"/>
        <w:ind w:firstLine="708"/>
        <w:jc w:val="both"/>
        <w:rPr>
          <w:rFonts w:ascii="Times New Roman" w:hAnsi="Times New Roman" w:cs="Times New Roman"/>
          <w:color w:val="3C3C3C"/>
          <w:sz w:val="28"/>
          <w:szCs w:val="28"/>
        </w:rPr>
      </w:pPr>
      <w:r w:rsidRPr="00DD044A">
        <w:rPr>
          <w:rFonts w:ascii="Times New Roman" w:hAnsi="Times New Roman" w:cs="Times New Roman"/>
          <w:color w:val="3C3C3C"/>
          <w:sz w:val="28"/>
          <w:szCs w:val="28"/>
        </w:rPr>
        <w:t>1. Вступление в силу с 01.07.2019 года требований Федерального закона от 22.05.2003 №54-фз «О применении контрольно-кассовой техники при осуществлении расчетов в Российской Федерации» привело к закрытию мелких предприятий.</w:t>
      </w:r>
    </w:p>
    <w:p w:rsidR="00DD044A" w:rsidRPr="00DD044A" w:rsidRDefault="00DD044A" w:rsidP="00DD044A">
      <w:pPr>
        <w:spacing w:after="0" w:line="240" w:lineRule="auto"/>
        <w:ind w:firstLine="708"/>
        <w:jc w:val="both"/>
        <w:rPr>
          <w:rFonts w:ascii="Times New Roman" w:hAnsi="Times New Roman" w:cs="Times New Roman"/>
          <w:sz w:val="28"/>
          <w:szCs w:val="28"/>
        </w:rPr>
      </w:pPr>
      <w:r w:rsidRPr="00DD044A">
        <w:rPr>
          <w:rFonts w:ascii="Times New Roman" w:hAnsi="Times New Roman" w:cs="Times New Roman"/>
          <w:color w:val="3C3C3C"/>
          <w:sz w:val="28"/>
          <w:szCs w:val="28"/>
        </w:rPr>
        <w:t>2.Падение потребительского спроса. Малый бизнес вытесняют крупные сети. На территории г. Рославля осуществляют деятельность 37 сетевых магазинов, таких как «Пятерочка», «Магнит», «</w:t>
      </w:r>
      <w:proofErr w:type="spellStart"/>
      <w:r w:rsidRPr="00DD044A">
        <w:rPr>
          <w:rFonts w:ascii="Times New Roman" w:hAnsi="Times New Roman" w:cs="Times New Roman"/>
          <w:color w:val="3C3C3C"/>
          <w:sz w:val="28"/>
          <w:szCs w:val="28"/>
        </w:rPr>
        <w:t>Дикси</w:t>
      </w:r>
      <w:proofErr w:type="spellEnd"/>
      <w:r w:rsidRPr="00DD044A">
        <w:rPr>
          <w:rFonts w:ascii="Times New Roman" w:hAnsi="Times New Roman" w:cs="Times New Roman"/>
          <w:color w:val="3C3C3C"/>
          <w:sz w:val="28"/>
          <w:szCs w:val="28"/>
        </w:rPr>
        <w:t>» и др. За 1 полугодие было открыто еще 10 сетевых магазинов.</w:t>
      </w:r>
    </w:p>
    <w:p w:rsidR="00983F58" w:rsidRDefault="001B2964" w:rsidP="00304D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B2964">
        <w:rPr>
          <w:rFonts w:ascii="Times New Roman" w:hAnsi="Times New Roman" w:cs="Times New Roman"/>
          <w:sz w:val="28"/>
          <w:szCs w:val="28"/>
        </w:rPr>
        <w:t>Как следствие, уменьшается и</w:t>
      </w:r>
      <w:r w:rsidR="00D04E57" w:rsidRPr="001B2964">
        <w:rPr>
          <w:rFonts w:ascii="Times New Roman" w:hAnsi="Times New Roman" w:cs="Times New Roman"/>
          <w:sz w:val="28"/>
          <w:szCs w:val="28"/>
        </w:rPr>
        <w:t xml:space="preserve"> </w:t>
      </w:r>
      <w:r w:rsidRPr="001B2964">
        <w:rPr>
          <w:rFonts w:ascii="Times New Roman" w:hAnsi="Times New Roman" w:cs="Times New Roman"/>
          <w:sz w:val="28"/>
          <w:szCs w:val="28"/>
        </w:rPr>
        <w:t>с</w:t>
      </w:r>
      <w:r w:rsidR="00D04E57" w:rsidRPr="001B2964">
        <w:rPr>
          <w:rFonts w:ascii="Times New Roman" w:eastAsia="Times New Roman" w:hAnsi="Times New Roman" w:cs="Times New Roman"/>
          <w:color w:val="000000" w:themeColor="text1"/>
          <w:sz w:val="28"/>
          <w:szCs w:val="28"/>
          <w:lang w:eastAsia="ru-RU"/>
        </w:rPr>
        <w:t>реднесписочная</w:t>
      </w:r>
      <w:r w:rsidR="00D04E57" w:rsidRPr="00D04E57">
        <w:rPr>
          <w:rFonts w:ascii="Times New Roman" w:eastAsia="Times New Roman" w:hAnsi="Times New Roman" w:cs="Times New Roman"/>
          <w:color w:val="000000" w:themeColor="text1"/>
          <w:sz w:val="28"/>
          <w:szCs w:val="28"/>
          <w:lang w:eastAsia="ru-RU"/>
        </w:rPr>
        <w:t xml:space="preserve"> численность работников малых и средних предприятий</w:t>
      </w:r>
      <w:r>
        <w:rPr>
          <w:rFonts w:ascii="Times New Roman" w:eastAsia="Times New Roman" w:hAnsi="Times New Roman" w:cs="Times New Roman"/>
          <w:color w:val="000000" w:themeColor="text1"/>
          <w:sz w:val="28"/>
          <w:szCs w:val="28"/>
          <w:lang w:eastAsia="ru-RU"/>
        </w:rPr>
        <w:t>.</w:t>
      </w:r>
      <w:r w:rsidR="00D04E57" w:rsidRPr="00D04E57">
        <w:rPr>
          <w:rFonts w:ascii="Times New Roman" w:eastAsia="Times New Roman" w:hAnsi="Times New Roman" w:cs="Times New Roman"/>
          <w:color w:val="000000" w:themeColor="text1"/>
          <w:sz w:val="28"/>
          <w:szCs w:val="28"/>
          <w:lang w:eastAsia="ru-RU"/>
        </w:rPr>
        <w:t xml:space="preserve"> В последующих периодах прогнозируется увеличение этого показателя.</w:t>
      </w:r>
    </w:p>
    <w:p w:rsidR="007A37EC" w:rsidRDefault="007A37EC" w:rsidP="00304D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7A37EC" w:rsidRPr="007A37EC" w:rsidRDefault="007A37EC" w:rsidP="007A37EC">
      <w:pPr>
        <w:widowControl w:val="0"/>
        <w:autoSpaceDE w:val="0"/>
        <w:autoSpaceDN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7A37EC">
        <w:rPr>
          <w:rFonts w:ascii="Times New Roman" w:eastAsia="Times New Roman" w:hAnsi="Times New Roman" w:cs="Times New Roman"/>
          <w:b/>
          <w:color w:val="000000" w:themeColor="text1"/>
          <w:sz w:val="28"/>
          <w:szCs w:val="28"/>
          <w:lang w:eastAsia="ru-RU"/>
        </w:rPr>
        <w:lastRenderedPageBreak/>
        <w:t>3.3. Развитие потребительского рынка</w:t>
      </w:r>
    </w:p>
    <w:p w:rsidR="00B4613A" w:rsidRPr="00D04E57" w:rsidRDefault="00B4613A" w:rsidP="00304D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3C0ED4" w:rsidRPr="00356296" w:rsidRDefault="00107A3E" w:rsidP="007A37E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В целях создания условий для обеспечения жителей муниципального образования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 услугами общественного питания, торговли и бытового обслуживания, формирования благоприятных условий для эффективного функционирования предприятий потребительского рынка с целью обеспечения доступности товаров для населения, оказания поддержки местным товаропроизводителям решаются следующие задачи:</w:t>
      </w:r>
    </w:p>
    <w:p w:rsidR="00ED6685" w:rsidRPr="00356296" w:rsidRDefault="00107A3E"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 xml:space="preserve">Задача 1. Совершенствование розничной торговли, общественного питания и </w:t>
      </w:r>
      <w:r w:rsidR="009E6CD9">
        <w:rPr>
          <w:rFonts w:ascii="Times New Roman" w:eastAsia="Times New Roman" w:hAnsi="Times New Roman" w:cs="Times New Roman"/>
          <w:b/>
          <w:sz w:val="28"/>
          <w:szCs w:val="28"/>
          <w:lang w:eastAsia="ru-RU"/>
        </w:rPr>
        <w:t>бытового обслуживания населения</w:t>
      </w:r>
    </w:p>
    <w:p w:rsidR="00461D96" w:rsidRDefault="00107A3E" w:rsidP="005B3384">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решения задачи 1 </w:t>
      </w:r>
      <w:r w:rsidR="003C0ED4" w:rsidRPr="00356296">
        <w:rPr>
          <w:rFonts w:ascii="Times New Roman" w:eastAsia="Times New Roman" w:hAnsi="Times New Roman" w:cs="Times New Roman"/>
          <w:sz w:val="28"/>
          <w:szCs w:val="28"/>
          <w:lang w:eastAsia="ru-RU"/>
        </w:rPr>
        <w:t>на территории муниципального образования «</w:t>
      </w:r>
      <w:proofErr w:type="spellStart"/>
      <w:r w:rsidR="003C0ED4" w:rsidRPr="00356296">
        <w:rPr>
          <w:rFonts w:ascii="Times New Roman" w:eastAsia="Times New Roman" w:hAnsi="Times New Roman" w:cs="Times New Roman"/>
          <w:sz w:val="28"/>
          <w:szCs w:val="28"/>
          <w:lang w:eastAsia="ru-RU"/>
        </w:rPr>
        <w:t>Рославльский</w:t>
      </w:r>
      <w:proofErr w:type="spellEnd"/>
      <w:r w:rsidR="003C0ED4" w:rsidRPr="00356296">
        <w:rPr>
          <w:rFonts w:ascii="Times New Roman" w:eastAsia="Times New Roman" w:hAnsi="Times New Roman" w:cs="Times New Roman"/>
          <w:sz w:val="28"/>
          <w:szCs w:val="28"/>
          <w:lang w:eastAsia="ru-RU"/>
        </w:rPr>
        <w:t xml:space="preserve"> район» Смоленской области</w:t>
      </w:r>
      <w:r w:rsidR="003C0ED4" w:rsidRPr="00356296">
        <w:rPr>
          <w:sz w:val="28"/>
          <w:szCs w:val="28"/>
        </w:rPr>
        <w:t xml:space="preserve"> </w:t>
      </w:r>
      <w:r w:rsidR="003C0ED4" w:rsidRPr="00356296">
        <w:rPr>
          <w:rFonts w:ascii="Times New Roman" w:eastAsia="Times New Roman" w:hAnsi="Times New Roman" w:cs="Times New Roman"/>
          <w:sz w:val="28"/>
          <w:szCs w:val="28"/>
          <w:lang w:eastAsia="ru-RU"/>
        </w:rPr>
        <w:t xml:space="preserve">за </w:t>
      </w:r>
      <w:r w:rsidR="001C3B6F">
        <w:rPr>
          <w:rFonts w:ascii="Times New Roman" w:eastAsia="Times New Roman" w:hAnsi="Times New Roman" w:cs="Times New Roman"/>
          <w:sz w:val="28"/>
          <w:szCs w:val="28"/>
          <w:lang w:eastAsia="ru-RU"/>
        </w:rPr>
        <w:t>2018 год</w:t>
      </w:r>
      <w:r w:rsidR="003C0ED4" w:rsidRPr="00356296">
        <w:rPr>
          <w:rFonts w:ascii="Times New Roman" w:eastAsia="Times New Roman" w:hAnsi="Times New Roman" w:cs="Times New Roman"/>
          <w:sz w:val="28"/>
          <w:szCs w:val="28"/>
          <w:lang w:eastAsia="ru-RU"/>
        </w:rPr>
        <w:t xml:space="preserve"> в соответстви</w:t>
      </w:r>
      <w:r w:rsidR="009E6CD9">
        <w:rPr>
          <w:rFonts w:ascii="Times New Roman" w:eastAsia="Times New Roman" w:hAnsi="Times New Roman" w:cs="Times New Roman"/>
          <w:sz w:val="28"/>
          <w:szCs w:val="28"/>
          <w:lang w:eastAsia="ru-RU"/>
        </w:rPr>
        <w:t>и</w:t>
      </w:r>
      <w:r w:rsidR="003C0ED4" w:rsidRPr="00356296">
        <w:rPr>
          <w:rFonts w:ascii="Times New Roman" w:eastAsia="Times New Roman" w:hAnsi="Times New Roman" w:cs="Times New Roman"/>
          <w:sz w:val="28"/>
          <w:szCs w:val="28"/>
          <w:lang w:eastAsia="ru-RU"/>
        </w:rPr>
        <w:t xml:space="preserve"> с утвержденной схемой</w:t>
      </w:r>
      <w:r w:rsidR="003C0ED4" w:rsidRPr="00356296">
        <w:rPr>
          <w:sz w:val="28"/>
          <w:szCs w:val="28"/>
        </w:rPr>
        <w:t xml:space="preserve"> </w:t>
      </w:r>
      <w:r w:rsidR="003C0ED4" w:rsidRPr="00356296">
        <w:rPr>
          <w:rFonts w:ascii="Times New Roman" w:eastAsia="Times New Roman" w:hAnsi="Times New Roman" w:cs="Times New Roman"/>
          <w:sz w:val="28"/>
          <w:szCs w:val="28"/>
          <w:lang w:eastAsia="ru-RU"/>
        </w:rPr>
        <w:t xml:space="preserve">размещено </w:t>
      </w:r>
      <w:r w:rsidR="001C3B6F">
        <w:rPr>
          <w:rFonts w:ascii="Times New Roman" w:eastAsia="Times New Roman" w:hAnsi="Times New Roman" w:cs="Times New Roman"/>
          <w:sz w:val="28"/>
          <w:szCs w:val="28"/>
          <w:lang w:eastAsia="ru-RU"/>
        </w:rPr>
        <w:t>6</w:t>
      </w:r>
      <w:r w:rsidR="00461D96" w:rsidRPr="00461D96">
        <w:t xml:space="preserve"> </w:t>
      </w:r>
      <w:r w:rsidR="00461D96" w:rsidRPr="00461D96">
        <w:rPr>
          <w:rFonts w:ascii="Times New Roman" w:eastAsia="Times New Roman" w:hAnsi="Times New Roman" w:cs="Times New Roman"/>
          <w:sz w:val="28"/>
          <w:szCs w:val="28"/>
          <w:lang w:eastAsia="ru-RU"/>
        </w:rPr>
        <w:t>нестационарных торговых объектов</w:t>
      </w:r>
      <w:r w:rsidR="00461D96">
        <w:rPr>
          <w:rFonts w:ascii="Times New Roman" w:eastAsia="Times New Roman" w:hAnsi="Times New Roman" w:cs="Times New Roman"/>
          <w:sz w:val="28"/>
          <w:szCs w:val="28"/>
          <w:lang w:eastAsia="ru-RU"/>
        </w:rPr>
        <w:t xml:space="preserve"> </w:t>
      </w:r>
      <w:r w:rsidR="00461D96" w:rsidRPr="00461D96">
        <w:rPr>
          <w:rFonts w:ascii="Times New Roman" w:eastAsia="Times New Roman" w:hAnsi="Times New Roman" w:cs="Times New Roman"/>
          <w:sz w:val="28"/>
          <w:szCs w:val="28"/>
          <w:lang w:eastAsia="ru-RU"/>
        </w:rPr>
        <w:t xml:space="preserve">(5 павильонов, </w:t>
      </w:r>
      <w:r w:rsidR="00461D96">
        <w:rPr>
          <w:rFonts w:ascii="Times New Roman" w:eastAsia="Times New Roman" w:hAnsi="Times New Roman" w:cs="Times New Roman"/>
          <w:sz w:val="28"/>
          <w:szCs w:val="28"/>
          <w:lang w:eastAsia="ru-RU"/>
        </w:rPr>
        <w:t>1</w:t>
      </w:r>
      <w:r w:rsidR="00461D96" w:rsidRPr="00461D96">
        <w:rPr>
          <w:rFonts w:ascii="Times New Roman" w:eastAsia="Times New Roman" w:hAnsi="Times New Roman" w:cs="Times New Roman"/>
          <w:sz w:val="28"/>
          <w:szCs w:val="28"/>
          <w:lang w:eastAsia="ru-RU"/>
        </w:rPr>
        <w:t xml:space="preserve"> -</w:t>
      </w:r>
      <w:r w:rsidR="009E6CD9">
        <w:rPr>
          <w:rFonts w:ascii="Times New Roman" w:eastAsia="Times New Roman" w:hAnsi="Times New Roman" w:cs="Times New Roman"/>
          <w:sz w:val="28"/>
          <w:szCs w:val="28"/>
          <w:lang w:eastAsia="ru-RU"/>
        </w:rPr>
        <w:t xml:space="preserve"> </w:t>
      </w:r>
      <w:r w:rsidR="00461D96" w:rsidRPr="00461D96">
        <w:rPr>
          <w:rFonts w:ascii="Times New Roman" w:eastAsia="Times New Roman" w:hAnsi="Times New Roman" w:cs="Times New Roman"/>
          <w:sz w:val="28"/>
          <w:szCs w:val="28"/>
          <w:lang w:eastAsia="ru-RU"/>
        </w:rPr>
        <w:t>уличная торговля)</w:t>
      </w:r>
      <w:r w:rsidR="00461D96">
        <w:rPr>
          <w:rFonts w:ascii="Times New Roman" w:eastAsia="Times New Roman" w:hAnsi="Times New Roman" w:cs="Times New Roman"/>
          <w:sz w:val="28"/>
          <w:szCs w:val="28"/>
          <w:lang w:eastAsia="ru-RU"/>
        </w:rPr>
        <w:t>.</w:t>
      </w:r>
    </w:p>
    <w:p w:rsidR="003C0ED4" w:rsidRPr="00356296" w:rsidRDefault="00461D96" w:rsidP="005B3384">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1 полугодие </w:t>
      </w:r>
      <w:r w:rsidR="001C3B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2019 года размещено </w:t>
      </w:r>
      <w:r w:rsidR="003C0ED4" w:rsidRPr="00356296">
        <w:rPr>
          <w:rFonts w:ascii="Times New Roman" w:eastAsia="Times New Roman" w:hAnsi="Times New Roman" w:cs="Times New Roman"/>
          <w:sz w:val="28"/>
          <w:szCs w:val="28"/>
          <w:lang w:eastAsia="ru-RU"/>
        </w:rPr>
        <w:t>7 нестационарных торговых объектов (5 павильонов, 2 -уличная торговля). На постоянной основе проводится мониторинг</w:t>
      </w:r>
      <w:r w:rsidR="003C0ED4" w:rsidRPr="00356296">
        <w:rPr>
          <w:sz w:val="28"/>
          <w:szCs w:val="28"/>
        </w:rPr>
        <w:t xml:space="preserve"> </w:t>
      </w:r>
      <w:r w:rsidR="003C0ED4" w:rsidRPr="00356296">
        <w:rPr>
          <w:rFonts w:ascii="Times New Roman" w:eastAsia="Times New Roman" w:hAnsi="Times New Roman" w:cs="Times New Roman"/>
          <w:sz w:val="28"/>
          <w:szCs w:val="28"/>
          <w:lang w:eastAsia="ru-RU"/>
        </w:rPr>
        <w:t>обеспечения населения торговыми площадями, посадочными местами, бытовыми услугами и территориальной доступности объектов розничной торговли, общественного питания, бытового обслуживания.</w:t>
      </w:r>
    </w:p>
    <w:p w:rsidR="003C0ED4" w:rsidRPr="00356296" w:rsidRDefault="003C0ED4" w:rsidP="005B3384">
      <w:pPr>
        <w:spacing w:after="0" w:line="240" w:lineRule="atLeast"/>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2. Оказание всесторонней поддержки местным производителям, продвижение их про</w:t>
      </w:r>
      <w:r w:rsidR="009E6CD9">
        <w:rPr>
          <w:rFonts w:ascii="Times New Roman" w:eastAsia="Times New Roman" w:hAnsi="Times New Roman" w:cs="Times New Roman"/>
          <w:b/>
          <w:sz w:val="28"/>
          <w:szCs w:val="28"/>
          <w:lang w:eastAsia="ru-RU"/>
        </w:rPr>
        <w:t>дукции на потребительском рынке</w:t>
      </w:r>
    </w:p>
    <w:p w:rsidR="003C0ED4" w:rsidRPr="00356296" w:rsidRDefault="003C0ED4" w:rsidP="005B3384">
      <w:pPr>
        <w:spacing w:after="0" w:line="240" w:lineRule="atLeast"/>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 решения задачи 2 на территории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 проведено 3 ярмарки тов</w:t>
      </w:r>
      <w:r w:rsidR="00E74F39">
        <w:rPr>
          <w:rFonts w:ascii="Times New Roman" w:eastAsia="Times New Roman" w:hAnsi="Times New Roman" w:cs="Times New Roman"/>
          <w:sz w:val="28"/>
          <w:szCs w:val="28"/>
          <w:lang w:eastAsia="ru-RU"/>
        </w:rPr>
        <w:t xml:space="preserve">аров местного производства. В 2018 году </w:t>
      </w:r>
      <w:r w:rsidRPr="00356296">
        <w:rPr>
          <w:rFonts w:ascii="Times New Roman" w:eastAsia="Times New Roman" w:hAnsi="Times New Roman" w:cs="Times New Roman"/>
          <w:sz w:val="28"/>
          <w:szCs w:val="28"/>
          <w:lang w:eastAsia="ru-RU"/>
        </w:rPr>
        <w:t>предоставле</w:t>
      </w:r>
      <w:r w:rsidR="00E74F39">
        <w:rPr>
          <w:rFonts w:ascii="Times New Roman" w:eastAsia="Times New Roman" w:hAnsi="Times New Roman" w:cs="Times New Roman"/>
          <w:sz w:val="28"/>
          <w:szCs w:val="28"/>
          <w:lang w:eastAsia="ru-RU"/>
        </w:rPr>
        <w:t>ны</w:t>
      </w:r>
      <w:r w:rsidRPr="00356296">
        <w:rPr>
          <w:rFonts w:ascii="Times New Roman" w:eastAsia="Times New Roman" w:hAnsi="Times New Roman" w:cs="Times New Roman"/>
          <w:sz w:val="28"/>
          <w:szCs w:val="28"/>
          <w:lang w:eastAsia="ru-RU"/>
        </w:rPr>
        <w:t xml:space="preserve"> субсиди</w:t>
      </w:r>
      <w:r w:rsidR="00E74F39">
        <w:rPr>
          <w:rFonts w:ascii="Times New Roman" w:eastAsia="Times New Roman" w:hAnsi="Times New Roman" w:cs="Times New Roman"/>
          <w:sz w:val="28"/>
          <w:szCs w:val="28"/>
          <w:lang w:eastAsia="ru-RU"/>
        </w:rPr>
        <w:t>и</w:t>
      </w:r>
      <w:r w:rsidRPr="00356296">
        <w:rPr>
          <w:rFonts w:ascii="Times New Roman" w:eastAsia="Times New Roman" w:hAnsi="Times New Roman" w:cs="Times New Roman"/>
          <w:sz w:val="28"/>
          <w:szCs w:val="28"/>
          <w:lang w:eastAsia="ru-RU"/>
        </w:rPr>
        <w:t xml:space="preserve"> на возмещение затрат субъектам малого и среднего предпринимательства по участию в </w:t>
      </w:r>
      <w:proofErr w:type="spellStart"/>
      <w:r w:rsidRPr="00356296">
        <w:rPr>
          <w:rFonts w:ascii="Times New Roman" w:eastAsia="Times New Roman" w:hAnsi="Times New Roman" w:cs="Times New Roman"/>
          <w:sz w:val="28"/>
          <w:szCs w:val="28"/>
          <w:lang w:eastAsia="ru-RU"/>
        </w:rPr>
        <w:t>выставочно</w:t>
      </w:r>
      <w:proofErr w:type="spellEnd"/>
      <w:r w:rsidRPr="00356296">
        <w:rPr>
          <w:rFonts w:ascii="Times New Roman" w:eastAsia="Times New Roman" w:hAnsi="Times New Roman" w:cs="Times New Roman"/>
          <w:sz w:val="28"/>
          <w:szCs w:val="28"/>
          <w:lang w:eastAsia="ru-RU"/>
        </w:rPr>
        <w:t xml:space="preserve"> - ярмарочных и </w:t>
      </w:r>
      <w:proofErr w:type="spellStart"/>
      <w:r w:rsidRPr="00356296">
        <w:rPr>
          <w:rFonts w:ascii="Times New Roman" w:eastAsia="Times New Roman" w:hAnsi="Times New Roman" w:cs="Times New Roman"/>
          <w:sz w:val="28"/>
          <w:szCs w:val="28"/>
          <w:lang w:eastAsia="ru-RU"/>
        </w:rPr>
        <w:t>конгрессных</w:t>
      </w:r>
      <w:proofErr w:type="spellEnd"/>
      <w:r w:rsidRPr="00356296">
        <w:rPr>
          <w:rFonts w:ascii="Times New Roman" w:eastAsia="Times New Roman" w:hAnsi="Times New Roman" w:cs="Times New Roman"/>
          <w:sz w:val="28"/>
          <w:szCs w:val="28"/>
          <w:lang w:eastAsia="ru-RU"/>
        </w:rPr>
        <w:t xml:space="preserve"> мероприятиях. </w:t>
      </w:r>
      <w:r w:rsidR="00E74F39">
        <w:rPr>
          <w:rFonts w:ascii="Times New Roman" w:eastAsia="Times New Roman" w:hAnsi="Times New Roman" w:cs="Times New Roman"/>
          <w:sz w:val="28"/>
          <w:szCs w:val="28"/>
          <w:lang w:eastAsia="ru-RU"/>
        </w:rPr>
        <w:t xml:space="preserve">Субсидия предоставлена ИП </w:t>
      </w:r>
      <w:proofErr w:type="spellStart"/>
      <w:r w:rsidR="00E74F39">
        <w:rPr>
          <w:rFonts w:ascii="Times New Roman" w:eastAsia="Times New Roman" w:hAnsi="Times New Roman" w:cs="Times New Roman"/>
          <w:sz w:val="28"/>
          <w:szCs w:val="28"/>
          <w:lang w:eastAsia="ru-RU"/>
        </w:rPr>
        <w:t>Киба</w:t>
      </w:r>
      <w:proofErr w:type="spellEnd"/>
      <w:r w:rsidR="00E74F39">
        <w:rPr>
          <w:rFonts w:ascii="Times New Roman" w:eastAsia="Times New Roman" w:hAnsi="Times New Roman" w:cs="Times New Roman"/>
          <w:sz w:val="28"/>
          <w:szCs w:val="28"/>
          <w:lang w:eastAsia="ru-RU"/>
        </w:rPr>
        <w:t xml:space="preserve"> Н.В</w:t>
      </w:r>
      <w:r w:rsidR="009E6CD9">
        <w:rPr>
          <w:rFonts w:ascii="Times New Roman" w:eastAsia="Times New Roman" w:hAnsi="Times New Roman" w:cs="Times New Roman"/>
          <w:sz w:val="28"/>
          <w:szCs w:val="28"/>
          <w:lang w:eastAsia="ru-RU"/>
        </w:rPr>
        <w:t>. в сумме</w:t>
      </w:r>
      <w:r w:rsidRPr="00356296">
        <w:rPr>
          <w:rFonts w:ascii="Times New Roman" w:eastAsia="Times New Roman" w:hAnsi="Times New Roman" w:cs="Times New Roman"/>
          <w:sz w:val="28"/>
          <w:szCs w:val="28"/>
          <w:lang w:eastAsia="ru-RU"/>
        </w:rPr>
        <w:t xml:space="preserve"> 25 тыс. руб.</w:t>
      </w:r>
      <w:r w:rsidR="00D10B4F" w:rsidRPr="00356296">
        <w:rPr>
          <w:rFonts w:ascii="Times New Roman" w:eastAsia="Times New Roman" w:hAnsi="Times New Roman" w:cs="Times New Roman"/>
          <w:sz w:val="28"/>
          <w:szCs w:val="28"/>
          <w:lang w:eastAsia="ru-RU"/>
        </w:rPr>
        <w:t xml:space="preserve"> за счет средств бюджета муниципального района.</w:t>
      </w:r>
    </w:p>
    <w:p w:rsidR="00F022B9" w:rsidRDefault="00F022B9"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rsidR="003C0ED4" w:rsidRPr="00356296" w:rsidRDefault="003C0ED4" w:rsidP="005B3384">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3.</w:t>
      </w:r>
      <w:r w:rsidR="009E6CD9">
        <w:rPr>
          <w:rFonts w:ascii="Times New Roman" w:eastAsia="Times New Roman" w:hAnsi="Times New Roman" w:cs="Times New Roman"/>
          <w:b/>
          <w:sz w:val="28"/>
          <w:szCs w:val="28"/>
          <w:lang w:eastAsia="ru-RU"/>
        </w:rPr>
        <w:t xml:space="preserve"> </w:t>
      </w:r>
      <w:r w:rsidRPr="00356296">
        <w:rPr>
          <w:rFonts w:ascii="Times New Roman" w:eastAsia="Times New Roman" w:hAnsi="Times New Roman" w:cs="Times New Roman"/>
          <w:b/>
          <w:sz w:val="28"/>
          <w:szCs w:val="28"/>
          <w:lang w:eastAsia="ru-RU"/>
        </w:rPr>
        <w:t>Совершенствование правового регулирования в области управления, координации деятельности с</w:t>
      </w:r>
      <w:r w:rsidR="00F022B9">
        <w:rPr>
          <w:rFonts w:ascii="Times New Roman" w:eastAsia="Times New Roman" w:hAnsi="Times New Roman" w:cs="Times New Roman"/>
          <w:b/>
          <w:sz w:val="28"/>
          <w:szCs w:val="28"/>
          <w:lang w:eastAsia="ru-RU"/>
        </w:rPr>
        <w:t>убъектов потребительского рынка</w:t>
      </w:r>
    </w:p>
    <w:p w:rsidR="00872028" w:rsidRPr="00485421" w:rsidRDefault="00872028" w:rsidP="00485421">
      <w:pPr>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 xml:space="preserve">В рамках решения задачи 3 </w:t>
      </w:r>
      <w:r w:rsidRPr="00485421">
        <w:rPr>
          <w:rFonts w:ascii="Times New Roman" w:eastAsia="Times New Roman" w:hAnsi="Times New Roman" w:cs="Times New Roman"/>
          <w:sz w:val="28"/>
          <w:szCs w:val="28"/>
          <w:lang w:eastAsia="ru-RU"/>
        </w:rPr>
        <w:t>муниципальные нормативные правовые акты актуализируются</w:t>
      </w:r>
      <w:r w:rsidRPr="00356296">
        <w:rPr>
          <w:rFonts w:ascii="Times New Roman" w:eastAsia="Times New Roman" w:hAnsi="Times New Roman" w:cs="Times New Roman"/>
          <w:sz w:val="28"/>
          <w:szCs w:val="28"/>
          <w:lang w:eastAsia="ru-RU"/>
        </w:rPr>
        <w:t xml:space="preserve"> на постоянной ос</w:t>
      </w:r>
      <w:r w:rsidR="00F022B9">
        <w:rPr>
          <w:rFonts w:ascii="Times New Roman" w:eastAsia="Times New Roman" w:hAnsi="Times New Roman" w:cs="Times New Roman"/>
          <w:sz w:val="28"/>
          <w:szCs w:val="28"/>
          <w:lang w:eastAsia="ru-RU"/>
        </w:rPr>
        <w:t>нове и размещаются во вкладке</w:t>
      </w:r>
      <w:r w:rsidRPr="00356296">
        <w:rPr>
          <w:rFonts w:ascii="Times New Roman" w:eastAsia="Times New Roman" w:hAnsi="Times New Roman" w:cs="Times New Roman"/>
          <w:sz w:val="28"/>
          <w:szCs w:val="28"/>
          <w:lang w:eastAsia="ru-RU"/>
        </w:rPr>
        <w:t xml:space="preserve"> «Малое и среднее предпринимательство», «Ярмарочные площадки».</w:t>
      </w:r>
      <w:r w:rsidR="00485421">
        <w:rPr>
          <w:rFonts w:ascii="Times New Roman" w:eastAsia="Times New Roman" w:hAnsi="Times New Roman" w:cs="Times New Roman"/>
          <w:sz w:val="28"/>
          <w:szCs w:val="28"/>
          <w:lang w:eastAsia="ru-RU"/>
        </w:rPr>
        <w:t xml:space="preserve"> </w:t>
      </w:r>
      <w:proofErr w:type="gramStart"/>
      <w:r w:rsidR="00485421" w:rsidRPr="00485421">
        <w:rPr>
          <w:rFonts w:ascii="Times New Roman" w:hAnsi="Times New Roman" w:cs="Times New Roman"/>
          <w:sz w:val="28"/>
          <w:szCs w:val="28"/>
        </w:rPr>
        <w:t>В 2018 году актуализированы: муниципальная программа «Создание благоприятного предпринимательского климата на территории муниципального образования «</w:t>
      </w:r>
      <w:proofErr w:type="spellStart"/>
      <w:r w:rsidR="00485421" w:rsidRPr="00485421">
        <w:rPr>
          <w:rFonts w:ascii="Times New Roman" w:hAnsi="Times New Roman" w:cs="Times New Roman"/>
          <w:sz w:val="28"/>
          <w:szCs w:val="28"/>
        </w:rPr>
        <w:t>Рославльский</w:t>
      </w:r>
      <w:proofErr w:type="spellEnd"/>
      <w:r w:rsidR="00485421" w:rsidRPr="00485421">
        <w:rPr>
          <w:rFonts w:ascii="Times New Roman" w:hAnsi="Times New Roman" w:cs="Times New Roman"/>
          <w:sz w:val="28"/>
          <w:szCs w:val="28"/>
        </w:rPr>
        <w:t xml:space="preserve"> район» Смоленской области», схема размещения нестационарных </w:t>
      </w:r>
      <w:r w:rsidR="00485421" w:rsidRPr="00485421">
        <w:rPr>
          <w:rFonts w:ascii="Times New Roman" w:hAnsi="Times New Roman" w:cs="Times New Roman"/>
          <w:sz w:val="28"/>
          <w:szCs w:val="28"/>
        </w:rPr>
        <w:lastRenderedPageBreak/>
        <w:t>торговых  объектов на территории муниципального образования «</w:t>
      </w:r>
      <w:proofErr w:type="spellStart"/>
      <w:r w:rsidR="00485421" w:rsidRPr="00485421">
        <w:rPr>
          <w:rFonts w:ascii="Times New Roman" w:hAnsi="Times New Roman" w:cs="Times New Roman"/>
          <w:sz w:val="28"/>
          <w:szCs w:val="28"/>
        </w:rPr>
        <w:t>Рославльский</w:t>
      </w:r>
      <w:proofErr w:type="spellEnd"/>
      <w:r w:rsidR="00485421" w:rsidRPr="00485421">
        <w:rPr>
          <w:rFonts w:ascii="Times New Roman" w:hAnsi="Times New Roman" w:cs="Times New Roman"/>
          <w:sz w:val="28"/>
          <w:szCs w:val="28"/>
        </w:rPr>
        <w:t xml:space="preserve"> район», постановление Администрации муниципального образования «</w:t>
      </w:r>
      <w:proofErr w:type="spellStart"/>
      <w:r w:rsidR="00485421" w:rsidRPr="00485421">
        <w:rPr>
          <w:rFonts w:ascii="Times New Roman" w:hAnsi="Times New Roman" w:cs="Times New Roman"/>
          <w:sz w:val="28"/>
          <w:szCs w:val="28"/>
        </w:rPr>
        <w:t>Рославльский</w:t>
      </w:r>
      <w:proofErr w:type="spellEnd"/>
      <w:r w:rsidR="00485421" w:rsidRPr="00485421">
        <w:rPr>
          <w:rFonts w:ascii="Times New Roman" w:hAnsi="Times New Roman" w:cs="Times New Roman"/>
          <w:sz w:val="28"/>
          <w:szCs w:val="28"/>
        </w:rPr>
        <w:t xml:space="preserve"> район» Смоленской области «О Координационном Совете по развитию малого и среднего предпринимательства при Администрации муниципального образования «</w:t>
      </w:r>
      <w:proofErr w:type="spellStart"/>
      <w:r w:rsidR="00485421" w:rsidRPr="00485421">
        <w:rPr>
          <w:rFonts w:ascii="Times New Roman" w:hAnsi="Times New Roman" w:cs="Times New Roman"/>
          <w:sz w:val="28"/>
          <w:szCs w:val="28"/>
        </w:rPr>
        <w:t>Рославльский</w:t>
      </w:r>
      <w:proofErr w:type="spellEnd"/>
      <w:r w:rsidR="00485421" w:rsidRPr="00485421">
        <w:rPr>
          <w:rFonts w:ascii="Times New Roman" w:hAnsi="Times New Roman" w:cs="Times New Roman"/>
          <w:sz w:val="28"/>
          <w:szCs w:val="28"/>
        </w:rPr>
        <w:t xml:space="preserve"> район» Смоленской области», разработан и утвержден порядок по предоставлению</w:t>
      </w:r>
      <w:proofErr w:type="gramEnd"/>
      <w:r w:rsidR="00485421" w:rsidRPr="00485421">
        <w:rPr>
          <w:rFonts w:ascii="Times New Roman" w:hAnsi="Times New Roman" w:cs="Times New Roman"/>
          <w:sz w:val="28"/>
          <w:szCs w:val="28"/>
        </w:rPr>
        <w:t xml:space="preserve"> субсидий объектам малого и среднего предпринимательства.</w:t>
      </w:r>
    </w:p>
    <w:p w:rsidR="00F022B9" w:rsidRPr="00356296" w:rsidRDefault="00F022B9" w:rsidP="00F022B9">
      <w:pPr>
        <w:spacing w:after="0" w:line="240" w:lineRule="atLeast"/>
        <w:ind w:firstLine="709"/>
        <w:jc w:val="both"/>
        <w:rPr>
          <w:rFonts w:ascii="Times New Roman" w:eastAsia="Times New Roman" w:hAnsi="Times New Roman" w:cs="Times New Roman"/>
          <w:sz w:val="28"/>
          <w:szCs w:val="28"/>
          <w:lang w:eastAsia="ru-RU"/>
        </w:rPr>
      </w:pPr>
    </w:p>
    <w:tbl>
      <w:tblPr>
        <w:tblW w:w="14034"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686"/>
        <w:gridCol w:w="2268"/>
        <w:gridCol w:w="2142"/>
      </w:tblGrid>
      <w:tr w:rsidR="00E74F39" w:rsidRPr="00F022B9" w:rsidTr="00485421">
        <w:trPr>
          <w:trHeight w:val="436"/>
        </w:trPr>
        <w:tc>
          <w:tcPr>
            <w:tcW w:w="7938" w:type="dxa"/>
            <w:shd w:val="clear" w:color="auto" w:fill="auto"/>
          </w:tcPr>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Показатели</w:t>
            </w:r>
          </w:p>
        </w:tc>
        <w:tc>
          <w:tcPr>
            <w:tcW w:w="1686" w:type="dxa"/>
            <w:shd w:val="clear" w:color="auto" w:fill="auto"/>
          </w:tcPr>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Единица измерения</w:t>
            </w:r>
          </w:p>
        </w:tc>
        <w:tc>
          <w:tcPr>
            <w:tcW w:w="2268" w:type="dxa"/>
          </w:tcPr>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Факт</w:t>
            </w:r>
          </w:p>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2017 год</w:t>
            </w:r>
          </w:p>
        </w:tc>
        <w:tc>
          <w:tcPr>
            <w:tcW w:w="2142" w:type="dxa"/>
            <w:shd w:val="clear" w:color="auto" w:fill="auto"/>
          </w:tcPr>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Факт</w:t>
            </w:r>
          </w:p>
          <w:p w:rsidR="00E74F39" w:rsidRPr="00F022B9" w:rsidRDefault="00E74F39" w:rsidP="00F022B9">
            <w:pPr>
              <w:spacing w:after="0" w:line="240" w:lineRule="auto"/>
              <w:jc w:val="center"/>
              <w:rPr>
                <w:rFonts w:ascii="Times New Roman" w:eastAsia="Times New Roman" w:hAnsi="Times New Roman" w:cs="Times New Roman"/>
                <w:b/>
                <w:sz w:val="24"/>
                <w:szCs w:val="24"/>
                <w:lang w:eastAsia="ru-RU"/>
              </w:rPr>
            </w:pPr>
            <w:r w:rsidRPr="00F022B9">
              <w:rPr>
                <w:rFonts w:ascii="Times New Roman" w:eastAsia="Times New Roman" w:hAnsi="Times New Roman" w:cs="Times New Roman"/>
                <w:b/>
                <w:sz w:val="24"/>
                <w:szCs w:val="24"/>
                <w:lang w:eastAsia="ru-RU"/>
              </w:rPr>
              <w:t>2018 год</w:t>
            </w:r>
          </w:p>
        </w:tc>
      </w:tr>
      <w:tr w:rsidR="00E74F39" w:rsidRPr="00F022B9" w:rsidTr="00F022B9">
        <w:trPr>
          <w:trHeight w:val="339"/>
        </w:trPr>
        <w:tc>
          <w:tcPr>
            <w:tcW w:w="7938"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Оборот розничной торговли</w:t>
            </w:r>
          </w:p>
        </w:tc>
        <w:tc>
          <w:tcPr>
            <w:tcW w:w="1686"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млн. руб.</w:t>
            </w:r>
          </w:p>
        </w:tc>
        <w:tc>
          <w:tcPr>
            <w:tcW w:w="2268" w:type="dxa"/>
          </w:tcPr>
          <w:p w:rsidR="00E74F39" w:rsidRPr="00F022B9" w:rsidRDefault="00E74F39" w:rsidP="002B0FAC">
            <w:pPr>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F022B9">
              <w:rPr>
                <w:rFonts w:ascii="Times New Roman" w:eastAsia="Times New Roman" w:hAnsi="Times New Roman" w:cs="Times New Roman"/>
                <w:bCs/>
                <w:color w:val="00000A"/>
                <w:sz w:val="24"/>
                <w:szCs w:val="24"/>
                <w:lang w:eastAsia="ru-RU"/>
              </w:rPr>
              <w:t>1357,4</w:t>
            </w:r>
          </w:p>
        </w:tc>
        <w:tc>
          <w:tcPr>
            <w:tcW w:w="2142"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1272,4</w:t>
            </w:r>
          </w:p>
        </w:tc>
      </w:tr>
      <w:tr w:rsidR="00E74F39" w:rsidRPr="00F022B9" w:rsidTr="00F022B9">
        <w:trPr>
          <w:trHeight w:val="415"/>
        </w:trPr>
        <w:tc>
          <w:tcPr>
            <w:tcW w:w="7938"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Оборот общественного питания</w:t>
            </w:r>
          </w:p>
        </w:tc>
        <w:tc>
          <w:tcPr>
            <w:tcW w:w="1686"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млн. руб.</w:t>
            </w:r>
          </w:p>
        </w:tc>
        <w:tc>
          <w:tcPr>
            <w:tcW w:w="2268" w:type="dxa"/>
          </w:tcPr>
          <w:p w:rsidR="00E74F39" w:rsidRPr="00F022B9" w:rsidRDefault="00E74F39" w:rsidP="002B0FAC">
            <w:pPr>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F022B9">
              <w:rPr>
                <w:rFonts w:ascii="Times New Roman" w:eastAsia="Times New Roman" w:hAnsi="Times New Roman" w:cs="Times New Roman"/>
                <w:bCs/>
                <w:color w:val="00000A"/>
                <w:sz w:val="24"/>
                <w:szCs w:val="24"/>
                <w:lang w:eastAsia="ru-RU"/>
              </w:rPr>
              <w:t>41,0</w:t>
            </w:r>
          </w:p>
        </w:tc>
        <w:tc>
          <w:tcPr>
            <w:tcW w:w="2142" w:type="dxa"/>
            <w:shd w:val="clear" w:color="auto" w:fill="auto"/>
          </w:tcPr>
          <w:p w:rsidR="00E74F39" w:rsidRPr="00F022B9" w:rsidRDefault="00E74F39" w:rsidP="00A80AF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41,8</w:t>
            </w:r>
          </w:p>
        </w:tc>
      </w:tr>
      <w:tr w:rsidR="00E74F39" w:rsidRPr="00F022B9" w:rsidTr="00F022B9">
        <w:trPr>
          <w:trHeight w:val="422"/>
        </w:trPr>
        <w:tc>
          <w:tcPr>
            <w:tcW w:w="7938"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Объем платных услуг</w:t>
            </w:r>
          </w:p>
        </w:tc>
        <w:tc>
          <w:tcPr>
            <w:tcW w:w="1686"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млн. руб.</w:t>
            </w:r>
          </w:p>
        </w:tc>
        <w:tc>
          <w:tcPr>
            <w:tcW w:w="2268" w:type="dxa"/>
          </w:tcPr>
          <w:p w:rsidR="00E74F39" w:rsidRPr="00F022B9" w:rsidRDefault="00E74F39" w:rsidP="002B0FAC">
            <w:pPr>
              <w:autoSpaceDE w:val="0"/>
              <w:autoSpaceDN w:val="0"/>
              <w:adjustRightInd w:val="0"/>
              <w:spacing w:after="0" w:line="240" w:lineRule="auto"/>
              <w:jc w:val="center"/>
              <w:rPr>
                <w:rFonts w:ascii="Times New Roman" w:eastAsia="Times New Roman" w:hAnsi="Times New Roman" w:cs="Times New Roman"/>
                <w:bCs/>
                <w:color w:val="00000A"/>
                <w:sz w:val="24"/>
                <w:szCs w:val="24"/>
                <w:lang w:eastAsia="ru-RU"/>
              </w:rPr>
            </w:pPr>
            <w:r w:rsidRPr="00F022B9">
              <w:rPr>
                <w:rFonts w:ascii="Times New Roman" w:eastAsia="Times New Roman" w:hAnsi="Times New Roman" w:cs="Times New Roman"/>
                <w:bCs/>
                <w:color w:val="00000A"/>
                <w:sz w:val="24"/>
                <w:szCs w:val="24"/>
                <w:lang w:eastAsia="ru-RU"/>
              </w:rPr>
              <w:t>591,0</w:t>
            </w:r>
          </w:p>
        </w:tc>
        <w:tc>
          <w:tcPr>
            <w:tcW w:w="2142" w:type="dxa"/>
            <w:shd w:val="clear" w:color="auto" w:fill="auto"/>
          </w:tcPr>
          <w:p w:rsidR="00E74F39" w:rsidRPr="00F022B9" w:rsidRDefault="00E74F39" w:rsidP="005B338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022B9">
              <w:rPr>
                <w:rFonts w:ascii="Times New Roman" w:eastAsia="Times New Roman" w:hAnsi="Times New Roman" w:cs="Times New Roman"/>
                <w:bCs/>
                <w:sz w:val="24"/>
                <w:szCs w:val="24"/>
                <w:lang w:eastAsia="ru-RU"/>
              </w:rPr>
              <w:t>617,2</w:t>
            </w:r>
          </w:p>
        </w:tc>
      </w:tr>
    </w:tbl>
    <w:p w:rsidR="00F022B9" w:rsidRPr="00F022B9" w:rsidRDefault="00F022B9" w:rsidP="00AD7075">
      <w:pPr>
        <w:spacing w:after="0" w:line="240" w:lineRule="auto"/>
        <w:jc w:val="both"/>
        <w:rPr>
          <w:rFonts w:ascii="Times New Roman" w:hAnsi="Times New Roman" w:cs="Times New Roman"/>
          <w:sz w:val="24"/>
          <w:szCs w:val="24"/>
        </w:rPr>
      </w:pPr>
    </w:p>
    <w:p w:rsidR="00E74F39" w:rsidRDefault="00E74F39" w:rsidP="00F022B9">
      <w:pPr>
        <w:spacing w:after="0" w:line="240" w:lineRule="auto"/>
        <w:ind w:firstLine="709"/>
        <w:jc w:val="both"/>
        <w:rPr>
          <w:rFonts w:ascii="Times New Roman" w:hAnsi="Times New Roman" w:cs="Times New Roman"/>
          <w:sz w:val="28"/>
        </w:rPr>
      </w:pPr>
      <w:r w:rsidRPr="00E74F39">
        <w:rPr>
          <w:rFonts w:ascii="Times New Roman" w:hAnsi="Times New Roman" w:cs="Times New Roman"/>
          <w:sz w:val="28"/>
        </w:rPr>
        <w:t>Несмотря на некоторое снижение показателей в торговой сфере, товарная обеспеченность торговой сети муниципального района позволяет обеспечивать население в полном объёме продовольственными и промышленными товарами</w:t>
      </w:r>
      <w:r w:rsidRPr="00E74F39">
        <w:rPr>
          <w:rFonts w:ascii="Times New Roman" w:hAnsi="Times New Roman" w:cs="Times New Roman"/>
          <w:b/>
          <w:sz w:val="28"/>
        </w:rPr>
        <w:t>.</w:t>
      </w:r>
      <w:r w:rsidRPr="00E74F39">
        <w:t xml:space="preserve"> </w:t>
      </w:r>
      <w:r w:rsidRPr="00E74F39">
        <w:rPr>
          <w:rFonts w:ascii="Times New Roman" w:hAnsi="Times New Roman" w:cs="Times New Roman"/>
          <w:sz w:val="28"/>
        </w:rPr>
        <w:t>Современное состояние рынка бытовых услуг является одним из важных звеньев в системе отраслей платных услуг. На сегодняшний день бытовое обслуживание предлагает более 30 различных видов услуг. Платные услуги включают в себя бытовые услуги, услуги пассажирского транспорта, связи, учреждений культуры, физической культуры и спорта, системы образования, жилищно-коммунальные, медицинские, ветеринарные, туристско-экскурсионные, услуги правового характера и прочие услуги. Оборот платных услуг за 2018 год составил 617,2 млн. руб. или 99,7 % к уровню 2017 года.</w:t>
      </w:r>
    </w:p>
    <w:p w:rsidR="005113B0" w:rsidRPr="005113B0" w:rsidRDefault="005113B0" w:rsidP="005113B0">
      <w:pPr>
        <w:spacing w:after="0" w:line="240" w:lineRule="auto"/>
        <w:ind w:firstLine="709"/>
        <w:jc w:val="center"/>
        <w:rPr>
          <w:rFonts w:ascii="Times New Roman" w:hAnsi="Times New Roman" w:cs="Times New Roman"/>
          <w:b/>
          <w:sz w:val="28"/>
        </w:rPr>
      </w:pPr>
      <w:r w:rsidRPr="005113B0">
        <w:rPr>
          <w:rFonts w:ascii="Times New Roman" w:hAnsi="Times New Roman" w:cs="Times New Roman"/>
          <w:b/>
          <w:sz w:val="28"/>
        </w:rPr>
        <w:t>3.4. Инвестиционная политика</w:t>
      </w:r>
    </w:p>
    <w:p w:rsidR="00CF6D4F" w:rsidRPr="00E74F39" w:rsidRDefault="00CF6D4F" w:rsidP="00CF6D4F">
      <w:pPr>
        <w:spacing w:after="0" w:line="240" w:lineRule="auto"/>
        <w:ind w:firstLine="709"/>
        <w:jc w:val="center"/>
        <w:rPr>
          <w:rFonts w:ascii="Times New Roman" w:hAnsi="Times New Roman" w:cs="Times New Roman"/>
          <w:sz w:val="28"/>
        </w:rPr>
      </w:pPr>
    </w:p>
    <w:p w:rsidR="00AD7075" w:rsidRDefault="00AD7075" w:rsidP="005113B0">
      <w:pPr>
        <w:spacing w:after="0" w:line="240" w:lineRule="auto"/>
        <w:ind w:firstLine="709"/>
        <w:jc w:val="both"/>
        <w:rPr>
          <w:rFonts w:ascii="Times New Roman" w:hAnsi="Times New Roman" w:cs="Times New Roman"/>
          <w:b/>
          <w:sz w:val="28"/>
        </w:rPr>
      </w:pPr>
      <w:r w:rsidRPr="00AD7075">
        <w:rPr>
          <w:rFonts w:ascii="Times New Roman" w:hAnsi="Times New Roman" w:cs="Times New Roman"/>
          <w:b/>
          <w:sz w:val="28"/>
        </w:rPr>
        <w:t>В целях создания условий, формирующих благоприятный инвестиционный климат для потенциальных инвесторов, способствующих улучшению имиджа и привлекательности территории, развитию экономики муниципального образования «</w:t>
      </w:r>
      <w:proofErr w:type="spellStart"/>
      <w:r w:rsidRPr="00AD7075">
        <w:rPr>
          <w:rFonts w:ascii="Times New Roman" w:hAnsi="Times New Roman" w:cs="Times New Roman"/>
          <w:b/>
          <w:sz w:val="28"/>
        </w:rPr>
        <w:t>Рославльский</w:t>
      </w:r>
      <w:proofErr w:type="spellEnd"/>
      <w:r w:rsidRPr="00AD7075">
        <w:rPr>
          <w:rFonts w:ascii="Times New Roman" w:hAnsi="Times New Roman" w:cs="Times New Roman"/>
          <w:b/>
          <w:sz w:val="28"/>
        </w:rPr>
        <w:t xml:space="preserve"> район» Смоленской области реализуются следующие задачи:</w:t>
      </w:r>
    </w:p>
    <w:p w:rsidR="00AD7075" w:rsidRPr="00AD7075" w:rsidRDefault="00AD7075" w:rsidP="005113B0">
      <w:pPr>
        <w:spacing w:after="0" w:line="240" w:lineRule="auto"/>
        <w:ind w:firstLine="709"/>
        <w:jc w:val="both"/>
        <w:rPr>
          <w:rFonts w:ascii="Times New Roman" w:hAnsi="Times New Roman" w:cs="Times New Roman"/>
          <w:b/>
          <w:sz w:val="28"/>
        </w:rPr>
      </w:pPr>
      <w:r w:rsidRPr="00AD7075">
        <w:rPr>
          <w:rFonts w:ascii="Times New Roman" w:hAnsi="Times New Roman" w:cs="Times New Roman"/>
          <w:b/>
          <w:sz w:val="28"/>
        </w:rPr>
        <w:t>Задача 1. Повышение инвестиционной привлекательности</w:t>
      </w:r>
    </w:p>
    <w:p w:rsidR="00AD7075" w:rsidRPr="00AD7075" w:rsidRDefault="00AD7075" w:rsidP="00AD7075">
      <w:pPr>
        <w:spacing w:after="0" w:line="240" w:lineRule="auto"/>
        <w:ind w:firstLine="709"/>
        <w:jc w:val="both"/>
        <w:rPr>
          <w:rFonts w:ascii="Times New Roman" w:hAnsi="Times New Roman" w:cs="Times New Roman"/>
          <w:sz w:val="28"/>
        </w:rPr>
      </w:pPr>
      <w:r w:rsidRPr="00AD7075">
        <w:rPr>
          <w:rFonts w:ascii="Times New Roman" w:hAnsi="Times New Roman" w:cs="Times New Roman"/>
          <w:sz w:val="28"/>
        </w:rPr>
        <w:t xml:space="preserve">В рамках решения данной задачи ежегодно обновляется инвестиционный паспорт муниципального района. </w:t>
      </w:r>
    </w:p>
    <w:p w:rsidR="00AD7075" w:rsidRPr="00AD7075" w:rsidRDefault="00AD7075" w:rsidP="00AD7075">
      <w:pPr>
        <w:spacing w:after="0" w:line="240" w:lineRule="auto"/>
        <w:ind w:firstLine="709"/>
        <w:jc w:val="both"/>
        <w:rPr>
          <w:rFonts w:ascii="Times New Roman" w:hAnsi="Times New Roman" w:cs="Times New Roman"/>
          <w:sz w:val="28"/>
        </w:rPr>
      </w:pPr>
      <w:r w:rsidRPr="00AD7075">
        <w:rPr>
          <w:rFonts w:ascii="Times New Roman" w:hAnsi="Times New Roman" w:cs="Times New Roman"/>
          <w:sz w:val="28"/>
        </w:rPr>
        <w:t>Осуществляется подготовка паспортов инвестиционных площадок.</w:t>
      </w:r>
    </w:p>
    <w:p w:rsidR="00AD7075" w:rsidRPr="00AD7075" w:rsidRDefault="00AD7075" w:rsidP="00AD7075">
      <w:pPr>
        <w:spacing w:after="0" w:line="240" w:lineRule="auto"/>
        <w:ind w:firstLine="709"/>
        <w:jc w:val="both"/>
        <w:rPr>
          <w:rFonts w:ascii="Times New Roman" w:hAnsi="Times New Roman" w:cs="Times New Roman"/>
          <w:sz w:val="28"/>
        </w:rPr>
      </w:pPr>
      <w:r w:rsidRPr="00AD7075">
        <w:rPr>
          <w:rFonts w:ascii="Times New Roman" w:hAnsi="Times New Roman" w:cs="Times New Roman"/>
          <w:sz w:val="28"/>
        </w:rPr>
        <w:t>По состоянию на 01.07.2019 обновлён реестр инвестиционных площадок и размещён на официальном сайте Администрации муниципального образования «</w:t>
      </w:r>
      <w:proofErr w:type="spellStart"/>
      <w:r w:rsidRPr="00AD7075">
        <w:rPr>
          <w:rFonts w:ascii="Times New Roman" w:hAnsi="Times New Roman" w:cs="Times New Roman"/>
          <w:sz w:val="28"/>
        </w:rPr>
        <w:t>Рославльский</w:t>
      </w:r>
      <w:proofErr w:type="spellEnd"/>
      <w:r w:rsidRPr="00AD7075">
        <w:rPr>
          <w:rFonts w:ascii="Times New Roman" w:hAnsi="Times New Roman" w:cs="Times New Roman"/>
          <w:sz w:val="28"/>
        </w:rPr>
        <w:t xml:space="preserve"> район» Смоленской области. Для потенциальных </w:t>
      </w:r>
      <w:r w:rsidRPr="00AD7075">
        <w:rPr>
          <w:rFonts w:ascii="Times New Roman" w:hAnsi="Times New Roman" w:cs="Times New Roman"/>
          <w:sz w:val="28"/>
        </w:rPr>
        <w:lastRenderedPageBreak/>
        <w:t>инвесторов предлагается 10 инвестиционных площадок (8 – для размещения промышленного производства, 2 – для сельскохозяйственной деятельности).</w:t>
      </w:r>
    </w:p>
    <w:p w:rsidR="00AD7075" w:rsidRPr="00AD7075" w:rsidRDefault="00AD7075" w:rsidP="00AD7075">
      <w:pPr>
        <w:spacing w:after="0" w:line="240" w:lineRule="auto"/>
        <w:ind w:firstLine="709"/>
        <w:jc w:val="both"/>
        <w:rPr>
          <w:rFonts w:ascii="Times New Roman" w:hAnsi="Times New Roman"/>
          <w:sz w:val="28"/>
          <w:szCs w:val="28"/>
        </w:rPr>
      </w:pPr>
      <w:r w:rsidRPr="00AD7075">
        <w:rPr>
          <w:rFonts w:ascii="Times New Roman" w:hAnsi="Times New Roman" w:cs="Times New Roman"/>
          <w:sz w:val="28"/>
        </w:rPr>
        <w:t>В качестве коммерческого предложения предлагается реализация инвестиционных проектов на инвестиционной площадке площадью 2,4 га по адресу:</w:t>
      </w:r>
      <w:r w:rsidR="000423B6">
        <w:rPr>
          <w:rFonts w:ascii="Times New Roman" w:hAnsi="Times New Roman" w:cs="Times New Roman"/>
          <w:sz w:val="28"/>
        </w:rPr>
        <w:t xml:space="preserve"> </w:t>
      </w:r>
      <w:r w:rsidRPr="00AD7075">
        <w:rPr>
          <w:rFonts w:ascii="Times New Roman" w:hAnsi="Times New Roman"/>
          <w:sz w:val="28"/>
          <w:szCs w:val="28"/>
        </w:rPr>
        <w:t>Смоленская область г. Рославль 4-й-й Дачный пер., д. 9</w:t>
      </w:r>
      <w:r w:rsidR="000423B6">
        <w:rPr>
          <w:rFonts w:ascii="Times New Roman" w:hAnsi="Times New Roman"/>
          <w:sz w:val="28"/>
          <w:szCs w:val="28"/>
        </w:rPr>
        <w:t xml:space="preserve"> </w:t>
      </w:r>
      <w:r w:rsidRPr="00AD7075">
        <w:rPr>
          <w:rFonts w:ascii="Times New Roman" w:hAnsi="Times New Roman" w:cs="Times New Roman"/>
          <w:sz w:val="28"/>
          <w:szCs w:val="28"/>
        </w:rPr>
        <w:t xml:space="preserve">и на инвестиционной площадке площадью 40 га по адресу: </w:t>
      </w:r>
      <w:r w:rsidRPr="00AD7075">
        <w:rPr>
          <w:rFonts w:ascii="Times New Roman" w:hAnsi="Times New Roman"/>
          <w:sz w:val="28"/>
          <w:szCs w:val="28"/>
        </w:rPr>
        <w:t xml:space="preserve">Смоленская область г. Рославль, </w:t>
      </w:r>
      <w:proofErr w:type="spellStart"/>
      <w:r w:rsidRPr="00AD7075">
        <w:rPr>
          <w:rFonts w:ascii="Times New Roman" w:hAnsi="Times New Roman"/>
          <w:sz w:val="28"/>
          <w:szCs w:val="28"/>
        </w:rPr>
        <w:t>Астапковичский</w:t>
      </w:r>
      <w:proofErr w:type="spellEnd"/>
      <w:r w:rsidRPr="00AD7075">
        <w:rPr>
          <w:rFonts w:ascii="Times New Roman" w:hAnsi="Times New Roman"/>
          <w:sz w:val="28"/>
          <w:szCs w:val="28"/>
        </w:rPr>
        <w:t xml:space="preserve"> переезд. Коммерческие предложения за 2018 год направлены 120-ти потенциальным инвесторам, за 1 полугодие 2019 года – 60-ти потенциальным инвесторам.</w:t>
      </w:r>
    </w:p>
    <w:p w:rsidR="00AD7075" w:rsidRPr="00AD7075" w:rsidRDefault="00AD7075" w:rsidP="00AD7075">
      <w:pPr>
        <w:spacing w:after="0" w:line="240" w:lineRule="auto"/>
        <w:ind w:firstLine="700"/>
        <w:jc w:val="both"/>
        <w:rPr>
          <w:rFonts w:ascii="Times New Roman" w:eastAsia="Times New Roman" w:hAnsi="Times New Roman" w:cs="Times New Roman"/>
          <w:sz w:val="28"/>
          <w:szCs w:val="28"/>
          <w:lang w:eastAsia="ru-RU"/>
        </w:rPr>
      </w:pPr>
      <w:proofErr w:type="gramStart"/>
      <w:r w:rsidRPr="00AD7075">
        <w:rPr>
          <w:rFonts w:ascii="Times New Roman" w:eastAsia="Times New Roman" w:hAnsi="Times New Roman" w:cs="Times New Roman"/>
          <w:sz w:val="28"/>
          <w:szCs w:val="28"/>
          <w:lang w:eastAsia="ru-RU"/>
        </w:rPr>
        <w:t>В соответствии с областным законом от 19.11.2014 № 156-з «Об отдельных вопросах проведения органами местного самоуправления муниципальных образований Смоленской области оценки регулирующего воздействия проектов муниципальных нормативных правовых актов» в целях выявления в муниципальных нормативных правовых актах положений, необоснованно затрудняющих осуществление предпринимательской и инвестиционной деятельности, Администрацией муниципального образования проводится оценка регулирующего воздействия проектов муниципальных правовых актов.</w:t>
      </w:r>
      <w:proofErr w:type="gramEnd"/>
      <w:r w:rsidRPr="00AD7075">
        <w:rPr>
          <w:rFonts w:ascii="Times New Roman" w:eastAsia="Times New Roman" w:hAnsi="Times New Roman" w:cs="Times New Roman"/>
          <w:sz w:val="28"/>
          <w:szCs w:val="28"/>
          <w:lang w:eastAsia="ru-RU"/>
        </w:rPr>
        <w:t xml:space="preserve"> На официальном сайте Администрации муниципального образования создан раздел, посвящённый проведению указанной процедуры. По итогам 2018 года проведена ОРВ и экспертиза 9 муниципальных нормативных правовых актов.</w:t>
      </w:r>
    </w:p>
    <w:p w:rsidR="00AD7075" w:rsidRPr="00AD7075" w:rsidRDefault="00AD7075" w:rsidP="00AD7075">
      <w:pPr>
        <w:spacing w:after="0" w:line="240" w:lineRule="auto"/>
        <w:ind w:firstLine="851"/>
        <w:jc w:val="both"/>
        <w:rPr>
          <w:rFonts w:ascii="Times New Roman" w:eastAsia="Times New Roman" w:hAnsi="Times New Roman" w:cs="Times New Roman"/>
          <w:color w:val="000000"/>
          <w:sz w:val="28"/>
          <w:szCs w:val="28"/>
          <w:lang w:eastAsia="ru-RU"/>
        </w:rPr>
      </w:pPr>
      <w:r w:rsidRPr="00AD7075">
        <w:rPr>
          <w:rFonts w:ascii="Times New Roman" w:eastAsia="Calibri" w:hAnsi="Times New Roman" w:cs="Times New Roman"/>
          <w:sz w:val="28"/>
          <w:szCs w:val="28"/>
        </w:rPr>
        <w:t xml:space="preserve">За 6 месяцев 2019 года проведена экспертиза 2-х муниципальных нормативных правовых актов, процедура оценки регулирующего воздействия </w:t>
      </w:r>
      <w:r w:rsidRPr="00AD7075">
        <w:rPr>
          <w:rFonts w:ascii="Times New Roman" w:eastAsia="Calibri" w:hAnsi="Times New Roman" w:cs="Times New Roman"/>
          <w:bCs/>
          <w:sz w:val="28"/>
          <w:szCs w:val="28"/>
        </w:rPr>
        <w:t>не проводилась.</w:t>
      </w:r>
    </w:p>
    <w:p w:rsidR="00AD7075" w:rsidRPr="00AD7075" w:rsidRDefault="00AD7075" w:rsidP="00AD7075">
      <w:pPr>
        <w:spacing w:after="0" w:line="240" w:lineRule="auto"/>
        <w:ind w:firstLine="709"/>
        <w:rPr>
          <w:rFonts w:ascii="Times New Roman" w:hAnsi="Times New Roman" w:cs="Times New Roman"/>
          <w:b/>
          <w:sz w:val="28"/>
        </w:rPr>
      </w:pPr>
      <w:r w:rsidRPr="00AD7075">
        <w:rPr>
          <w:rFonts w:ascii="Times New Roman" w:hAnsi="Times New Roman" w:cs="Times New Roman"/>
          <w:b/>
          <w:sz w:val="28"/>
        </w:rPr>
        <w:t>Задача 2. Обеспечение эффективного взаимодействия органов местного самоуправления и субъектов инвестиционной деятельности</w:t>
      </w:r>
    </w:p>
    <w:p w:rsidR="00AD7075" w:rsidRPr="00AD7075" w:rsidRDefault="00AD7075" w:rsidP="00AD7075">
      <w:pPr>
        <w:spacing w:after="0" w:line="240" w:lineRule="auto"/>
        <w:ind w:firstLine="700"/>
        <w:jc w:val="both"/>
        <w:rPr>
          <w:rFonts w:ascii="Times New Roman" w:hAnsi="Times New Roman"/>
          <w:sz w:val="28"/>
          <w:szCs w:val="28"/>
        </w:rPr>
      </w:pPr>
      <w:r w:rsidRPr="00AD7075">
        <w:rPr>
          <w:rFonts w:ascii="Times New Roman" w:hAnsi="Times New Roman"/>
          <w:sz w:val="28"/>
          <w:szCs w:val="28"/>
        </w:rPr>
        <w:t>В течение отчётного периода проводятся переговоры с потенциальными инвесторами. За 2018 год проведено 60 переговоров, за 1 полугодие 2019 года 30 переговоров. На сопровождении Администрации муниципального образования «</w:t>
      </w:r>
      <w:proofErr w:type="spellStart"/>
      <w:r w:rsidRPr="00AD7075">
        <w:rPr>
          <w:rFonts w:ascii="Times New Roman" w:hAnsi="Times New Roman"/>
          <w:sz w:val="28"/>
          <w:szCs w:val="28"/>
        </w:rPr>
        <w:t>Рославльский</w:t>
      </w:r>
      <w:proofErr w:type="spellEnd"/>
      <w:r w:rsidRPr="00AD7075">
        <w:rPr>
          <w:rFonts w:ascii="Times New Roman" w:hAnsi="Times New Roman"/>
          <w:sz w:val="28"/>
          <w:szCs w:val="28"/>
        </w:rPr>
        <w:t xml:space="preserve"> район» Смоленской области находится инвестиционный проект по строительству тепличного комплекс</w:t>
      </w:r>
      <w:proofErr w:type="gramStart"/>
      <w:r w:rsidRPr="00AD7075">
        <w:rPr>
          <w:rFonts w:ascii="Times New Roman" w:hAnsi="Times New Roman"/>
          <w:sz w:val="28"/>
          <w:szCs w:val="28"/>
        </w:rPr>
        <w:t>а ООО</w:t>
      </w:r>
      <w:proofErr w:type="gramEnd"/>
      <w:r w:rsidRPr="00AD7075">
        <w:rPr>
          <w:rFonts w:ascii="Times New Roman" w:hAnsi="Times New Roman"/>
          <w:sz w:val="28"/>
          <w:szCs w:val="28"/>
        </w:rPr>
        <w:t xml:space="preserve"> ТК «Смоленский»: в рамках взаимодействия для общества с ограниченной ответственностью сформировано и предоставлено без проведения торгов 8 земельных участков общей площадью 59,3 га. Индивидуальному предпринимателю Мещерякову Р.Г. оказана помощь в целях возможной реализации инвестиционного проекта по строительству пункта помощи безнадзорных животных в части выделения земельного участка (сформирована инвестиционная площадка) по адресу: г. Рославль, пер.4-й Дачный, уч.11 площадью 0,62 га, а также предоставлено помещение под офис на правах аренды.</w:t>
      </w:r>
    </w:p>
    <w:p w:rsidR="00AD7075" w:rsidRPr="00AD7075" w:rsidRDefault="00AD7075" w:rsidP="00AD7075">
      <w:pPr>
        <w:spacing w:after="0" w:line="240" w:lineRule="auto"/>
        <w:ind w:firstLine="700"/>
        <w:jc w:val="both"/>
        <w:rPr>
          <w:rFonts w:ascii="Times New Roman" w:hAnsi="Times New Roman"/>
          <w:sz w:val="28"/>
          <w:szCs w:val="28"/>
        </w:rPr>
      </w:pPr>
      <w:proofErr w:type="gramStart"/>
      <w:r w:rsidRPr="00AD7075">
        <w:rPr>
          <w:rFonts w:ascii="Times New Roman" w:hAnsi="Times New Roman"/>
          <w:sz w:val="28"/>
          <w:szCs w:val="28"/>
        </w:rPr>
        <w:t>Кроме того, в течение 2018 года в рамках проведения переговоров оказывалась поддержка в части решения проблемных вопросов на таких предприятиях, как АО «</w:t>
      </w:r>
      <w:proofErr w:type="spellStart"/>
      <w:r w:rsidRPr="00AD7075">
        <w:rPr>
          <w:rFonts w:ascii="Times New Roman" w:hAnsi="Times New Roman"/>
          <w:sz w:val="28"/>
          <w:szCs w:val="28"/>
        </w:rPr>
        <w:t>Гласс</w:t>
      </w:r>
      <w:proofErr w:type="spellEnd"/>
      <w:r w:rsidRPr="00AD7075">
        <w:rPr>
          <w:rFonts w:ascii="Times New Roman" w:hAnsi="Times New Roman"/>
          <w:sz w:val="28"/>
          <w:szCs w:val="28"/>
        </w:rPr>
        <w:t xml:space="preserve"> </w:t>
      </w:r>
      <w:proofErr w:type="spellStart"/>
      <w:r w:rsidRPr="00AD7075">
        <w:rPr>
          <w:rFonts w:ascii="Times New Roman" w:hAnsi="Times New Roman"/>
          <w:sz w:val="28"/>
          <w:szCs w:val="28"/>
        </w:rPr>
        <w:t>маркет</w:t>
      </w:r>
      <w:proofErr w:type="spellEnd"/>
      <w:r w:rsidRPr="00AD7075">
        <w:rPr>
          <w:rFonts w:ascii="Times New Roman" w:hAnsi="Times New Roman"/>
          <w:sz w:val="28"/>
          <w:szCs w:val="28"/>
        </w:rPr>
        <w:t xml:space="preserve">» (вопросы ограничения подачи газа предприятию), </w:t>
      </w:r>
      <w:r w:rsidRPr="00AD7075">
        <w:rPr>
          <w:rFonts w:ascii="Times New Roman" w:hAnsi="Times New Roman"/>
          <w:sz w:val="28"/>
          <w:szCs w:val="28"/>
        </w:rPr>
        <w:lastRenderedPageBreak/>
        <w:t xml:space="preserve">ООО «СтиМ-2» (вопросы водоснабжения предприятия), рассматривались вопросы реализации концессионного соглашения по реконструкции и модернизации парка культуры и отдыха им. 1 Мая и других инвестиционных проектов. </w:t>
      </w:r>
      <w:proofErr w:type="gramEnd"/>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На официальном сайте Администрации муниципального образования «</w:t>
      </w:r>
      <w:proofErr w:type="spellStart"/>
      <w:r w:rsidRPr="00AD7075">
        <w:rPr>
          <w:rFonts w:ascii="Times New Roman" w:eastAsia="Calibri" w:hAnsi="Times New Roman" w:cs="Times New Roman"/>
          <w:sz w:val="28"/>
          <w:szCs w:val="28"/>
        </w:rPr>
        <w:t>Рославльский</w:t>
      </w:r>
      <w:proofErr w:type="spellEnd"/>
      <w:r w:rsidRPr="00AD7075">
        <w:rPr>
          <w:rFonts w:ascii="Times New Roman" w:eastAsia="Calibri" w:hAnsi="Times New Roman" w:cs="Times New Roman"/>
          <w:sz w:val="28"/>
          <w:szCs w:val="28"/>
        </w:rPr>
        <w:t xml:space="preserve"> район» Смоленской области имеется вкладка «В помощь инвестору», где размещены материалы для потенциальных инвесторов:</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 коммерческое предложение о возможности реализации инвестиционного проекта;</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 схемы и паспорта приоритетных инвестиционных площадок;</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 инвестиционный паспорт муниципального района;</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 реестр инвестиционных площадок;</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 имеется раздел «законодательство».</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r w:rsidRPr="00AD7075">
        <w:rPr>
          <w:rFonts w:ascii="Times New Roman" w:eastAsia="Calibri" w:hAnsi="Times New Roman" w:cs="Times New Roman"/>
          <w:sz w:val="28"/>
          <w:szCs w:val="28"/>
        </w:rPr>
        <w:t>Во вкладке «Малое и среднее предпринимательство» размещена инфраструктура поддержки субъектов малого и среднего предпринимательства, федеральная программа льготного кредитования, региональные меры поддержки и другая «полезная» информация для субъектов предпринимательской и инвестиционной деятельности.</w:t>
      </w:r>
    </w:p>
    <w:p w:rsidR="00AD7075" w:rsidRPr="00AD7075" w:rsidRDefault="00AD7075" w:rsidP="00AD7075">
      <w:pPr>
        <w:spacing w:after="0" w:line="240" w:lineRule="auto"/>
        <w:ind w:right="-1" w:firstLine="709"/>
        <w:contextualSpacing/>
        <w:jc w:val="both"/>
        <w:rPr>
          <w:rFonts w:ascii="Times New Roman" w:eastAsia="Calibri" w:hAnsi="Times New Roman" w:cs="Times New Roman"/>
          <w:sz w:val="28"/>
          <w:szCs w:val="28"/>
        </w:rPr>
      </w:pPr>
      <w:proofErr w:type="gramStart"/>
      <w:r w:rsidRPr="00AD7075">
        <w:rPr>
          <w:rFonts w:ascii="Times New Roman" w:eastAsia="Calibri" w:hAnsi="Times New Roman" w:cs="Times New Roman"/>
          <w:sz w:val="28"/>
          <w:szCs w:val="28"/>
        </w:rPr>
        <w:t>Информация о проводимы региональных, федеральных конкурсах доводится до инвесторов, реализующих инвестиционные проекты, а также до субъектов предпринимательской деятельности адресно и/или размещается на официальном сайте Администрации муниципального образования «</w:t>
      </w:r>
      <w:proofErr w:type="spellStart"/>
      <w:r w:rsidRPr="00AD7075">
        <w:rPr>
          <w:rFonts w:ascii="Times New Roman" w:eastAsia="Calibri" w:hAnsi="Times New Roman" w:cs="Times New Roman"/>
          <w:sz w:val="28"/>
          <w:szCs w:val="28"/>
        </w:rPr>
        <w:t>Рославльский</w:t>
      </w:r>
      <w:proofErr w:type="spellEnd"/>
      <w:r w:rsidRPr="00AD7075">
        <w:rPr>
          <w:rFonts w:ascii="Times New Roman" w:eastAsia="Calibri" w:hAnsi="Times New Roman" w:cs="Times New Roman"/>
          <w:sz w:val="28"/>
          <w:szCs w:val="28"/>
        </w:rPr>
        <w:t xml:space="preserve"> район» Смоленской области.</w:t>
      </w:r>
      <w:proofErr w:type="gramEnd"/>
    </w:p>
    <w:p w:rsidR="00AD7075" w:rsidRPr="00AD7075" w:rsidRDefault="00AD7075" w:rsidP="00AD7075">
      <w:pPr>
        <w:spacing w:after="0" w:line="240" w:lineRule="auto"/>
        <w:ind w:right="-1" w:firstLine="709"/>
        <w:contextualSpacing/>
        <w:jc w:val="center"/>
        <w:rPr>
          <w:rFonts w:ascii="Times New Roman" w:eastAsia="Calibri" w:hAnsi="Times New Roman" w:cs="Times New Roman"/>
          <w:b/>
          <w:sz w:val="28"/>
          <w:szCs w:val="28"/>
        </w:rPr>
      </w:pPr>
      <w:r w:rsidRPr="00AD7075">
        <w:rPr>
          <w:rFonts w:ascii="Times New Roman" w:eastAsia="Calibri" w:hAnsi="Times New Roman" w:cs="Times New Roman"/>
          <w:b/>
          <w:sz w:val="28"/>
          <w:szCs w:val="28"/>
        </w:rPr>
        <w:t>Задача 3. Реализация механизмов муниципальной поддержки субъектов инвестиционной деятельности</w:t>
      </w:r>
    </w:p>
    <w:p w:rsidR="00AD7075" w:rsidRPr="00AD7075" w:rsidRDefault="00AD7075" w:rsidP="00AD7075">
      <w:pPr>
        <w:spacing w:after="0" w:line="240" w:lineRule="auto"/>
        <w:ind w:firstLine="709"/>
        <w:jc w:val="both"/>
        <w:rPr>
          <w:rFonts w:ascii="Times New Roman" w:hAnsi="Times New Roman" w:cs="Times New Roman"/>
          <w:sz w:val="28"/>
        </w:rPr>
      </w:pPr>
      <w:r w:rsidRPr="00AD7075">
        <w:rPr>
          <w:rFonts w:ascii="Times New Roman" w:hAnsi="Times New Roman" w:cs="Times New Roman"/>
          <w:sz w:val="28"/>
        </w:rPr>
        <w:t xml:space="preserve">В 2018 году сформировано 2 инвестиционные площадки для ООО ТК «Смоленский», в 2019 году сформировано 3 инвестиционные площадки (инвестиционные площадки площадью 8 га и 4,7 га по адресу: г. Рославль, ул. Мичурина, уч. 201А, 201Б; инвестиционная площадка площадью 0,62 га по адресу: г. Рославль, 4-й Дачный пер., уч.11). На межевые работы, которые проводились в 2018 году, было направлено 40,0 тыс. руб. за счёт средств бюджета муниципального района. </w:t>
      </w:r>
    </w:p>
    <w:p w:rsidR="00AD7075" w:rsidRPr="00AD7075" w:rsidRDefault="00AD7075" w:rsidP="00AD7075">
      <w:pPr>
        <w:spacing w:after="0" w:line="240" w:lineRule="auto"/>
        <w:ind w:firstLine="709"/>
        <w:jc w:val="both"/>
        <w:rPr>
          <w:rFonts w:ascii="Times New Roman" w:hAnsi="Times New Roman" w:cs="Times New Roman"/>
          <w:sz w:val="28"/>
        </w:rPr>
      </w:pPr>
    </w:p>
    <w:tbl>
      <w:tblPr>
        <w:tblStyle w:val="a3"/>
        <w:tblW w:w="0" w:type="auto"/>
        <w:tblInd w:w="534" w:type="dxa"/>
        <w:tblLayout w:type="fixed"/>
        <w:tblLook w:val="04A0" w:firstRow="1" w:lastRow="0" w:firstColumn="1" w:lastColumn="0" w:noHBand="0" w:noVBand="1"/>
      </w:tblPr>
      <w:tblGrid>
        <w:gridCol w:w="7512"/>
        <w:gridCol w:w="2127"/>
        <w:gridCol w:w="1701"/>
        <w:gridCol w:w="1842"/>
      </w:tblGrid>
      <w:tr w:rsidR="00AD7075" w:rsidRPr="00AD7075" w:rsidTr="00E74F39">
        <w:tc>
          <w:tcPr>
            <w:tcW w:w="7512" w:type="dxa"/>
          </w:tcPr>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Показатели</w:t>
            </w:r>
          </w:p>
        </w:tc>
        <w:tc>
          <w:tcPr>
            <w:tcW w:w="2127" w:type="dxa"/>
          </w:tcPr>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Единица измерения</w:t>
            </w:r>
          </w:p>
        </w:tc>
        <w:tc>
          <w:tcPr>
            <w:tcW w:w="1701" w:type="dxa"/>
          </w:tcPr>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 xml:space="preserve">Факт </w:t>
            </w:r>
          </w:p>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2017 год</w:t>
            </w:r>
          </w:p>
        </w:tc>
        <w:tc>
          <w:tcPr>
            <w:tcW w:w="1842" w:type="dxa"/>
          </w:tcPr>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Факт</w:t>
            </w:r>
          </w:p>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2018 год</w:t>
            </w:r>
          </w:p>
        </w:tc>
      </w:tr>
      <w:tr w:rsidR="00AD7075" w:rsidRPr="00AD7075" w:rsidTr="00E74F39">
        <w:tc>
          <w:tcPr>
            <w:tcW w:w="7512" w:type="dxa"/>
          </w:tcPr>
          <w:p w:rsidR="00AD7075" w:rsidRPr="005113B0" w:rsidRDefault="00AD7075" w:rsidP="005113B0">
            <w:pPr>
              <w:rPr>
                <w:rFonts w:ascii="Times New Roman" w:hAnsi="Times New Roman" w:cs="Times New Roman"/>
                <w:sz w:val="24"/>
                <w:szCs w:val="24"/>
              </w:rPr>
            </w:pPr>
            <w:r w:rsidRPr="005113B0">
              <w:rPr>
                <w:rFonts w:ascii="Times New Roman" w:hAnsi="Times New Roman" w:cs="Times New Roman"/>
                <w:sz w:val="24"/>
                <w:szCs w:val="24"/>
              </w:rPr>
              <w:t>Объём инвестиций в основной капитал</w:t>
            </w:r>
          </w:p>
        </w:tc>
        <w:tc>
          <w:tcPr>
            <w:tcW w:w="2127" w:type="dxa"/>
          </w:tcPr>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b/>
                <w:sz w:val="24"/>
                <w:szCs w:val="24"/>
              </w:rPr>
              <w:t>млн. руб.</w:t>
            </w:r>
          </w:p>
        </w:tc>
        <w:tc>
          <w:tcPr>
            <w:tcW w:w="1701" w:type="dxa"/>
          </w:tcPr>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1829,9</w:t>
            </w:r>
          </w:p>
        </w:tc>
        <w:tc>
          <w:tcPr>
            <w:tcW w:w="1842" w:type="dxa"/>
          </w:tcPr>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2754,9</w:t>
            </w:r>
          </w:p>
        </w:tc>
      </w:tr>
      <w:tr w:rsidR="00AD7075" w:rsidRPr="00AD7075" w:rsidTr="00E74F39">
        <w:tc>
          <w:tcPr>
            <w:tcW w:w="7512" w:type="dxa"/>
          </w:tcPr>
          <w:p w:rsidR="00AD7075" w:rsidRPr="005113B0" w:rsidRDefault="00AD7075" w:rsidP="005113B0">
            <w:pPr>
              <w:rPr>
                <w:rFonts w:ascii="Times New Roman" w:hAnsi="Times New Roman" w:cs="Times New Roman"/>
                <w:sz w:val="24"/>
                <w:szCs w:val="24"/>
              </w:rPr>
            </w:pPr>
            <w:r w:rsidRPr="005113B0">
              <w:rPr>
                <w:rFonts w:ascii="Times New Roman" w:hAnsi="Times New Roman" w:cs="Times New Roman"/>
                <w:sz w:val="24"/>
                <w:szCs w:val="24"/>
              </w:rPr>
              <w:t>Темп роста инвестиций в основной капитал (в сопоставимых ценах, к предыдущему году)</w:t>
            </w:r>
          </w:p>
        </w:tc>
        <w:tc>
          <w:tcPr>
            <w:tcW w:w="2127"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w:t>
            </w:r>
          </w:p>
        </w:tc>
        <w:tc>
          <w:tcPr>
            <w:tcW w:w="1701"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141,1</w:t>
            </w:r>
          </w:p>
        </w:tc>
        <w:tc>
          <w:tcPr>
            <w:tcW w:w="1842"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149,1</w:t>
            </w:r>
          </w:p>
        </w:tc>
      </w:tr>
      <w:tr w:rsidR="00AD7075" w:rsidRPr="00AD7075" w:rsidTr="00E74F39">
        <w:tc>
          <w:tcPr>
            <w:tcW w:w="7512" w:type="dxa"/>
          </w:tcPr>
          <w:p w:rsidR="00AD7075" w:rsidRPr="005113B0" w:rsidRDefault="00AD7075" w:rsidP="005113B0">
            <w:pPr>
              <w:rPr>
                <w:rFonts w:ascii="Times New Roman" w:hAnsi="Times New Roman" w:cs="Times New Roman"/>
                <w:sz w:val="24"/>
                <w:szCs w:val="24"/>
              </w:rPr>
            </w:pPr>
            <w:r w:rsidRPr="005113B0">
              <w:rPr>
                <w:rFonts w:ascii="Times New Roman" w:hAnsi="Times New Roman" w:cs="Times New Roman"/>
                <w:sz w:val="24"/>
                <w:szCs w:val="24"/>
              </w:rPr>
              <w:t>Индекс промышленного производства (в сопоставимых ценах, к предыдущему году)</w:t>
            </w:r>
          </w:p>
        </w:tc>
        <w:tc>
          <w:tcPr>
            <w:tcW w:w="2127"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b/>
                <w:sz w:val="24"/>
                <w:szCs w:val="24"/>
              </w:rPr>
            </w:pPr>
            <w:r w:rsidRPr="005113B0">
              <w:rPr>
                <w:rFonts w:ascii="Times New Roman" w:hAnsi="Times New Roman" w:cs="Times New Roman"/>
                <w:sz w:val="24"/>
                <w:szCs w:val="24"/>
              </w:rPr>
              <w:t>%</w:t>
            </w:r>
          </w:p>
        </w:tc>
        <w:tc>
          <w:tcPr>
            <w:tcW w:w="1701"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174,2</w:t>
            </w:r>
          </w:p>
        </w:tc>
        <w:tc>
          <w:tcPr>
            <w:tcW w:w="1842" w:type="dxa"/>
          </w:tcPr>
          <w:p w:rsidR="00AD7075" w:rsidRPr="005113B0" w:rsidRDefault="00AD7075" w:rsidP="00AD7075">
            <w:pPr>
              <w:jc w:val="center"/>
              <w:rPr>
                <w:rFonts w:ascii="Times New Roman" w:hAnsi="Times New Roman" w:cs="Times New Roman"/>
                <w:sz w:val="24"/>
                <w:szCs w:val="24"/>
              </w:rPr>
            </w:pPr>
          </w:p>
          <w:p w:rsidR="00AD7075" w:rsidRPr="005113B0" w:rsidRDefault="00AD7075" w:rsidP="00AD7075">
            <w:pPr>
              <w:jc w:val="center"/>
              <w:rPr>
                <w:rFonts w:ascii="Times New Roman" w:hAnsi="Times New Roman" w:cs="Times New Roman"/>
                <w:sz w:val="24"/>
                <w:szCs w:val="24"/>
              </w:rPr>
            </w:pPr>
            <w:r w:rsidRPr="005113B0">
              <w:rPr>
                <w:rFonts w:ascii="Times New Roman" w:hAnsi="Times New Roman" w:cs="Times New Roman"/>
                <w:sz w:val="24"/>
                <w:szCs w:val="24"/>
              </w:rPr>
              <w:t>91,4</w:t>
            </w:r>
          </w:p>
        </w:tc>
      </w:tr>
    </w:tbl>
    <w:p w:rsidR="00AD7075" w:rsidRPr="00AD7075" w:rsidRDefault="00AD7075" w:rsidP="00AD7075">
      <w:pPr>
        <w:spacing w:after="0" w:line="240" w:lineRule="auto"/>
        <w:ind w:firstLine="709"/>
        <w:jc w:val="both"/>
        <w:rPr>
          <w:rFonts w:ascii="Times New Roman" w:hAnsi="Times New Roman" w:cs="Times New Roman"/>
          <w:sz w:val="28"/>
        </w:rPr>
      </w:pPr>
    </w:p>
    <w:p w:rsidR="00AD7075" w:rsidRPr="00AD7075" w:rsidRDefault="00AD7075" w:rsidP="00AD7075">
      <w:pPr>
        <w:spacing w:after="0" w:line="240" w:lineRule="auto"/>
        <w:ind w:firstLine="709"/>
        <w:jc w:val="both"/>
        <w:rPr>
          <w:rFonts w:ascii="Times New Roman" w:hAnsi="Times New Roman" w:cs="Times New Roman"/>
          <w:sz w:val="28"/>
          <w:szCs w:val="28"/>
        </w:rPr>
      </w:pPr>
      <w:r w:rsidRPr="00AD7075">
        <w:rPr>
          <w:rFonts w:ascii="Times New Roman" w:hAnsi="Times New Roman" w:cs="Times New Roman"/>
          <w:sz w:val="28"/>
          <w:szCs w:val="28"/>
        </w:rPr>
        <w:lastRenderedPageBreak/>
        <w:t>Наблюдается рост объёма капитальных вложений, в основном, за счёт реализации масштабного инвестиционного проекта по строительству тепличного комбината «Смоленский».</w:t>
      </w:r>
    </w:p>
    <w:p w:rsidR="00AD7075" w:rsidRDefault="00AD7075" w:rsidP="00AD7075">
      <w:pPr>
        <w:spacing w:after="0" w:line="240" w:lineRule="auto"/>
        <w:ind w:firstLine="709"/>
        <w:jc w:val="both"/>
        <w:rPr>
          <w:rFonts w:ascii="Times New Roman" w:eastAsia="Times New Roman" w:hAnsi="Times New Roman" w:cs="Times New Roman"/>
          <w:bCs/>
          <w:sz w:val="27"/>
          <w:szCs w:val="27"/>
          <w:lang w:eastAsia="x-none"/>
        </w:rPr>
      </w:pPr>
      <w:r w:rsidRPr="00AD7075">
        <w:rPr>
          <w:rFonts w:ascii="Times New Roman" w:hAnsi="Times New Roman" w:cs="Times New Roman"/>
          <w:sz w:val="28"/>
          <w:szCs w:val="28"/>
        </w:rPr>
        <w:t>В структуре промышленного производства основная доля 78,5% приходится на «обрабатывающие производства». По данному виду экономической деятельности произошло снижение объёмов отгруженных товаров собственного производства, выполненных работ и услуг на 11,2%. Снижение объёмов производства произошло на таких промышленных предприятиях, как АО «</w:t>
      </w:r>
      <w:proofErr w:type="spellStart"/>
      <w:r w:rsidRPr="00AD7075">
        <w:rPr>
          <w:rFonts w:ascii="Times New Roman" w:hAnsi="Times New Roman" w:cs="Times New Roman"/>
          <w:sz w:val="28"/>
          <w:szCs w:val="28"/>
        </w:rPr>
        <w:t>Рославльский</w:t>
      </w:r>
      <w:proofErr w:type="spellEnd"/>
      <w:r w:rsidRPr="00AD7075">
        <w:rPr>
          <w:rFonts w:ascii="Times New Roman" w:hAnsi="Times New Roman" w:cs="Times New Roman"/>
          <w:sz w:val="28"/>
          <w:szCs w:val="28"/>
        </w:rPr>
        <w:t xml:space="preserve"> ВРЗ» (произведено продукции на 90,6% к уровню 2017 года) в виду дефицита вагонных цельнокатаных колёс, что привело к замедлению оборота вагонов; ООО «</w:t>
      </w:r>
      <w:proofErr w:type="spellStart"/>
      <w:r w:rsidRPr="00AD7075">
        <w:rPr>
          <w:rFonts w:ascii="Times New Roman" w:hAnsi="Times New Roman" w:cs="Times New Roman"/>
          <w:sz w:val="28"/>
          <w:szCs w:val="28"/>
        </w:rPr>
        <w:t>Рославльские</w:t>
      </w:r>
      <w:proofErr w:type="spellEnd"/>
      <w:r w:rsidRPr="00AD7075">
        <w:rPr>
          <w:rFonts w:ascii="Times New Roman" w:hAnsi="Times New Roman" w:cs="Times New Roman"/>
          <w:sz w:val="28"/>
          <w:szCs w:val="28"/>
        </w:rPr>
        <w:t xml:space="preserve"> тормозные системы (произведено продукции на 86,8% к уровню 2017 года), ОАО «720 ремонтный завод» (произведено продукции на 72,9% к уровню 2017 года). Причиной снижения выпуска продукции является отсутствие заказов в полном объеме. </w:t>
      </w:r>
      <w:r w:rsidRPr="00AD7075">
        <w:rPr>
          <w:rFonts w:ascii="Times New Roman" w:eastAsia="Times New Roman" w:hAnsi="Times New Roman" w:cs="Times New Roman"/>
          <w:bCs/>
          <w:sz w:val="27"/>
          <w:szCs w:val="27"/>
          <w:lang w:eastAsia="x-none"/>
        </w:rPr>
        <w:t xml:space="preserve">По итогам 1 полугодия 2019 года индекс промышленного производства составил 130,7% к аналогичному периоду 2018 года. </w:t>
      </w:r>
    </w:p>
    <w:p w:rsidR="005113B0" w:rsidRPr="005113B0" w:rsidRDefault="005113B0" w:rsidP="005113B0">
      <w:pPr>
        <w:spacing w:after="0" w:line="240" w:lineRule="auto"/>
        <w:ind w:firstLine="709"/>
        <w:jc w:val="center"/>
        <w:rPr>
          <w:rFonts w:ascii="Times New Roman" w:eastAsia="Times New Roman" w:hAnsi="Times New Roman" w:cs="Times New Roman"/>
          <w:b/>
          <w:bCs/>
          <w:sz w:val="28"/>
          <w:szCs w:val="28"/>
          <w:lang w:eastAsia="x-none"/>
        </w:rPr>
      </w:pPr>
      <w:r w:rsidRPr="005113B0">
        <w:rPr>
          <w:rFonts w:ascii="Times New Roman" w:eastAsia="Times New Roman" w:hAnsi="Times New Roman" w:cs="Times New Roman"/>
          <w:b/>
          <w:bCs/>
          <w:sz w:val="28"/>
          <w:szCs w:val="28"/>
          <w:lang w:eastAsia="x-none"/>
        </w:rPr>
        <w:t xml:space="preserve">3.5. </w:t>
      </w:r>
      <w:r w:rsidR="00580730">
        <w:rPr>
          <w:rFonts w:ascii="Times New Roman" w:eastAsia="Times New Roman" w:hAnsi="Times New Roman" w:cs="Times New Roman"/>
          <w:b/>
          <w:bCs/>
          <w:sz w:val="28"/>
          <w:szCs w:val="28"/>
          <w:lang w:eastAsia="x-none"/>
        </w:rPr>
        <w:t>Эффективное муниципальное управление</w:t>
      </w:r>
    </w:p>
    <w:p w:rsidR="005113B0" w:rsidRPr="005113B0" w:rsidRDefault="005113B0" w:rsidP="005113B0">
      <w:pPr>
        <w:spacing w:after="0" w:line="240" w:lineRule="auto"/>
        <w:ind w:firstLine="709"/>
        <w:jc w:val="center"/>
        <w:rPr>
          <w:rFonts w:ascii="Times New Roman" w:eastAsia="Times New Roman" w:hAnsi="Times New Roman" w:cs="Times New Roman"/>
          <w:b/>
          <w:bCs/>
          <w:sz w:val="28"/>
          <w:szCs w:val="28"/>
          <w:lang w:eastAsia="x-none"/>
        </w:rPr>
      </w:pPr>
    </w:p>
    <w:p w:rsidR="009B229C" w:rsidRPr="00356296" w:rsidRDefault="009B229C" w:rsidP="005113B0">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В целях повышения эффективности и совершенствования механизмов управления муниципальными финансами и муниципальным имуществом, а также обеспечени</w:t>
      </w:r>
      <w:r w:rsidR="005113B0">
        <w:rPr>
          <w:rFonts w:ascii="Times New Roman" w:eastAsia="Times New Roman" w:hAnsi="Times New Roman" w:cs="Times New Roman"/>
          <w:b/>
          <w:sz w:val="28"/>
          <w:szCs w:val="28"/>
          <w:lang w:eastAsia="ru-RU"/>
        </w:rPr>
        <w:t>я</w:t>
      </w:r>
      <w:r w:rsidRPr="00356296">
        <w:rPr>
          <w:rFonts w:ascii="Times New Roman" w:eastAsia="Times New Roman" w:hAnsi="Times New Roman" w:cs="Times New Roman"/>
          <w:b/>
          <w:sz w:val="28"/>
          <w:szCs w:val="28"/>
          <w:lang w:eastAsia="ru-RU"/>
        </w:rPr>
        <w:t xml:space="preserve"> открытости и доступности в системе муниципального управления решаются следующие задачи:</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1. Создание в муниципальном образовании «</w:t>
      </w:r>
      <w:proofErr w:type="spellStart"/>
      <w:r w:rsidRPr="00356296">
        <w:rPr>
          <w:rFonts w:ascii="Times New Roman" w:eastAsia="Times New Roman" w:hAnsi="Times New Roman" w:cs="Times New Roman"/>
          <w:b/>
          <w:sz w:val="28"/>
          <w:szCs w:val="28"/>
          <w:lang w:eastAsia="ru-RU"/>
        </w:rPr>
        <w:t>Рославльский</w:t>
      </w:r>
      <w:proofErr w:type="spellEnd"/>
      <w:r w:rsidRPr="00356296">
        <w:rPr>
          <w:rFonts w:ascii="Times New Roman" w:eastAsia="Times New Roman" w:hAnsi="Times New Roman" w:cs="Times New Roman"/>
          <w:b/>
          <w:sz w:val="28"/>
          <w:szCs w:val="28"/>
          <w:lang w:eastAsia="ru-RU"/>
        </w:rPr>
        <w:t xml:space="preserve"> район» Смоленской области эффективной системы взаимодействия органов местного самоуправления и населения при помощи средств массовой информации и современных информационно - коммуникационных технологий</w:t>
      </w:r>
    </w:p>
    <w:p w:rsidR="00F31E25" w:rsidRPr="00356296" w:rsidRDefault="00F31E25" w:rsidP="00F31E25">
      <w:pPr>
        <w:widowControl w:val="0"/>
        <w:autoSpaceDE w:val="0"/>
        <w:autoSpaceDN w:val="0"/>
        <w:spacing w:after="0" w:line="240" w:lineRule="auto"/>
        <w:ind w:firstLine="993"/>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рамках решения задачи 1 предоставляются субсидии в целях возмещения затрат, связанных с информированием населения о жизни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 посредством телерадиовещания.</w:t>
      </w:r>
      <w:r>
        <w:rPr>
          <w:rFonts w:ascii="Times New Roman" w:eastAsia="Times New Roman" w:hAnsi="Times New Roman" w:cs="Times New Roman"/>
          <w:sz w:val="28"/>
          <w:szCs w:val="28"/>
          <w:lang w:eastAsia="ru-RU"/>
        </w:rPr>
        <w:t xml:space="preserve"> </w:t>
      </w:r>
      <w:r w:rsidRPr="00356296">
        <w:rPr>
          <w:rFonts w:ascii="Times New Roman" w:eastAsia="Times New Roman" w:hAnsi="Times New Roman" w:cs="Times New Roman"/>
          <w:sz w:val="28"/>
          <w:szCs w:val="28"/>
          <w:lang w:eastAsia="ru-RU"/>
        </w:rPr>
        <w:t xml:space="preserve"> За 201</w:t>
      </w:r>
      <w:r>
        <w:rPr>
          <w:rFonts w:ascii="Times New Roman" w:eastAsia="Times New Roman" w:hAnsi="Times New Roman" w:cs="Times New Roman"/>
          <w:sz w:val="28"/>
          <w:szCs w:val="28"/>
          <w:lang w:eastAsia="ru-RU"/>
        </w:rPr>
        <w:t>8 год</w:t>
      </w:r>
      <w:r w:rsidRPr="00356296">
        <w:rPr>
          <w:rFonts w:ascii="Times New Roman" w:eastAsia="Times New Roman" w:hAnsi="Times New Roman" w:cs="Times New Roman"/>
          <w:sz w:val="28"/>
          <w:szCs w:val="28"/>
          <w:lang w:eastAsia="ru-RU"/>
        </w:rPr>
        <w:t xml:space="preserve"> освоено </w:t>
      </w:r>
      <w:r>
        <w:rPr>
          <w:rFonts w:ascii="Times New Roman" w:eastAsia="Times New Roman" w:hAnsi="Times New Roman" w:cs="Times New Roman"/>
          <w:sz w:val="28"/>
          <w:szCs w:val="28"/>
          <w:lang w:eastAsia="ru-RU"/>
        </w:rPr>
        <w:t>3142,4</w:t>
      </w:r>
      <w:r w:rsidRPr="00356296">
        <w:rPr>
          <w:rFonts w:ascii="Times New Roman" w:eastAsia="Times New Roman" w:hAnsi="Times New Roman" w:cs="Times New Roman"/>
          <w:sz w:val="28"/>
          <w:szCs w:val="28"/>
          <w:lang w:eastAsia="ru-RU"/>
        </w:rPr>
        <w:t xml:space="preserve"> тыс. руб. </w:t>
      </w:r>
      <w:r>
        <w:rPr>
          <w:rFonts w:ascii="Times New Roman" w:eastAsia="Times New Roman" w:hAnsi="Times New Roman" w:cs="Times New Roman"/>
          <w:sz w:val="28"/>
          <w:szCs w:val="28"/>
          <w:lang w:eastAsia="ru-RU"/>
        </w:rPr>
        <w:t xml:space="preserve"> за счет бюджета муниципального района.</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 xml:space="preserve">Задача 2 Обеспечение открытости и доступности информации о деятельности </w:t>
      </w:r>
      <w:r>
        <w:rPr>
          <w:rFonts w:ascii="Times New Roman" w:eastAsia="Times New Roman" w:hAnsi="Times New Roman" w:cs="Times New Roman"/>
          <w:b/>
          <w:sz w:val="28"/>
          <w:szCs w:val="28"/>
          <w:lang w:eastAsia="ru-RU"/>
        </w:rPr>
        <w:t>органов местного самоуправления</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В рамках решения задачи 2 на официальном сайте Администрации муниципального образования размещаются публикации, которые отражают вопросы местного, регионального и федерального значения.</w:t>
      </w:r>
      <w:r w:rsidRPr="00356296">
        <w:rPr>
          <w:color w:val="000000" w:themeColor="text1"/>
          <w:sz w:val="28"/>
          <w:szCs w:val="28"/>
        </w:rPr>
        <w:t xml:space="preserve"> </w:t>
      </w:r>
      <w:r w:rsidRPr="00356296">
        <w:rPr>
          <w:rFonts w:ascii="Times New Roman" w:eastAsia="Times New Roman" w:hAnsi="Times New Roman" w:cs="Times New Roman"/>
          <w:color w:val="000000" w:themeColor="text1"/>
          <w:sz w:val="28"/>
          <w:szCs w:val="28"/>
          <w:lang w:eastAsia="ru-RU"/>
        </w:rPr>
        <w:t xml:space="preserve">Информирование населения осуществляется через средства массовой информации и официальные страницы в социальных сетях </w:t>
      </w:r>
      <w:proofErr w:type="spellStart"/>
      <w:r w:rsidRPr="00356296">
        <w:rPr>
          <w:rFonts w:ascii="Times New Roman" w:eastAsia="Times New Roman" w:hAnsi="Times New Roman" w:cs="Times New Roman"/>
          <w:color w:val="000000" w:themeColor="text1"/>
          <w:sz w:val="28"/>
          <w:szCs w:val="28"/>
          <w:lang w:eastAsia="ru-RU"/>
        </w:rPr>
        <w:t>ВКонтакте</w:t>
      </w:r>
      <w:proofErr w:type="spellEnd"/>
      <w:r w:rsidRPr="00356296">
        <w:rPr>
          <w:rFonts w:ascii="Times New Roman" w:eastAsia="Times New Roman" w:hAnsi="Times New Roman" w:cs="Times New Roman"/>
          <w:color w:val="000000" w:themeColor="text1"/>
          <w:sz w:val="28"/>
          <w:szCs w:val="28"/>
          <w:lang w:eastAsia="ru-RU"/>
        </w:rPr>
        <w:t xml:space="preserve">, Одноклассники и </w:t>
      </w:r>
      <w:proofErr w:type="spellStart"/>
      <w:r w:rsidRPr="00356296">
        <w:rPr>
          <w:rFonts w:ascii="Times New Roman" w:eastAsia="Times New Roman" w:hAnsi="Times New Roman" w:cs="Times New Roman"/>
          <w:color w:val="000000" w:themeColor="text1"/>
          <w:sz w:val="28"/>
          <w:szCs w:val="28"/>
          <w:lang w:eastAsia="ru-RU"/>
        </w:rPr>
        <w:t>Фейсбук</w:t>
      </w:r>
      <w:proofErr w:type="spellEnd"/>
      <w:r w:rsidRPr="00356296">
        <w:rPr>
          <w:rFonts w:ascii="Times New Roman" w:eastAsia="Times New Roman" w:hAnsi="Times New Roman" w:cs="Times New Roman"/>
          <w:color w:val="000000" w:themeColor="text1"/>
          <w:sz w:val="28"/>
          <w:szCs w:val="28"/>
          <w:lang w:eastAsia="ru-RU"/>
        </w:rPr>
        <w:t>.</w:t>
      </w:r>
    </w:p>
    <w:p w:rsidR="00F31E25" w:rsidRPr="00356296" w:rsidRDefault="00F31E25" w:rsidP="00F31E25">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 xml:space="preserve">Работа по осуществлению эффективной взаимосвязи с населением заключается в рассмотрении обращений граждан. </w:t>
      </w:r>
      <w:r w:rsidRPr="005F027C">
        <w:rPr>
          <w:rFonts w:ascii="Times New Roman" w:eastAsia="Times New Roman" w:hAnsi="Times New Roman" w:cs="Times New Roman"/>
          <w:color w:val="000000" w:themeColor="text1"/>
          <w:sz w:val="28"/>
          <w:szCs w:val="28"/>
          <w:lang w:eastAsia="ru-RU"/>
        </w:rPr>
        <w:t xml:space="preserve">Всего за 2018 год зарегистрировано 13389 обращений, что в 1,5 раза больше, чем в 2017 году. 11900 обращений </w:t>
      </w:r>
      <w:r w:rsidRPr="005F027C">
        <w:rPr>
          <w:rFonts w:ascii="Times New Roman" w:eastAsia="Times New Roman" w:hAnsi="Times New Roman" w:cs="Times New Roman"/>
          <w:color w:val="000000" w:themeColor="text1"/>
          <w:sz w:val="28"/>
          <w:szCs w:val="28"/>
          <w:lang w:eastAsia="ru-RU"/>
        </w:rPr>
        <w:lastRenderedPageBreak/>
        <w:t>решено положительно. Обращения в большинстве вопросов касались жилищно-коммунального хозяйства, оформления земельных участков, получения разрешения на строительство, благоустройства территории. Главой муниципального образования «</w:t>
      </w:r>
      <w:proofErr w:type="spellStart"/>
      <w:r w:rsidRPr="005F027C">
        <w:rPr>
          <w:rFonts w:ascii="Times New Roman" w:eastAsia="Times New Roman" w:hAnsi="Times New Roman" w:cs="Times New Roman"/>
          <w:color w:val="000000" w:themeColor="text1"/>
          <w:sz w:val="28"/>
          <w:szCs w:val="28"/>
          <w:lang w:eastAsia="ru-RU"/>
        </w:rPr>
        <w:t>Рославльский</w:t>
      </w:r>
      <w:proofErr w:type="spellEnd"/>
      <w:r w:rsidRPr="005F027C">
        <w:rPr>
          <w:rFonts w:ascii="Times New Roman" w:eastAsia="Times New Roman" w:hAnsi="Times New Roman" w:cs="Times New Roman"/>
          <w:color w:val="000000" w:themeColor="text1"/>
          <w:sz w:val="28"/>
          <w:szCs w:val="28"/>
          <w:lang w:eastAsia="ru-RU"/>
        </w:rPr>
        <w:t xml:space="preserve"> район» Смоленской области и его заместителями во время приёма граждан по личным вопросам принято 316 человек</w:t>
      </w:r>
      <w:r w:rsidRPr="00356296">
        <w:rPr>
          <w:rFonts w:ascii="Times New Roman" w:eastAsia="Times New Roman" w:hAnsi="Times New Roman" w:cs="Times New Roman"/>
          <w:color w:val="000000" w:themeColor="text1"/>
          <w:sz w:val="28"/>
          <w:szCs w:val="28"/>
          <w:lang w:eastAsia="ru-RU"/>
        </w:rPr>
        <w:t xml:space="preserve">. </w:t>
      </w:r>
    </w:p>
    <w:p w:rsidR="00F31E25" w:rsidRDefault="00F31E25" w:rsidP="00F31E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В целях открытости и общедоступности информации сформирован и ведётся реестр муниципальных услуг, предоставляемых Администрацией муниципального образования. В 201</w:t>
      </w:r>
      <w:r>
        <w:rPr>
          <w:rFonts w:ascii="Times New Roman" w:eastAsia="Times New Roman" w:hAnsi="Times New Roman" w:cs="Times New Roman"/>
          <w:color w:val="000000" w:themeColor="text1"/>
          <w:sz w:val="28"/>
          <w:szCs w:val="28"/>
          <w:lang w:eastAsia="ru-RU"/>
        </w:rPr>
        <w:t>8</w:t>
      </w:r>
      <w:r w:rsidRPr="00356296">
        <w:rPr>
          <w:rFonts w:ascii="Times New Roman" w:eastAsia="Times New Roman" w:hAnsi="Times New Roman" w:cs="Times New Roman"/>
          <w:color w:val="000000" w:themeColor="text1"/>
          <w:sz w:val="28"/>
          <w:szCs w:val="28"/>
          <w:lang w:eastAsia="ru-RU"/>
        </w:rPr>
        <w:t xml:space="preserve">году </w:t>
      </w:r>
      <w:r>
        <w:rPr>
          <w:rFonts w:ascii="Times New Roman" w:eastAsia="Times New Roman" w:hAnsi="Times New Roman" w:cs="Times New Roman"/>
          <w:color w:val="000000" w:themeColor="text1"/>
          <w:sz w:val="28"/>
          <w:szCs w:val="28"/>
          <w:lang w:eastAsia="ru-RU"/>
        </w:rPr>
        <w:t>в</w:t>
      </w:r>
      <w:r w:rsidRPr="00015DFC">
        <w:rPr>
          <w:rFonts w:ascii="Times New Roman" w:eastAsia="Times New Roman" w:hAnsi="Times New Roman" w:cs="Times New Roman"/>
          <w:color w:val="000000" w:themeColor="text1"/>
          <w:sz w:val="28"/>
          <w:szCs w:val="28"/>
          <w:lang w:eastAsia="ru-RU"/>
        </w:rPr>
        <w:t>сего оказ</w:t>
      </w:r>
      <w:r>
        <w:rPr>
          <w:rFonts w:ascii="Times New Roman" w:eastAsia="Times New Roman" w:hAnsi="Times New Roman" w:cs="Times New Roman"/>
          <w:color w:val="000000" w:themeColor="text1"/>
          <w:sz w:val="28"/>
          <w:szCs w:val="28"/>
          <w:lang w:eastAsia="ru-RU"/>
        </w:rPr>
        <w:t>ывается 66 муниципальных услуг (2019 год-69</w:t>
      </w:r>
      <w:r w:rsidRPr="006C2DC0">
        <w:rPr>
          <w:rFonts w:ascii="Times New Roman" w:eastAsia="Times New Roman" w:hAnsi="Times New Roman" w:cs="Times New Roman"/>
          <w:color w:val="000000" w:themeColor="text1"/>
          <w:sz w:val="28"/>
          <w:szCs w:val="28"/>
          <w:lang w:eastAsia="ru-RU"/>
        </w:rPr>
        <w:t xml:space="preserve">), </w:t>
      </w:r>
      <w:r w:rsidR="006C2DC0" w:rsidRPr="006C2DC0">
        <w:rPr>
          <w:rFonts w:ascii="Times New Roman" w:eastAsia="Times New Roman" w:hAnsi="Times New Roman" w:cs="Times New Roman"/>
          <w:color w:val="000000" w:themeColor="text1"/>
          <w:sz w:val="28"/>
          <w:szCs w:val="28"/>
          <w:lang w:eastAsia="ru-RU"/>
        </w:rPr>
        <w:t>11</w:t>
      </w:r>
      <w:r w:rsidRPr="006C2DC0">
        <w:rPr>
          <w:rFonts w:ascii="Times New Roman" w:eastAsia="Times New Roman" w:hAnsi="Times New Roman" w:cs="Times New Roman"/>
          <w:color w:val="000000" w:themeColor="text1"/>
          <w:sz w:val="28"/>
          <w:szCs w:val="28"/>
          <w:lang w:eastAsia="ru-RU"/>
        </w:rPr>
        <w:t xml:space="preserve"> из которых – в электронном виде.</w:t>
      </w:r>
      <w:r w:rsidRPr="00015DF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56296">
        <w:rPr>
          <w:rFonts w:ascii="Times New Roman" w:eastAsia="Times New Roman" w:hAnsi="Times New Roman" w:cs="Times New Roman"/>
          <w:b/>
          <w:color w:val="000000" w:themeColor="text1"/>
          <w:sz w:val="28"/>
          <w:szCs w:val="28"/>
          <w:lang w:eastAsia="ru-RU"/>
        </w:rPr>
        <w:t>Задача 3. Соблюдение требова</w:t>
      </w:r>
      <w:r w:rsidR="00D53283">
        <w:rPr>
          <w:rFonts w:ascii="Times New Roman" w:eastAsia="Times New Roman" w:hAnsi="Times New Roman" w:cs="Times New Roman"/>
          <w:b/>
          <w:color w:val="000000" w:themeColor="text1"/>
          <w:sz w:val="28"/>
          <w:szCs w:val="28"/>
          <w:lang w:eastAsia="ru-RU"/>
        </w:rPr>
        <w:t>ний бюджетного законодательства</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 xml:space="preserve">В рамках решения задачи 3 на постоянной основе актуализируются нормативные правовые акты в сфере бюджетного законодательства. </w:t>
      </w:r>
      <w:r>
        <w:rPr>
          <w:rFonts w:ascii="Times New Roman" w:eastAsia="Times New Roman" w:hAnsi="Times New Roman" w:cs="Times New Roman"/>
          <w:color w:val="000000" w:themeColor="text1"/>
          <w:sz w:val="28"/>
          <w:szCs w:val="28"/>
          <w:lang w:eastAsia="ru-RU"/>
        </w:rPr>
        <w:t>В</w:t>
      </w:r>
      <w:r w:rsidRPr="00356296">
        <w:rPr>
          <w:rFonts w:ascii="Times New Roman" w:eastAsia="Times New Roman" w:hAnsi="Times New Roman" w:cs="Times New Roman"/>
          <w:color w:val="000000" w:themeColor="text1"/>
          <w:sz w:val="28"/>
          <w:szCs w:val="28"/>
          <w:lang w:eastAsia="ru-RU"/>
        </w:rPr>
        <w:t xml:space="preserve">несены изменения в положение о земельном налоге на территории муниципального образования </w:t>
      </w:r>
      <w:proofErr w:type="spellStart"/>
      <w:r w:rsidRPr="00356296">
        <w:rPr>
          <w:rFonts w:ascii="Times New Roman" w:eastAsia="Times New Roman" w:hAnsi="Times New Roman" w:cs="Times New Roman"/>
          <w:color w:val="000000" w:themeColor="text1"/>
          <w:sz w:val="28"/>
          <w:szCs w:val="28"/>
          <w:lang w:eastAsia="ru-RU"/>
        </w:rPr>
        <w:t>Рославльское</w:t>
      </w:r>
      <w:proofErr w:type="spellEnd"/>
      <w:r w:rsidRPr="00356296">
        <w:rPr>
          <w:rFonts w:ascii="Times New Roman" w:eastAsia="Times New Roman" w:hAnsi="Times New Roman" w:cs="Times New Roman"/>
          <w:color w:val="000000" w:themeColor="text1"/>
          <w:sz w:val="28"/>
          <w:szCs w:val="28"/>
          <w:lang w:eastAsia="ru-RU"/>
        </w:rPr>
        <w:t xml:space="preserve"> городское поселение </w:t>
      </w:r>
      <w:proofErr w:type="spellStart"/>
      <w:r w:rsidRPr="00356296">
        <w:rPr>
          <w:rFonts w:ascii="Times New Roman" w:eastAsia="Times New Roman" w:hAnsi="Times New Roman" w:cs="Times New Roman"/>
          <w:color w:val="000000" w:themeColor="text1"/>
          <w:sz w:val="28"/>
          <w:szCs w:val="28"/>
          <w:lang w:eastAsia="ru-RU"/>
        </w:rPr>
        <w:t>Рославльского</w:t>
      </w:r>
      <w:proofErr w:type="spellEnd"/>
      <w:r w:rsidRPr="00356296">
        <w:rPr>
          <w:rFonts w:ascii="Times New Roman" w:eastAsia="Times New Roman" w:hAnsi="Times New Roman" w:cs="Times New Roman"/>
          <w:color w:val="000000" w:themeColor="text1"/>
          <w:sz w:val="28"/>
          <w:szCs w:val="28"/>
          <w:lang w:eastAsia="ru-RU"/>
        </w:rPr>
        <w:t xml:space="preserve"> района Смоленской области, положение и налоге на имущество физических лиц.</w:t>
      </w:r>
    </w:p>
    <w:p w:rsidR="00F31E25" w:rsidRPr="00356296" w:rsidRDefault="00F31E25" w:rsidP="00F31E25">
      <w:pPr>
        <w:spacing w:after="0" w:line="240" w:lineRule="atLeast"/>
        <w:ind w:firstLine="709"/>
        <w:jc w:val="both"/>
        <w:rPr>
          <w:rFonts w:ascii="Times New Roman" w:eastAsia="Times New Roman" w:hAnsi="Times New Roman" w:cs="Times New Roman"/>
          <w:color w:val="000000" w:themeColor="text1"/>
          <w:sz w:val="28"/>
          <w:szCs w:val="28"/>
          <w:lang w:eastAsia="ru-RU"/>
        </w:rPr>
      </w:pPr>
      <w:r w:rsidRPr="00356296">
        <w:rPr>
          <w:rFonts w:ascii="Times New Roman" w:eastAsia="Times New Roman" w:hAnsi="Times New Roman" w:cs="Times New Roman"/>
          <w:color w:val="000000" w:themeColor="text1"/>
          <w:sz w:val="28"/>
          <w:szCs w:val="28"/>
          <w:lang w:eastAsia="ru-RU"/>
        </w:rPr>
        <w:t xml:space="preserve">Кроме того, осуществляется мониторинг изменений в бюджетном законодательстве, нарушения при исполнении бюджета муниципального района по расходам не допущены, </w:t>
      </w:r>
      <w:r w:rsidRPr="006C2DC0">
        <w:rPr>
          <w:rFonts w:ascii="Times New Roman" w:eastAsia="Times New Roman" w:hAnsi="Times New Roman" w:cs="Times New Roman"/>
          <w:color w:val="000000" w:themeColor="text1"/>
          <w:sz w:val="28"/>
          <w:szCs w:val="28"/>
          <w:lang w:eastAsia="ru-RU"/>
        </w:rPr>
        <w:t>Департаментом бюджета и финансов Смоленской области отнесены ко второй группе по качеству управления финансов.</w:t>
      </w:r>
    </w:p>
    <w:p w:rsidR="00F31E25" w:rsidRPr="00356296" w:rsidRDefault="00F31E25" w:rsidP="00F31E25">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56296">
        <w:rPr>
          <w:rFonts w:ascii="Times New Roman" w:eastAsia="Times New Roman" w:hAnsi="Times New Roman" w:cs="Times New Roman"/>
          <w:b/>
          <w:color w:val="000000" w:themeColor="text1"/>
          <w:sz w:val="28"/>
          <w:szCs w:val="28"/>
          <w:lang w:eastAsia="ru-RU"/>
        </w:rPr>
        <w:t>Задача 4. Эффективное управление муниципальным долгом муниципального образования «</w:t>
      </w:r>
      <w:proofErr w:type="spellStart"/>
      <w:r w:rsidRPr="00356296">
        <w:rPr>
          <w:rFonts w:ascii="Times New Roman" w:eastAsia="Times New Roman" w:hAnsi="Times New Roman" w:cs="Times New Roman"/>
          <w:b/>
          <w:color w:val="000000" w:themeColor="text1"/>
          <w:sz w:val="28"/>
          <w:szCs w:val="28"/>
          <w:lang w:eastAsia="ru-RU"/>
        </w:rPr>
        <w:t>Рославльский</w:t>
      </w:r>
      <w:proofErr w:type="spellEnd"/>
      <w:r w:rsidRPr="00356296">
        <w:rPr>
          <w:rFonts w:ascii="Times New Roman" w:eastAsia="Times New Roman" w:hAnsi="Times New Roman" w:cs="Times New Roman"/>
          <w:b/>
          <w:color w:val="000000" w:themeColor="text1"/>
          <w:sz w:val="28"/>
          <w:szCs w:val="28"/>
          <w:lang w:eastAsia="ru-RU"/>
        </w:rPr>
        <w:t xml:space="preserve"> район» Смоленской области</w:t>
      </w:r>
    </w:p>
    <w:p w:rsidR="00F31E25" w:rsidRPr="008839B3" w:rsidRDefault="00F31E25" w:rsidP="00F31E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9B3">
        <w:rPr>
          <w:rFonts w:ascii="Times New Roman" w:eastAsia="Times New Roman" w:hAnsi="Times New Roman" w:cs="Times New Roman"/>
          <w:sz w:val="28"/>
          <w:szCs w:val="28"/>
          <w:lang w:eastAsia="ru-RU"/>
        </w:rPr>
        <w:t>В 2018 году заключены договора об открытии кредитной линии в ПАО «Сбербанк России» (процент за пользование кредитом по ставке 7,7057); в АО Банк «Северный морской путь» (процент за пользования кредитом по ставке</w:t>
      </w:r>
      <w:r w:rsidR="008839B3" w:rsidRPr="008839B3">
        <w:rPr>
          <w:rFonts w:ascii="Times New Roman" w:eastAsia="Times New Roman" w:hAnsi="Times New Roman" w:cs="Times New Roman"/>
          <w:sz w:val="28"/>
          <w:szCs w:val="28"/>
          <w:lang w:eastAsia="ru-RU"/>
        </w:rPr>
        <w:t xml:space="preserve"> </w:t>
      </w:r>
      <w:r w:rsidRPr="008839B3">
        <w:rPr>
          <w:rFonts w:ascii="Times New Roman" w:eastAsia="Times New Roman" w:hAnsi="Times New Roman" w:cs="Times New Roman"/>
          <w:sz w:val="28"/>
          <w:szCs w:val="28"/>
          <w:lang w:eastAsia="ru-RU"/>
        </w:rPr>
        <w:t>8,0319). Фактические расходы на обслуживание муниципального долга составили 8013,3 тыс. руб. или</w:t>
      </w:r>
      <w:r w:rsidR="008839B3" w:rsidRPr="008839B3">
        <w:rPr>
          <w:rFonts w:ascii="Times New Roman" w:eastAsia="Times New Roman" w:hAnsi="Times New Roman" w:cs="Times New Roman"/>
          <w:sz w:val="28"/>
          <w:szCs w:val="28"/>
          <w:lang w:eastAsia="ru-RU"/>
        </w:rPr>
        <w:t xml:space="preserve"> </w:t>
      </w:r>
      <w:r w:rsidRPr="008839B3">
        <w:rPr>
          <w:rFonts w:ascii="Times New Roman" w:eastAsia="Times New Roman" w:hAnsi="Times New Roman" w:cs="Times New Roman"/>
          <w:sz w:val="28"/>
          <w:szCs w:val="28"/>
          <w:lang w:eastAsia="ru-RU"/>
        </w:rPr>
        <w:t xml:space="preserve">94,27% </w:t>
      </w:r>
      <w:proofErr w:type="gramStart"/>
      <w:r w:rsidRPr="008839B3">
        <w:rPr>
          <w:rFonts w:ascii="Times New Roman" w:eastAsia="Times New Roman" w:hAnsi="Times New Roman" w:cs="Times New Roman"/>
          <w:sz w:val="28"/>
          <w:szCs w:val="28"/>
          <w:lang w:eastAsia="ru-RU"/>
        </w:rPr>
        <w:t>от</w:t>
      </w:r>
      <w:proofErr w:type="gramEnd"/>
      <w:r w:rsidRPr="008839B3">
        <w:rPr>
          <w:rFonts w:ascii="Times New Roman" w:eastAsia="Times New Roman" w:hAnsi="Times New Roman" w:cs="Times New Roman"/>
          <w:sz w:val="28"/>
          <w:szCs w:val="28"/>
          <w:lang w:eastAsia="ru-RU"/>
        </w:rPr>
        <w:t xml:space="preserve"> запланированного.</w:t>
      </w:r>
    </w:p>
    <w:p w:rsidR="00F31E25" w:rsidRPr="008839B3" w:rsidRDefault="00F31E25" w:rsidP="00F31E2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9B3">
        <w:rPr>
          <w:rFonts w:ascii="Times New Roman" w:eastAsia="Times New Roman" w:hAnsi="Times New Roman" w:cs="Times New Roman"/>
          <w:sz w:val="28"/>
          <w:szCs w:val="28"/>
          <w:lang w:eastAsia="ru-RU"/>
        </w:rPr>
        <w:t xml:space="preserve">За 6 месяцев 2019 года в рамках муниципального контракта по итогам аукциона в электронной форме заключен договор об открытии </w:t>
      </w:r>
      <w:proofErr w:type="spellStart"/>
      <w:r w:rsidRPr="008839B3">
        <w:rPr>
          <w:rFonts w:ascii="Times New Roman" w:eastAsia="Times New Roman" w:hAnsi="Times New Roman" w:cs="Times New Roman"/>
          <w:sz w:val="28"/>
          <w:szCs w:val="28"/>
          <w:lang w:eastAsia="ru-RU"/>
        </w:rPr>
        <w:t>невозобновляемой</w:t>
      </w:r>
      <w:proofErr w:type="spellEnd"/>
      <w:r w:rsidRPr="008839B3">
        <w:rPr>
          <w:rFonts w:ascii="Times New Roman" w:eastAsia="Times New Roman" w:hAnsi="Times New Roman" w:cs="Times New Roman"/>
          <w:sz w:val="28"/>
          <w:szCs w:val="28"/>
          <w:lang w:eastAsia="ru-RU"/>
        </w:rPr>
        <w:t xml:space="preserve"> кредитной линии с ПАО «Сбербанк России» на сумму 90 400,0 тыс. рублей</w:t>
      </w:r>
      <w:proofErr w:type="gramStart"/>
      <w:r w:rsidRPr="008839B3">
        <w:rPr>
          <w:rFonts w:ascii="Times New Roman" w:eastAsia="Times New Roman" w:hAnsi="Times New Roman" w:cs="Times New Roman"/>
          <w:sz w:val="28"/>
          <w:szCs w:val="28"/>
          <w:lang w:eastAsia="ru-RU"/>
        </w:rPr>
        <w:t>.</w:t>
      </w:r>
      <w:proofErr w:type="gramEnd"/>
      <w:r w:rsidRPr="008839B3">
        <w:rPr>
          <w:rFonts w:ascii="Times New Roman" w:eastAsia="Times New Roman" w:hAnsi="Times New Roman" w:cs="Times New Roman"/>
          <w:sz w:val="28"/>
          <w:szCs w:val="28"/>
          <w:lang w:eastAsia="ru-RU"/>
        </w:rPr>
        <w:t xml:space="preserve"> </w:t>
      </w:r>
      <w:r w:rsidR="008839B3" w:rsidRPr="008839B3">
        <w:rPr>
          <w:rFonts w:ascii="Times New Roman" w:eastAsia="Times New Roman" w:hAnsi="Times New Roman" w:cs="Times New Roman"/>
          <w:sz w:val="28"/>
          <w:szCs w:val="28"/>
          <w:lang w:eastAsia="ru-RU"/>
        </w:rPr>
        <w:t>(</w:t>
      </w:r>
      <w:proofErr w:type="gramStart"/>
      <w:r w:rsidR="008839B3" w:rsidRPr="008839B3">
        <w:rPr>
          <w:rFonts w:ascii="Times New Roman" w:eastAsia="Times New Roman" w:hAnsi="Times New Roman" w:cs="Times New Roman"/>
          <w:sz w:val="28"/>
          <w:szCs w:val="28"/>
          <w:lang w:eastAsia="ru-RU"/>
        </w:rPr>
        <w:t>п</w:t>
      </w:r>
      <w:proofErr w:type="gramEnd"/>
      <w:r w:rsidRPr="008839B3">
        <w:rPr>
          <w:rFonts w:ascii="Times New Roman" w:eastAsia="Times New Roman" w:hAnsi="Times New Roman" w:cs="Times New Roman"/>
          <w:sz w:val="28"/>
          <w:szCs w:val="28"/>
          <w:lang w:eastAsia="ru-RU"/>
        </w:rPr>
        <w:t>роцент за пользование кредитом по ставке 9,47554867</w:t>
      </w:r>
      <w:r w:rsidR="008839B3" w:rsidRPr="008839B3">
        <w:rPr>
          <w:rFonts w:ascii="Times New Roman" w:eastAsia="Times New Roman" w:hAnsi="Times New Roman" w:cs="Times New Roman"/>
          <w:sz w:val="28"/>
          <w:szCs w:val="28"/>
          <w:lang w:eastAsia="ru-RU"/>
        </w:rPr>
        <w:t>)</w:t>
      </w:r>
      <w:r w:rsidRPr="008839B3">
        <w:rPr>
          <w:rFonts w:ascii="Times New Roman" w:eastAsia="Times New Roman" w:hAnsi="Times New Roman" w:cs="Times New Roman"/>
          <w:sz w:val="28"/>
          <w:szCs w:val="28"/>
          <w:lang w:eastAsia="ru-RU"/>
        </w:rPr>
        <w:t>.</w:t>
      </w:r>
    </w:p>
    <w:p w:rsidR="00F31E25" w:rsidRPr="008839B3" w:rsidRDefault="00F31E25" w:rsidP="00883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839B3">
        <w:rPr>
          <w:rFonts w:ascii="Times New Roman" w:eastAsia="Times New Roman" w:hAnsi="Times New Roman" w:cs="Times New Roman"/>
          <w:sz w:val="28"/>
          <w:szCs w:val="28"/>
          <w:lang w:eastAsia="ru-RU"/>
        </w:rPr>
        <w:t xml:space="preserve">За 1 полугодие расходы на обслуживание муниципального долга составили 4 687,5тыс. руб. или 42,61 % </w:t>
      </w:r>
      <w:proofErr w:type="gramStart"/>
      <w:r w:rsidRPr="008839B3">
        <w:rPr>
          <w:rFonts w:ascii="Times New Roman" w:eastAsia="Times New Roman" w:hAnsi="Times New Roman" w:cs="Times New Roman"/>
          <w:sz w:val="28"/>
          <w:szCs w:val="28"/>
          <w:lang w:eastAsia="ru-RU"/>
        </w:rPr>
        <w:t>от</w:t>
      </w:r>
      <w:proofErr w:type="gramEnd"/>
      <w:r w:rsidRPr="008839B3">
        <w:rPr>
          <w:rFonts w:ascii="Times New Roman" w:eastAsia="Times New Roman" w:hAnsi="Times New Roman" w:cs="Times New Roman"/>
          <w:sz w:val="28"/>
          <w:szCs w:val="28"/>
          <w:lang w:eastAsia="ru-RU"/>
        </w:rPr>
        <w:t xml:space="preserve"> запланированного. Предельные значения муниципального долга, установленные Бюджетным кодексом, не превышены.</w:t>
      </w:r>
    </w:p>
    <w:p w:rsidR="00F31E25" w:rsidRDefault="00F31E25" w:rsidP="00125DE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5. Приватизация муниципального имущества (включая обеспечение права субъектов малого и среднего предпринимательства на выкуп арендуемого имущества в соответствии с Федеральным законом от 22.07.2008 №159-ФЗ)</w:t>
      </w:r>
    </w:p>
    <w:p w:rsidR="00F31E25" w:rsidRPr="003037EC" w:rsidRDefault="00F31E25" w:rsidP="00883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37EC">
        <w:rPr>
          <w:rFonts w:ascii="Times New Roman" w:eastAsia="Times New Roman" w:hAnsi="Times New Roman" w:cs="Times New Roman"/>
          <w:sz w:val="28"/>
          <w:szCs w:val="28"/>
          <w:lang w:eastAsia="ru-RU"/>
        </w:rPr>
        <w:t xml:space="preserve">Продажа муниципального имущества осуществлялась в соответствии с утверждённой программой приватизации. </w:t>
      </w:r>
      <w:r w:rsidRPr="003037EC">
        <w:rPr>
          <w:rFonts w:ascii="Times New Roman" w:eastAsia="Times New Roman" w:hAnsi="Times New Roman" w:cs="Times New Roman"/>
          <w:sz w:val="28"/>
          <w:szCs w:val="28"/>
          <w:lang w:eastAsia="ru-RU"/>
        </w:rPr>
        <w:lastRenderedPageBreak/>
        <w:t>В 2018 году реализовано 10 объектов муниципальной собственности муниципального района</w:t>
      </w:r>
      <w:r w:rsidR="008B717E">
        <w:rPr>
          <w:rFonts w:ascii="Times New Roman" w:eastAsia="Times New Roman" w:hAnsi="Times New Roman" w:cs="Times New Roman"/>
          <w:sz w:val="28"/>
          <w:szCs w:val="28"/>
          <w:lang w:eastAsia="ru-RU"/>
        </w:rPr>
        <w:t xml:space="preserve"> (на сумму 2,5 млн.</w:t>
      </w:r>
      <w:r w:rsidR="005B6A13">
        <w:rPr>
          <w:rFonts w:ascii="Times New Roman" w:eastAsia="Times New Roman" w:hAnsi="Times New Roman" w:cs="Times New Roman"/>
          <w:sz w:val="28"/>
          <w:szCs w:val="28"/>
          <w:lang w:eastAsia="ru-RU"/>
        </w:rPr>
        <w:t xml:space="preserve"> </w:t>
      </w:r>
      <w:r w:rsidR="008B717E">
        <w:rPr>
          <w:rFonts w:ascii="Times New Roman" w:eastAsia="Times New Roman" w:hAnsi="Times New Roman" w:cs="Times New Roman"/>
          <w:sz w:val="28"/>
          <w:szCs w:val="28"/>
          <w:lang w:eastAsia="ru-RU"/>
        </w:rPr>
        <w:t xml:space="preserve">руб.) </w:t>
      </w:r>
      <w:r w:rsidRPr="003037EC">
        <w:rPr>
          <w:rFonts w:ascii="Times New Roman" w:eastAsia="Times New Roman" w:hAnsi="Times New Roman" w:cs="Times New Roman"/>
          <w:sz w:val="28"/>
          <w:szCs w:val="28"/>
          <w:lang w:eastAsia="ru-RU"/>
        </w:rPr>
        <w:t xml:space="preserve">и 1 объект муниципальной собственности муниципального образования </w:t>
      </w:r>
      <w:proofErr w:type="spellStart"/>
      <w:r w:rsidRPr="003037EC">
        <w:rPr>
          <w:rFonts w:ascii="Times New Roman" w:eastAsia="Times New Roman" w:hAnsi="Times New Roman" w:cs="Times New Roman"/>
          <w:sz w:val="28"/>
          <w:szCs w:val="28"/>
          <w:lang w:eastAsia="ru-RU"/>
        </w:rPr>
        <w:t>Рославльское</w:t>
      </w:r>
      <w:proofErr w:type="spellEnd"/>
      <w:r w:rsidRPr="003037EC">
        <w:rPr>
          <w:rFonts w:ascii="Times New Roman" w:eastAsia="Times New Roman" w:hAnsi="Times New Roman" w:cs="Times New Roman"/>
          <w:sz w:val="28"/>
          <w:szCs w:val="28"/>
          <w:lang w:eastAsia="ru-RU"/>
        </w:rPr>
        <w:t xml:space="preserve"> городское поселение </w:t>
      </w:r>
      <w:proofErr w:type="spellStart"/>
      <w:r w:rsidRPr="003037EC">
        <w:rPr>
          <w:rFonts w:ascii="Times New Roman" w:eastAsia="Times New Roman" w:hAnsi="Times New Roman" w:cs="Times New Roman"/>
          <w:sz w:val="28"/>
          <w:szCs w:val="28"/>
          <w:lang w:eastAsia="ru-RU"/>
        </w:rPr>
        <w:t>Рославльского</w:t>
      </w:r>
      <w:proofErr w:type="spellEnd"/>
      <w:r w:rsidRPr="003037EC">
        <w:rPr>
          <w:rFonts w:ascii="Times New Roman" w:eastAsia="Times New Roman" w:hAnsi="Times New Roman" w:cs="Times New Roman"/>
          <w:sz w:val="28"/>
          <w:szCs w:val="28"/>
          <w:lang w:eastAsia="ru-RU"/>
        </w:rPr>
        <w:t xml:space="preserve"> района Смоленской области</w:t>
      </w:r>
      <w:r w:rsidR="008B717E">
        <w:rPr>
          <w:rFonts w:ascii="Times New Roman" w:eastAsia="Times New Roman" w:hAnsi="Times New Roman" w:cs="Times New Roman"/>
          <w:sz w:val="28"/>
          <w:szCs w:val="28"/>
          <w:lang w:eastAsia="ru-RU"/>
        </w:rPr>
        <w:t xml:space="preserve"> (на сумму 217,9 </w:t>
      </w:r>
      <w:proofErr w:type="spellStart"/>
      <w:r w:rsidR="008B717E">
        <w:rPr>
          <w:rFonts w:ascii="Times New Roman" w:eastAsia="Times New Roman" w:hAnsi="Times New Roman" w:cs="Times New Roman"/>
          <w:sz w:val="28"/>
          <w:szCs w:val="28"/>
          <w:lang w:eastAsia="ru-RU"/>
        </w:rPr>
        <w:t>тыс</w:t>
      </w:r>
      <w:proofErr w:type="gramStart"/>
      <w:r w:rsidR="008B717E">
        <w:rPr>
          <w:rFonts w:ascii="Times New Roman" w:eastAsia="Times New Roman" w:hAnsi="Times New Roman" w:cs="Times New Roman"/>
          <w:sz w:val="28"/>
          <w:szCs w:val="28"/>
          <w:lang w:eastAsia="ru-RU"/>
        </w:rPr>
        <w:t>.р</w:t>
      </w:r>
      <w:proofErr w:type="gramEnd"/>
      <w:r w:rsidR="008B717E">
        <w:rPr>
          <w:rFonts w:ascii="Times New Roman" w:eastAsia="Times New Roman" w:hAnsi="Times New Roman" w:cs="Times New Roman"/>
          <w:sz w:val="28"/>
          <w:szCs w:val="28"/>
          <w:lang w:eastAsia="ru-RU"/>
        </w:rPr>
        <w:t>уб</w:t>
      </w:r>
      <w:proofErr w:type="spellEnd"/>
      <w:r w:rsidR="008B717E">
        <w:rPr>
          <w:rFonts w:ascii="Times New Roman" w:eastAsia="Times New Roman" w:hAnsi="Times New Roman" w:cs="Times New Roman"/>
          <w:sz w:val="28"/>
          <w:szCs w:val="28"/>
          <w:lang w:eastAsia="ru-RU"/>
        </w:rPr>
        <w:t>.)</w:t>
      </w:r>
      <w:r w:rsidRPr="003037EC">
        <w:rPr>
          <w:rFonts w:ascii="Times New Roman" w:eastAsia="Times New Roman" w:hAnsi="Times New Roman" w:cs="Times New Roman"/>
          <w:sz w:val="28"/>
          <w:szCs w:val="28"/>
          <w:lang w:eastAsia="ru-RU"/>
        </w:rPr>
        <w:t xml:space="preserve">. </w:t>
      </w:r>
    </w:p>
    <w:p w:rsidR="00F40D76" w:rsidRDefault="00F31E25" w:rsidP="008839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В соответствии с прогнозным планом за 1 полугодие 2019 года реализовано муниципального имущества на общую сумму 1</w:t>
      </w:r>
      <w:r>
        <w:rPr>
          <w:rFonts w:ascii="Times New Roman" w:eastAsia="Times New Roman" w:hAnsi="Times New Roman" w:cs="Times New Roman"/>
          <w:sz w:val="28"/>
          <w:szCs w:val="28"/>
          <w:lang w:eastAsia="ru-RU"/>
        </w:rPr>
        <w:t>,8 млн.</w:t>
      </w:r>
      <w:r w:rsidRPr="00356296">
        <w:rPr>
          <w:rFonts w:ascii="Times New Roman" w:eastAsia="Times New Roman" w:hAnsi="Times New Roman" w:cs="Times New Roman"/>
          <w:sz w:val="28"/>
          <w:szCs w:val="28"/>
          <w:lang w:eastAsia="ru-RU"/>
        </w:rPr>
        <w:t xml:space="preserve"> руб. (5 объектов движимого и недвижимого имущества). </w:t>
      </w:r>
    </w:p>
    <w:p w:rsidR="00F31E25" w:rsidRDefault="00F31E25" w:rsidP="008839B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6. Постановка на кадастровый учет и регистрация права муниципальной собственности на объекты недвижимости, включенные/подлежащие включению в реестр муниципального имущества муниципального образования «</w:t>
      </w:r>
      <w:proofErr w:type="spellStart"/>
      <w:r w:rsidRPr="00356296">
        <w:rPr>
          <w:rFonts w:ascii="Times New Roman" w:eastAsia="Times New Roman" w:hAnsi="Times New Roman" w:cs="Times New Roman"/>
          <w:b/>
          <w:sz w:val="28"/>
          <w:szCs w:val="28"/>
          <w:lang w:eastAsia="ru-RU"/>
        </w:rPr>
        <w:t>Рославл</w:t>
      </w:r>
      <w:r w:rsidR="00D53283">
        <w:rPr>
          <w:rFonts w:ascii="Times New Roman" w:eastAsia="Times New Roman" w:hAnsi="Times New Roman" w:cs="Times New Roman"/>
          <w:b/>
          <w:sz w:val="28"/>
          <w:szCs w:val="28"/>
          <w:lang w:eastAsia="ru-RU"/>
        </w:rPr>
        <w:t>ьский</w:t>
      </w:r>
      <w:proofErr w:type="spellEnd"/>
      <w:r w:rsidR="00D53283">
        <w:rPr>
          <w:rFonts w:ascii="Times New Roman" w:eastAsia="Times New Roman" w:hAnsi="Times New Roman" w:cs="Times New Roman"/>
          <w:b/>
          <w:sz w:val="28"/>
          <w:szCs w:val="28"/>
          <w:lang w:eastAsia="ru-RU"/>
        </w:rPr>
        <w:t xml:space="preserve"> район» Смоленской области</w:t>
      </w:r>
    </w:p>
    <w:p w:rsidR="005E283F" w:rsidRPr="005E283F" w:rsidRDefault="00F31E25" w:rsidP="005E283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283F">
        <w:rPr>
          <w:rFonts w:ascii="Times New Roman" w:eastAsia="Times New Roman" w:hAnsi="Times New Roman" w:cs="Times New Roman"/>
          <w:sz w:val="28"/>
          <w:szCs w:val="28"/>
          <w:lang w:eastAsia="ru-RU"/>
        </w:rPr>
        <w:t xml:space="preserve">В рамках решения задачи 6 в 2018 году зарегистрировано право муниципальной собственности в отношении 47 объектов недвижимости. </w:t>
      </w:r>
    </w:p>
    <w:p w:rsidR="005E283F" w:rsidRDefault="005E283F" w:rsidP="005E283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1 полугодие 2019 года изготовлена техническая документация на 19 объектов водоснабжения, объекты поставлены на учет в качестве бесхозяйного имущества. Затраты на данные работы составили 84 950 рублей.</w:t>
      </w:r>
    </w:p>
    <w:p w:rsidR="00F31E25" w:rsidRPr="00356296" w:rsidRDefault="00F31E25" w:rsidP="00125DE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Задача 7. Сокращение невостребованного и нерационально используемого муниципального имущества (проверки целевого использования и сохранности имущества, соблю</w:t>
      </w:r>
      <w:r w:rsidR="00D53283">
        <w:rPr>
          <w:rFonts w:ascii="Times New Roman" w:eastAsia="Times New Roman" w:hAnsi="Times New Roman" w:cs="Times New Roman"/>
          <w:b/>
          <w:sz w:val="28"/>
          <w:szCs w:val="28"/>
          <w:lang w:eastAsia="ru-RU"/>
        </w:rPr>
        <w:t>дения условий договоров аренды)</w:t>
      </w:r>
    </w:p>
    <w:p w:rsidR="00F31E25" w:rsidRPr="00356296" w:rsidRDefault="00F31E25" w:rsidP="002F12B4">
      <w:pPr>
        <w:spacing w:after="0" w:line="240" w:lineRule="atLeast"/>
        <w:ind w:firstLine="709"/>
        <w:jc w:val="both"/>
        <w:rPr>
          <w:rFonts w:ascii="Times New Roman" w:eastAsia="Times New Roman" w:hAnsi="Times New Roman" w:cs="Times New Roman"/>
          <w:sz w:val="28"/>
          <w:szCs w:val="28"/>
          <w:lang w:eastAsia="ru-RU"/>
        </w:rPr>
      </w:pPr>
      <w:proofErr w:type="gramStart"/>
      <w:r w:rsidRPr="00356296">
        <w:rPr>
          <w:rFonts w:ascii="Times New Roman" w:eastAsia="Times New Roman" w:hAnsi="Times New Roman" w:cs="Times New Roman"/>
          <w:sz w:val="28"/>
          <w:szCs w:val="28"/>
          <w:lang w:eastAsia="ru-RU"/>
        </w:rPr>
        <w:t>В рамках решения задачи 7 ведется и на постоянной основе актуализируется Перечень муниципального имущества, находящегося в собственности муниципального образования «</w:t>
      </w:r>
      <w:proofErr w:type="spellStart"/>
      <w:r w:rsidRPr="00356296">
        <w:rPr>
          <w:rFonts w:ascii="Times New Roman" w:eastAsia="Times New Roman" w:hAnsi="Times New Roman" w:cs="Times New Roman"/>
          <w:sz w:val="28"/>
          <w:szCs w:val="28"/>
          <w:lang w:eastAsia="ru-RU"/>
        </w:rPr>
        <w:t>Рославльский</w:t>
      </w:r>
      <w:proofErr w:type="spellEnd"/>
      <w:r w:rsidRPr="00356296">
        <w:rPr>
          <w:rFonts w:ascii="Times New Roman" w:eastAsia="Times New Roman" w:hAnsi="Times New Roman" w:cs="Times New Roman"/>
          <w:sz w:val="28"/>
          <w:szCs w:val="28"/>
          <w:lang w:eastAsia="ru-RU"/>
        </w:rPr>
        <w:t xml:space="preserve"> район» Смоленской области, свободного от прав третьих лиц (за исключением имущественных прав субъектов малого и среднего предпринимательства) (в том числе земельных участков) в целях предоставления его во владение и (или) пользование на долгосрочной основе СМСП и организациям, образующим инфраструктуру поддержки</w:t>
      </w:r>
      <w:proofErr w:type="gramEnd"/>
      <w:r w:rsidRPr="00356296">
        <w:rPr>
          <w:rFonts w:ascii="Times New Roman" w:eastAsia="Times New Roman" w:hAnsi="Times New Roman" w:cs="Times New Roman"/>
          <w:sz w:val="28"/>
          <w:szCs w:val="28"/>
          <w:lang w:eastAsia="ru-RU"/>
        </w:rPr>
        <w:t xml:space="preserve"> СМСП в соответствии с действующим законодательством.</w:t>
      </w:r>
    </w:p>
    <w:p w:rsidR="004B7769" w:rsidRDefault="005E283F" w:rsidP="004B7769">
      <w:pPr>
        <w:spacing w:after="0" w:line="240" w:lineRule="auto"/>
        <w:ind w:firstLine="709"/>
        <w:jc w:val="both"/>
        <w:rPr>
          <w:rFonts w:ascii="Times New Roman" w:hAnsi="Times New Roman" w:cs="Times New Roman"/>
          <w:sz w:val="28"/>
          <w:szCs w:val="28"/>
        </w:rPr>
      </w:pPr>
      <w:proofErr w:type="gramStart"/>
      <w:r w:rsidRPr="009C5833">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вовлечения в налоговый оборот незарегистрированных земельных участков в</w:t>
      </w:r>
      <w:r w:rsidRPr="009C5833">
        <w:rPr>
          <w:rFonts w:ascii="Times New Roman" w:eastAsia="Times New Roman" w:hAnsi="Times New Roman" w:cs="Times New Roman"/>
          <w:sz w:val="28"/>
          <w:szCs w:val="28"/>
          <w:lang w:eastAsia="ru-RU"/>
        </w:rPr>
        <w:t xml:space="preserve"> 2018 году </w:t>
      </w:r>
      <w:r>
        <w:rPr>
          <w:rFonts w:ascii="Times New Roman" w:eastAsia="Times New Roman" w:hAnsi="Times New Roman" w:cs="Times New Roman"/>
          <w:sz w:val="28"/>
          <w:szCs w:val="28"/>
          <w:lang w:eastAsia="ru-RU"/>
        </w:rPr>
        <w:t xml:space="preserve">было заключено </w:t>
      </w:r>
      <w:r w:rsidRPr="009C5833">
        <w:rPr>
          <w:rFonts w:ascii="Times New Roman" w:eastAsia="Times New Roman" w:hAnsi="Times New Roman" w:cs="Times New Roman"/>
          <w:sz w:val="28"/>
          <w:szCs w:val="28"/>
          <w:lang w:eastAsia="ru-RU"/>
        </w:rPr>
        <w:t>117</w:t>
      </w:r>
      <w:r>
        <w:rPr>
          <w:rFonts w:ascii="Times New Roman" w:eastAsia="Times New Roman" w:hAnsi="Times New Roman" w:cs="Times New Roman"/>
          <w:sz w:val="28"/>
          <w:szCs w:val="28"/>
          <w:lang w:eastAsia="ru-RU"/>
        </w:rPr>
        <w:t xml:space="preserve"> договоров купли-продажи</w:t>
      </w:r>
      <w:r w:rsidRPr="009C5833">
        <w:rPr>
          <w:rFonts w:ascii="Times New Roman" w:eastAsia="Times New Roman" w:hAnsi="Times New Roman" w:cs="Times New Roman"/>
          <w:sz w:val="28"/>
          <w:szCs w:val="28"/>
          <w:lang w:eastAsia="ru-RU"/>
        </w:rPr>
        <w:t xml:space="preserve"> земельных участков и заключено 25 соглашений о перераспределении земель общей площадью 31 га, от реализации которых в бюджет муниципального района поступило 6</w:t>
      </w:r>
      <w:r w:rsidR="004B7769">
        <w:rPr>
          <w:rFonts w:ascii="Times New Roman" w:eastAsia="Times New Roman" w:hAnsi="Times New Roman" w:cs="Times New Roman"/>
          <w:sz w:val="28"/>
          <w:szCs w:val="28"/>
          <w:lang w:eastAsia="ru-RU"/>
        </w:rPr>
        <w:t> </w:t>
      </w:r>
      <w:r w:rsidRPr="009C5833">
        <w:rPr>
          <w:rFonts w:ascii="Times New Roman" w:eastAsia="Times New Roman" w:hAnsi="Times New Roman" w:cs="Times New Roman"/>
          <w:sz w:val="28"/>
          <w:szCs w:val="28"/>
          <w:lang w:eastAsia="ru-RU"/>
        </w:rPr>
        <w:t>420</w:t>
      </w:r>
      <w:r w:rsidR="004B7769">
        <w:rPr>
          <w:rFonts w:ascii="Times New Roman" w:eastAsia="Times New Roman" w:hAnsi="Times New Roman" w:cs="Times New Roman"/>
          <w:sz w:val="28"/>
          <w:szCs w:val="28"/>
          <w:lang w:eastAsia="ru-RU"/>
        </w:rPr>
        <w:t>,</w:t>
      </w:r>
      <w:r w:rsidRPr="009C5833">
        <w:rPr>
          <w:rFonts w:ascii="Times New Roman" w:eastAsia="Times New Roman" w:hAnsi="Times New Roman" w:cs="Times New Roman"/>
          <w:sz w:val="28"/>
          <w:szCs w:val="28"/>
          <w:lang w:eastAsia="ru-RU"/>
        </w:rPr>
        <w:t xml:space="preserve">82 тыс. руб., из них проданы в частную собственность 3 земельных участка площадью 0,5 га на сумму 782,88 тыс. руб. </w:t>
      </w:r>
      <w:r w:rsidR="004B7769">
        <w:rPr>
          <w:rFonts w:ascii="Times New Roman" w:hAnsi="Times New Roman" w:cs="Times New Roman"/>
          <w:sz w:val="28"/>
          <w:szCs w:val="28"/>
        </w:rPr>
        <w:t>За</w:t>
      </w:r>
      <w:proofErr w:type="gramEnd"/>
      <w:r w:rsidR="004B7769">
        <w:rPr>
          <w:rFonts w:ascii="Times New Roman" w:hAnsi="Times New Roman" w:cs="Times New Roman"/>
          <w:sz w:val="28"/>
          <w:szCs w:val="28"/>
        </w:rPr>
        <w:t xml:space="preserve"> 1 полугодие 2019  года уже заключено 89 договоров купли-продажи земельных участков на сумму 2 557,3 тыс. руб. и заключено 25 соглашений о </w:t>
      </w:r>
      <w:r w:rsidR="004B7769" w:rsidRPr="004B7769">
        <w:rPr>
          <w:rFonts w:ascii="Times New Roman" w:hAnsi="Times New Roman" w:cs="Times New Roman"/>
          <w:sz w:val="28"/>
          <w:szCs w:val="28"/>
        </w:rPr>
        <w:t>перераспределении земельных участков</w:t>
      </w:r>
      <w:r w:rsidR="004B7769">
        <w:rPr>
          <w:rFonts w:ascii="Times New Roman" w:hAnsi="Times New Roman" w:cs="Times New Roman"/>
          <w:sz w:val="28"/>
          <w:szCs w:val="28"/>
        </w:rPr>
        <w:t xml:space="preserve"> на общую сумму 1 261,6 тыс. руб.</w:t>
      </w:r>
    </w:p>
    <w:p w:rsidR="005E283F" w:rsidRPr="004B7769" w:rsidRDefault="005E283F" w:rsidP="005E283F">
      <w:pPr>
        <w:spacing w:after="0" w:line="240" w:lineRule="auto"/>
        <w:ind w:firstLine="721"/>
        <w:jc w:val="both"/>
        <w:rPr>
          <w:rFonts w:ascii="Times New Roman" w:eastAsia="Times New Roman" w:hAnsi="Times New Roman" w:cs="Times New Roman"/>
          <w:sz w:val="28"/>
          <w:szCs w:val="28"/>
          <w:lang w:eastAsia="ru-RU"/>
        </w:rPr>
      </w:pPr>
      <w:r w:rsidRPr="004B7769">
        <w:rPr>
          <w:rFonts w:ascii="Times New Roman" w:hAnsi="Times New Roman" w:cs="Times New Roman"/>
          <w:sz w:val="28"/>
          <w:szCs w:val="28"/>
          <w:shd w:val="clear" w:color="auto" w:fill="FFFFFF"/>
        </w:rPr>
        <w:t>В 2018 году зарегистрированы права муниципальной</w:t>
      </w:r>
      <w:r w:rsidRPr="004B7769">
        <w:rPr>
          <w:rFonts w:ascii="Times New Roman" w:hAnsi="Times New Roman" w:cs="Times New Roman"/>
          <w:sz w:val="28"/>
          <w:szCs w:val="28"/>
        </w:rPr>
        <w:t xml:space="preserve"> собственности на 26 земельных участков площадью 75,22 га, все эти земельные участки включены в реестр муниципального имущества муниципального образования «</w:t>
      </w:r>
      <w:proofErr w:type="spellStart"/>
      <w:r w:rsidRPr="004B7769">
        <w:rPr>
          <w:rFonts w:ascii="Times New Roman" w:hAnsi="Times New Roman" w:cs="Times New Roman"/>
          <w:sz w:val="28"/>
          <w:szCs w:val="28"/>
        </w:rPr>
        <w:t>Рославльский</w:t>
      </w:r>
      <w:proofErr w:type="spellEnd"/>
      <w:r w:rsidRPr="004B7769">
        <w:rPr>
          <w:rFonts w:ascii="Times New Roman" w:hAnsi="Times New Roman" w:cs="Times New Roman"/>
          <w:sz w:val="28"/>
          <w:szCs w:val="28"/>
        </w:rPr>
        <w:t xml:space="preserve"> район» Смоленской области.</w:t>
      </w:r>
    </w:p>
    <w:p w:rsidR="00A8498C" w:rsidRPr="00456941" w:rsidRDefault="00A8498C" w:rsidP="00A8498C">
      <w:pPr>
        <w:tabs>
          <w:tab w:val="left" w:pos="337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В 2018 году было проведено 50 внеплановых выездных проверок, выписано 53 предписания. В результате проведенной работы составлено 45 протоколов о возбуждении дела об административном правонарушении, наложено штрафных взысканий на сумму 878,0 тыс. руб. В отчётном году результативность проведённых внеплановых проверок физических лиц составляет 92,3%. Случаев признания итогов проверок нерезультативными не было.</w:t>
      </w:r>
    </w:p>
    <w:p w:rsidR="00F31E25" w:rsidRPr="00356296" w:rsidRDefault="00F31E25" w:rsidP="00A8498C">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356296">
        <w:rPr>
          <w:rFonts w:ascii="Times New Roman" w:eastAsia="Times New Roman" w:hAnsi="Times New Roman" w:cs="Times New Roman"/>
          <w:b/>
          <w:sz w:val="28"/>
          <w:szCs w:val="28"/>
          <w:lang w:eastAsia="ru-RU"/>
        </w:rPr>
        <w:t xml:space="preserve">Задача 8. Проведение торгов на право заключения договоров аренды муниципального имущества и </w:t>
      </w:r>
      <w:proofErr w:type="gramStart"/>
      <w:r w:rsidRPr="00356296">
        <w:rPr>
          <w:rFonts w:ascii="Times New Roman" w:eastAsia="Times New Roman" w:hAnsi="Times New Roman" w:cs="Times New Roman"/>
          <w:b/>
          <w:sz w:val="28"/>
          <w:szCs w:val="28"/>
          <w:lang w:eastAsia="ru-RU"/>
        </w:rPr>
        <w:t>контроль за</w:t>
      </w:r>
      <w:proofErr w:type="gramEnd"/>
      <w:r w:rsidRPr="00356296">
        <w:rPr>
          <w:rFonts w:ascii="Times New Roman" w:eastAsia="Times New Roman" w:hAnsi="Times New Roman" w:cs="Times New Roman"/>
          <w:b/>
          <w:sz w:val="28"/>
          <w:szCs w:val="28"/>
          <w:lang w:eastAsia="ru-RU"/>
        </w:rPr>
        <w:t xml:space="preserve"> поступлениями арендной платы, проведение </w:t>
      </w:r>
      <w:proofErr w:type="spellStart"/>
      <w:r w:rsidRPr="00356296">
        <w:rPr>
          <w:rFonts w:ascii="Times New Roman" w:eastAsia="Times New Roman" w:hAnsi="Times New Roman" w:cs="Times New Roman"/>
          <w:b/>
          <w:sz w:val="28"/>
          <w:szCs w:val="28"/>
          <w:lang w:eastAsia="ru-RU"/>
        </w:rPr>
        <w:t>претензионно</w:t>
      </w:r>
      <w:proofErr w:type="spellEnd"/>
      <w:r w:rsidRPr="00356296">
        <w:rPr>
          <w:rFonts w:ascii="Times New Roman" w:eastAsia="Times New Roman" w:hAnsi="Times New Roman" w:cs="Times New Roman"/>
          <w:b/>
          <w:sz w:val="28"/>
          <w:szCs w:val="28"/>
          <w:lang w:eastAsia="ru-RU"/>
        </w:rPr>
        <w:t>-исковой работы с должниками</w:t>
      </w:r>
    </w:p>
    <w:p w:rsidR="00F31E25" w:rsidRPr="002A5B19" w:rsidRDefault="00F31E25" w:rsidP="00A8498C">
      <w:pPr>
        <w:widowControl w:val="0"/>
        <w:autoSpaceDE w:val="0"/>
        <w:autoSpaceDN w:val="0"/>
        <w:spacing w:after="0" w:line="240" w:lineRule="auto"/>
        <w:ind w:firstLine="709"/>
        <w:jc w:val="both"/>
        <w:rPr>
          <w:rFonts w:ascii="Times New Roman" w:eastAsia="Calibri" w:hAnsi="Times New Roman" w:cs="Times New Roman"/>
          <w:sz w:val="28"/>
          <w:szCs w:val="28"/>
        </w:rPr>
      </w:pPr>
      <w:r w:rsidRPr="002A5B19">
        <w:rPr>
          <w:rFonts w:ascii="Times New Roman" w:eastAsia="Times New Roman" w:hAnsi="Times New Roman" w:cs="Times New Roman"/>
          <w:sz w:val="28"/>
          <w:szCs w:val="28"/>
          <w:lang w:eastAsia="ru-RU"/>
        </w:rPr>
        <w:t xml:space="preserve">В рамках решения задачи 8 </w:t>
      </w:r>
      <w:r w:rsidRPr="002A5B19">
        <w:rPr>
          <w:rFonts w:ascii="Times New Roman" w:eastAsia="Calibri" w:hAnsi="Times New Roman" w:cs="Times New Roman"/>
          <w:sz w:val="28"/>
          <w:szCs w:val="28"/>
        </w:rPr>
        <w:t>в 2018 году передано в аренду 6511,06 м</w:t>
      </w:r>
      <w:proofErr w:type="gramStart"/>
      <w:r w:rsidRPr="002A5B19">
        <w:rPr>
          <w:rFonts w:ascii="Times New Roman" w:eastAsia="Calibri" w:hAnsi="Times New Roman" w:cs="Times New Roman"/>
          <w:sz w:val="28"/>
          <w:szCs w:val="28"/>
          <w:vertAlign w:val="superscript"/>
        </w:rPr>
        <w:t>2</w:t>
      </w:r>
      <w:proofErr w:type="gramEnd"/>
      <w:r w:rsidRPr="002A5B19">
        <w:rPr>
          <w:rFonts w:ascii="Times New Roman" w:eastAsia="Calibri" w:hAnsi="Times New Roman" w:cs="Times New Roman"/>
          <w:sz w:val="28"/>
          <w:szCs w:val="28"/>
        </w:rPr>
        <w:t xml:space="preserve"> нежилых помещений, являющихся собственностью муниципального района, заключён 101 договор аренды. Поступление денежных сре</w:t>
      </w:r>
      <w:proofErr w:type="gramStart"/>
      <w:r w:rsidRPr="002A5B19">
        <w:rPr>
          <w:rFonts w:ascii="Times New Roman" w:eastAsia="Calibri" w:hAnsi="Times New Roman" w:cs="Times New Roman"/>
          <w:sz w:val="28"/>
          <w:szCs w:val="28"/>
        </w:rPr>
        <w:t>дств в б</w:t>
      </w:r>
      <w:proofErr w:type="gramEnd"/>
      <w:r w:rsidRPr="002A5B19">
        <w:rPr>
          <w:rFonts w:ascii="Times New Roman" w:eastAsia="Calibri" w:hAnsi="Times New Roman" w:cs="Times New Roman"/>
          <w:sz w:val="28"/>
          <w:szCs w:val="28"/>
        </w:rPr>
        <w:t>юджет муниципального района от сдачи в аренду муниципального имущества составило 15,9 млн. руб. В отчётном году оформлено 36 претензий по взысканию задолженности по арендной плате за муниципальное имущество на сумму 8,6 млн. руб. и 14 исковых заявлений на сумму 2,1 млн. руб.</w:t>
      </w:r>
    </w:p>
    <w:p w:rsidR="00F15E9C" w:rsidRDefault="00F31E25" w:rsidP="002A5B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6296">
        <w:rPr>
          <w:rFonts w:ascii="Times New Roman" w:eastAsia="Times New Roman" w:hAnsi="Times New Roman" w:cs="Times New Roman"/>
          <w:sz w:val="28"/>
          <w:szCs w:val="28"/>
          <w:lang w:eastAsia="ru-RU"/>
        </w:rPr>
        <w:t>За 1 полугодие</w:t>
      </w:r>
      <w:r>
        <w:rPr>
          <w:rFonts w:ascii="Times New Roman" w:eastAsia="Times New Roman" w:hAnsi="Times New Roman" w:cs="Times New Roman"/>
          <w:sz w:val="28"/>
          <w:szCs w:val="28"/>
          <w:lang w:eastAsia="ru-RU"/>
        </w:rPr>
        <w:t xml:space="preserve"> 2019 год </w:t>
      </w:r>
      <w:r w:rsidRPr="00356296">
        <w:rPr>
          <w:rFonts w:ascii="Times New Roman" w:eastAsia="Times New Roman" w:hAnsi="Times New Roman" w:cs="Times New Roman"/>
          <w:sz w:val="28"/>
          <w:szCs w:val="28"/>
          <w:lang w:eastAsia="ru-RU"/>
        </w:rPr>
        <w:t xml:space="preserve">был объявлен 1 конкурс на право заключения договоров долгосрочной аренды, который признан несостоявшимся по причине отсутствия заявок. </w:t>
      </w:r>
    </w:p>
    <w:p w:rsidR="00345D53" w:rsidRDefault="00345D53" w:rsidP="002A5B1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bl>
      <w:tblPr>
        <w:tblStyle w:val="6"/>
        <w:tblW w:w="14601" w:type="dxa"/>
        <w:tblInd w:w="108" w:type="dxa"/>
        <w:tblLayout w:type="fixed"/>
        <w:tblLook w:val="04A0" w:firstRow="1" w:lastRow="0" w:firstColumn="1" w:lastColumn="0" w:noHBand="0" w:noVBand="1"/>
      </w:tblPr>
      <w:tblGrid>
        <w:gridCol w:w="426"/>
        <w:gridCol w:w="9497"/>
        <w:gridCol w:w="1276"/>
        <w:gridCol w:w="1701"/>
        <w:gridCol w:w="1701"/>
      </w:tblGrid>
      <w:tr w:rsidR="00F31E25" w:rsidRPr="00356296" w:rsidTr="00485421">
        <w:tc>
          <w:tcPr>
            <w:tcW w:w="426" w:type="dxa"/>
          </w:tcPr>
          <w:p w:rsidR="00F31E25" w:rsidRPr="00356296" w:rsidRDefault="00F31E25" w:rsidP="00F40D76">
            <w:pPr>
              <w:jc w:val="both"/>
              <w:rPr>
                <w:rFonts w:ascii="Times New Roman" w:eastAsia="Calibri" w:hAnsi="Times New Roman" w:cs="Times New Roman"/>
                <w:sz w:val="28"/>
                <w:szCs w:val="28"/>
              </w:rPr>
            </w:pPr>
          </w:p>
        </w:tc>
        <w:tc>
          <w:tcPr>
            <w:tcW w:w="9497" w:type="dxa"/>
          </w:tcPr>
          <w:p w:rsidR="00F31E25" w:rsidRPr="00A31FDD" w:rsidRDefault="00F31E25" w:rsidP="00A31FDD">
            <w:pPr>
              <w:jc w:val="center"/>
              <w:rPr>
                <w:rFonts w:ascii="Times New Roman" w:eastAsia="Calibri" w:hAnsi="Times New Roman" w:cs="Times New Roman"/>
                <w:b/>
                <w:sz w:val="24"/>
                <w:szCs w:val="24"/>
              </w:rPr>
            </w:pPr>
            <w:r w:rsidRPr="00A31FDD">
              <w:rPr>
                <w:rFonts w:ascii="Times New Roman" w:eastAsia="Calibri" w:hAnsi="Times New Roman" w:cs="Times New Roman"/>
                <w:b/>
                <w:sz w:val="24"/>
                <w:szCs w:val="24"/>
              </w:rPr>
              <w:t>Показатели</w:t>
            </w:r>
          </w:p>
        </w:tc>
        <w:tc>
          <w:tcPr>
            <w:tcW w:w="1276" w:type="dxa"/>
          </w:tcPr>
          <w:p w:rsidR="00F31E25" w:rsidRPr="00A31FDD" w:rsidRDefault="00F31E25" w:rsidP="00A31FDD">
            <w:pPr>
              <w:jc w:val="center"/>
              <w:rPr>
                <w:rFonts w:ascii="Times New Roman" w:hAnsi="Times New Roman" w:cs="Times New Roman"/>
                <w:b/>
                <w:sz w:val="24"/>
                <w:szCs w:val="24"/>
              </w:rPr>
            </w:pPr>
            <w:r w:rsidRPr="00A31FDD">
              <w:rPr>
                <w:rFonts w:ascii="Times New Roman" w:hAnsi="Times New Roman" w:cs="Times New Roman"/>
                <w:b/>
                <w:sz w:val="24"/>
                <w:szCs w:val="24"/>
              </w:rPr>
              <w:t>Единица измерения</w:t>
            </w:r>
          </w:p>
        </w:tc>
        <w:tc>
          <w:tcPr>
            <w:tcW w:w="1701" w:type="dxa"/>
          </w:tcPr>
          <w:p w:rsidR="00F31E25" w:rsidRPr="00A31FDD" w:rsidRDefault="00F31E25" w:rsidP="00A31FDD">
            <w:pPr>
              <w:ind w:left="-108"/>
              <w:jc w:val="center"/>
              <w:rPr>
                <w:rFonts w:ascii="Times New Roman" w:hAnsi="Times New Roman" w:cs="Times New Roman"/>
                <w:b/>
                <w:sz w:val="24"/>
                <w:szCs w:val="24"/>
              </w:rPr>
            </w:pPr>
            <w:r w:rsidRPr="00A31FDD">
              <w:rPr>
                <w:rFonts w:ascii="Times New Roman" w:hAnsi="Times New Roman" w:cs="Times New Roman"/>
                <w:b/>
                <w:sz w:val="24"/>
                <w:szCs w:val="24"/>
              </w:rPr>
              <w:t>Факт 2017 год</w:t>
            </w:r>
          </w:p>
        </w:tc>
        <w:tc>
          <w:tcPr>
            <w:tcW w:w="1701" w:type="dxa"/>
            <w:tcBorders>
              <w:right w:val="single" w:sz="4" w:space="0" w:color="auto"/>
            </w:tcBorders>
          </w:tcPr>
          <w:p w:rsidR="00F31E25" w:rsidRPr="00A31FDD" w:rsidRDefault="00F31E25" w:rsidP="00A31FDD">
            <w:pPr>
              <w:ind w:left="-108"/>
              <w:jc w:val="center"/>
              <w:rPr>
                <w:rFonts w:ascii="Times New Roman" w:hAnsi="Times New Roman" w:cs="Times New Roman"/>
                <w:b/>
                <w:sz w:val="24"/>
                <w:szCs w:val="24"/>
              </w:rPr>
            </w:pPr>
            <w:r w:rsidRPr="00A31FDD">
              <w:rPr>
                <w:rFonts w:ascii="Times New Roman" w:hAnsi="Times New Roman" w:cs="Times New Roman"/>
                <w:b/>
                <w:sz w:val="24"/>
                <w:szCs w:val="24"/>
              </w:rPr>
              <w:t>Факт 2018 год</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1</w:t>
            </w:r>
          </w:p>
        </w:tc>
        <w:tc>
          <w:tcPr>
            <w:tcW w:w="9497"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276" w:type="dxa"/>
          </w:tcPr>
          <w:p w:rsidR="00F31E25" w:rsidRPr="00A31FDD" w:rsidRDefault="00F31E25" w:rsidP="00A31FDD">
            <w:pPr>
              <w:jc w:val="center"/>
              <w:rPr>
                <w:rFonts w:ascii="Times New Roman" w:eastAsia="Calibri" w:hAnsi="Times New Roman" w:cs="Times New Roman"/>
                <w:sz w:val="24"/>
                <w:szCs w:val="24"/>
              </w:rPr>
            </w:pPr>
          </w:p>
          <w:p w:rsidR="00F31E25" w:rsidRPr="00A31FDD" w:rsidRDefault="00F31E25" w:rsidP="00A31FDD">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w:t>
            </w:r>
          </w:p>
        </w:tc>
        <w:tc>
          <w:tcPr>
            <w:tcW w:w="1701" w:type="dxa"/>
          </w:tcPr>
          <w:p w:rsidR="00F31E25" w:rsidRPr="00A31FDD" w:rsidRDefault="00F31E25" w:rsidP="00F40D76">
            <w:pPr>
              <w:jc w:val="center"/>
              <w:rPr>
                <w:rFonts w:ascii="Times New Roman" w:eastAsia="Calibri" w:hAnsi="Times New Roman" w:cs="Times New Roman"/>
                <w:sz w:val="24"/>
                <w:szCs w:val="24"/>
              </w:rPr>
            </w:pPr>
          </w:p>
          <w:p w:rsidR="00F31E25" w:rsidRPr="00A31FDD" w:rsidRDefault="00F31E25" w:rsidP="00F40D76">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46,7</w:t>
            </w:r>
          </w:p>
        </w:tc>
        <w:tc>
          <w:tcPr>
            <w:tcW w:w="1701" w:type="dxa"/>
            <w:tcBorders>
              <w:right w:val="single" w:sz="4" w:space="0" w:color="auto"/>
            </w:tcBorders>
          </w:tcPr>
          <w:p w:rsidR="00F31E25" w:rsidRPr="004E6DDB" w:rsidRDefault="00F31E25" w:rsidP="004E6DDB">
            <w:pPr>
              <w:jc w:val="center"/>
              <w:rPr>
                <w:rFonts w:ascii="Times New Roman" w:eastAsia="Calibri" w:hAnsi="Times New Roman" w:cs="Times New Roman"/>
                <w:sz w:val="24"/>
                <w:szCs w:val="24"/>
              </w:rPr>
            </w:pPr>
          </w:p>
          <w:p w:rsidR="00F31E25" w:rsidRPr="004E6DDB" w:rsidRDefault="00F31E25" w:rsidP="004E6DDB">
            <w:pPr>
              <w:jc w:val="center"/>
              <w:rPr>
                <w:rFonts w:ascii="Times New Roman" w:eastAsia="Calibri" w:hAnsi="Times New Roman" w:cs="Times New Roman"/>
                <w:sz w:val="24"/>
                <w:szCs w:val="24"/>
              </w:rPr>
            </w:pPr>
            <w:r w:rsidRPr="004E6DDB">
              <w:rPr>
                <w:rFonts w:ascii="Times New Roman" w:eastAsia="Calibri" w:hAnsi="Times New Roman" w:cs="Times New Roman"/>
                <w:sz w:val="24"/>
                <w:szCs w:val="24"/>
              </w:rPr>
              <w:t>43,9</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2</w:t>
            </w:r>
          </w:p>
        </w:tc>
        <w:tc>
          <w:tcPr>
            <w:tcW w:w="9497"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276" w:type="dxa"/>
          </w:tcPr>
          <w:p w:rsidR="00F31E25" w:rsidRPr="00A31FDD" w:rsidRDefault="00F31E25" w:rsidP="00A31FDD">
            <w:pPr>
              <w:jc w:val="center"/>
              <w:rPr>
                <w:rFonts w:ascii="Times New Roman" w:eastAsia="Calibri" w:hAnsi="Times New Roman" w:cs="Times New Roman"/>
                <w:sz w:val="24"/>
                <w:szCs w:val="24"/>
              </w:rPr>
            </w:pPr>
          </w:p>
          <w:p w:rsidR="00F31E25" w:rsidRPr="00A31FDD" w:rsidRDefault="00F31E25" w:rsidP="00A31FDD">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w:t>
            </w:r>
          </w:p>
        </w:tc>
        <w:tc>
          <w:tcPr>
            <w:tcW w:w="1701" w:type="dxa"/>
          </w:tcPr>
          <w:p w:rsidR="00F31E25" w:rsidRPr="00A31FDD" w:rsidRDefault="00F31E25" w:rsidP="00F40D76">
            <w:pPr>
              <w:jc w:val="center"/>
              <w:rPr>
                <w:rFonts w:ascii="Times New Roman" w:eastAsia="Calibri" w:hAnsi="Times New Roman" w:cs="Times New Roman"/>
                <w:sz w:val="24"/>
                <w:szCs w:val="24"/>
              </w:rPr>
            </w:pPr>
          </w:p>
          <w:p w:rsidR="00F31E25" w:rsidRPr="00A31FDD" w:rsidRDefault="00F31E25" w:rsidP="00F40D76">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0</w:t>
            </w:r>
          </w:p>
        </w:tc>
        <w:tc>
          <w:tcPr>
            <w:tcW w:w="1701" w:type="dxa"/>
            <w:tcBorders>
              <w:right w:val="single" w:sz="4" w:space="0" w:color="auto"/>
            </w:tcBorders>
          </w:tcPr>
          <w:p w:rsidR="00F31E25" w:rsidRPr="004E6DDB" w:rsidRDefault="00F31E25" w:rsidP="004E6DDB">
            <w:pPr>
              <w:jc w:val="center"/>
              <w:rPr>
                <w:rFonts w:ascii="Times New Roman" w:eastAsia="Calibri" w:hAnsi="Times New Roman" w:cs="Times New Roman"/>
                <w:sz w:val="24"/>
                <w:szCs w:val="24"/>
              </w:rPr>
            </w:pPr>
          </w:p>
          <w:p w:rsidR="00F31E25" w:rsidRPr="004E6DDB" w:rsidRDefault="00F31E25" w:rsidP="004E6DDB">
            <w:pPr>
              <w:jc w:val="center"/>
              <w:rPr>
                <w:rFonts w:ascii="Times New Roman" w:eastAsia="Calibri" w:hAnsi="Times New Roman" w:cs="Times New Roman"/>
                <w:sz w:val="24"/>
                <w:szCs w:val="24"/>
              </w:rPr>
            </w:pPr>
            <w:r w:rsidRPr="004E6DDB">
              <w:rPr>
                <w:rFonts w:ascii="Times New Roman" w:eastAsia="Calibri" w:hAnsi="Times New Roman" w:cs="Times New Roman"/>
                <w:sz w:val="24"/>
                <w:szCs w:val="24"/>
              </w:rPr>
              <w:t>0</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3</w:t>
            </w:r>
          </w:p>
        </w:tc>
        <w:tc>
          <w:tcPr>
            <w:tcW w:w="9497" w:type="dxa"/>
          </w:tcPr>
          <w:p w:rsidR="00F31E25" w:rsidRPr="00A31FDD" w:rsidRDefault="00F31E25" w:rsidP="00F40D76">
            <w:pPr>
              <w:jc w:val="both"/>
              <w:rPr>
                <w:rFonts w:ascii="Times New Roman" w:hAnsi="Times New Roman" w:cs="Times New Roman"/>
                <w:sz w:val="24"/>
                <w:szCs w:val="24"/>
              </w:rPr>
            </w:pPr>
            <w:r w:rsidRPr="00A31FDD">
              <w:rPr>
                <w:rFonts w:ascii="Times New Roman" w:hAnsi="Times New Roman" w:cs="Times New Roman"/>
                <w:sz w:val="24"/>
                <w:szCs w:val="24"/>
              </w:rPr>
              <w:t xml:space="preserve">Доля населения, удовлетворенного деятельностью органов местного самоуправления </w:t>
            </w:r>
          </w:p>
        </w:tc>
        <w:tc>
          <w:tcPr>
            <w:tcW w:w="1276" w:type="dxa"/>
          </w:tcPr>
          <w:p w:rsidR="00F31E25" w:rsidRPr="00A31FDD" w:rsidRDefault="00F31E25" w:rsidP="00A31FDD">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w:t>
            </w:r>
          </w:p>
        </w:tc>
        <w:tc>
          <w:tcPr>
            <w:tcW w:w="1701" w:type="dxa"/>
          </w:tcPr>
          <w:p w:rsidR="00F31E25" w:rsidRPr="00A31FDD" w:rsidRDefault="00F31E25" w:rsidP="00F40D76">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67</w:t>
            </w:r>
          </w:p>
        </w:tc>
        <w:tc>
          <w:tcPr>
            <w:tcW w:w="1701" w:type="dxa"/>
            <w:tcBorders>
              <w:right w:val="single" w:sz="4" w:space="0" w:color="auto"/>
            </w:tcBorders>
          </w:tcPr>
          <w:p w:rsidR="00F31E25" w:rsidRPr="004E6DDB" w:rsidRDefault="00F31E25" w:rsidP="004E6DDB">
            <w:pPr>
              <w:jc w:val="center"/>
              <w:rPr>
                <w:rFonts w:ascii="Times New Roman" w:eastAsia="Calibri" w:hAnsi="Times New Roman" w:cs="Times New Roman"/>
                <w:sz w:val="24"/>
                <w:szCs w:val="24"/>
              </w:rPr>
            </w:pPr>
            <w:r w:rsidRPr="004E6DDB">
              <w:rPr>
                <w:rFonts w:ascii="Times New Roman" w:eastAsia="Calibri" w:hAnsi="Times New Roman" w:cs="Times New Roman"/>
                <w:sz w:val="24"/>
                <w:szCs w:val="24"/>
              </w:rPr>
              <w:t>65</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sz w:val="24"/>
                <w:szCs w:val="24"/>
              </w:rPr>
            </w:pPr>
          </w:p>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4</w:t>
            </w:r>
          </w:p>
        </w:tc>
        <w:tc>
          <w:tcPr>
            <w:tcW w:w="9497" w:type="dxa"/>
            <w:vAlign w:val="center"/>
          </w:tcPr>
          <w:p w:rsidR="00F31E25" w:rsidRPr="00A31FDD" w:rsidRDefault="00F31E25" w:rsidP="00F40D76">
            <w:pPr>
              <w:jc w:val="both"/>
              <w:rPr>
                <w:rFonts w:ascii="Times New Roman" w:hAnsi="Times New Roman" w:cs="Times New Roman"/>
                <w:sz w:val="24"/>
                <w:szCs w:val="24"/>
              </w:rPr>
            </w:pPr>
            <w:r w:rsidRPr="00A31FDD">
              <w:rPr>
                <w:rFonts w:ascii="Times New Roman" w:hAnsi="Times New Roman" w:cs="Times New Roman"/>
                <w:sz w:val="24"/>
                <w:szCs w:val="24"/>
              </w:rPr>
              <w:t>Численность населения в муниципальном образовании «</w:t>
            </w:r>
            <w:proofErr w:type="spellStart"/>
            <w:r w:rsidRPr="00A31FDD">
              <w:rPr>
                <w:rFonts w:ascii="Times New Roman" w:hAnsi="Times New Roman" w:cs="Times New Roman"/>
                <w:sz w:val="24"/>
                <w:szCs w:val="24"/>
              </w:rPr>
              <w:t>Рославльский</w:t>
            </w:r>
            <w:proofErr w:type="spellEnd"/>
            <w:r w:rsidRPr="00A31FDD">
              <w:rPr>
                <w:rFonts w:ascii="Times New Roman" w:hAnsi="Times New Roman" w:cs="Times New Roman"/>
                <w:sz w:val="24"/>
                <w:szCs w:val="24"/>
              </w:rPr>
              <w:t xml:space="preserve"> район»  Смоленской области, охваченного радиовещанием</w:t>
            </w:r>
          </w:p>
        </w:tc>
        <w:tc>
          <w:tcPr>
            <w:tcW w:w="1276" w:type="dxa"/>
          </w:tcPr>
          <w:p w:rsidR="00F31E25" w:rsidRPr="00A31FDD" w:rsidRDefault="00F31E25" w:rsidP="00A31FDD">
            <w:pPr>
              <w:jc w:val="center"/>
              <w:rPr>
                <w:rFonts w:ascii="Times New Roman" w:hAnsi="Times New Roman" w:cs="Times New Roman"/>
                <w:sz w:val="24"/>
                <w:szCs w:val="24"/>
              </w:rPr>
            </w:pPr>
            <w:r w:rsidRPr="00A31FDD">
              <w:rPr>
                <w:rFonts w:ascii="Times New Roman" w:hAnsi="Times New Roman" w:cs="Times New Roman"/>
                <w:sz w:val="24"/>
                <w:szCs w:val="24"/>
              </w:rPr>
              <w:t>тыс. чел.</w:t>
            </w:r>
          </w:p>
        </w:tc>
        <w:tc>
          <w:tcPr>
            <w:tcW w:w="1701" w:type="dxa"/>
          </w:tcPr>
          <w:p w:rsidR="00F31E25" w:rsidRPr="00A31FDD" w:rsidRDefault="00F31E25" w:rsidP="00F40D76">
            <w:pPr>
              <w:jc w:val="center"/>
              <w:rPr>
                <w:rFonts w:ascii="Times New Roman" w:hAnsi="Times New Roman" w:cs="Times New Roman"/>
                <w:sz w:val="24"/>
                <w:szCs w:val="24"/>
              </w:rPr>
            </w:pPr>
            <w:r w:rsidRPr="00A31FDD">
              <w:rPr>
                <w:rFonts w:ascii="Times New Roman" w:hAnsi="Times New Roman" w:cs="Times New Roman"/>
                <w:sz w:val="24"/>
                <w:szCs w:val="24"/>
              </w:rPr>
              <w:t>49</w:t>
            </w:r>
          </w:p>
        </w:tc>
        <w:tc>
          <w:tcPr>
            <w:tcW w:w="1701" w:type="dxa"/>
            <w:tcBorders>
              <w:right w:val="single" w:sz="4" w:space="0" w:color="auto"/>
            </w:tcBorders>
          </w:tcPr>
          <w:p w:rsidR="00F31E25" w:rsidRPr="004E6DDB" w:rsidRDefault="00F31E25" w:rsidP="004E6DDB">
            <w:pPr>
              <w:jc w:val="center"/>
              <w:rPr>
                <w:rFonts w:ascii="Times New Roman" w:hAnsi="Times New Roman" w:cs="Times New Roman"/>
                <w:sz w:val="24"/>
                <w:szCs w:val="24"/>
              </w:rPr>
            </w:pPr>
            <w:r w:rsidRPr="004E6DDB">
              <w:rPr>
                <w:rFonts w:ascii="Times New Roman" w:hAnsi="Times New Roman" w:cs="Times New Roman"/>
                <w:sz w:val="24"/>
                <w:szCs w:val="24"/>
              </w:rPr>
              <w:t>52</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color w:val="FF0000"/>
                <w:sz w:val="24"/>
                <w:szCs w:val="24"/>
              </w:rPr>
            </w:pPr>
          </w:p>
          <w:p w:rsidR="00F31E25" w:rsidRPr="00A31FDD" w:rsidRDefault="00F31E25" w:rsidP="00F40D76">
            <w:pPr>
              <w:jc w:val="both"/>
              <w:rPr>
                <w:rFonts w:ascii="Times New Roman" w:eastAsia="Calibri" w:hAnsi="Times New Roman" w:cs="Times New Roman"/>
                <w:color w:val="FF0000"/>
                <w:sz w:val="24"/>
                <w:szCs w:val="24"/>
              </w:rPr>
            </w:pPr>
            <w:r w:rsidRPr="00A31FDD">
              <w:rPr>
                <w:rFonts w:ascii="Times New Roman" w:eastAsia="Calibri" w:hAnsi="Times New Roman" w:cs="Times New Roman"/>
                <w:sz w:val="24"/>
                <w:szCs w:val="24"/>
              </w:rPr>
              <w:t>5</w:t>
            </w:r>
          </w:p>
        </w:tc>
        <w:tc>
          <w:tcPr>
            <w:tcW w:w="9497" w:type="dxa"/>
            <w:vAlign w:val="center"/>
          </w:tcPr>
          <w:p w:rsidR="00F31E25" w:rsidRPr="00A31FDD" w:rsidRDefault="00F31E25" w:rsidP="00F40D76">
            <w:pPr>
              <w:autoSpaceDE w:val="0"/>
              <w:autoSpaceDN w:val="0"/>
              <w:adjustRightInd w:val="0"/>
              <w:jc w:val="both"/>
              <w:rPr>
                <w:rFonts w:ascii="Times New Roman" w:hAnsi="Times New Roman" w:cs="Times New Roman"/>
                <w:sz w:val="24"/>
                <w:szCs w:val="24"/>
              </w:rPr>
            </w:pPr>
            <w:r w:rsidRPr="00A31FDD">
              <w:rPr>
                <w:rFonts w:ascii="Times New Roman" w:hAnsi="Times New Roman" w:cs="Times New Roman"/>
                <w:sz w:val="24"/>
                <w:szCs w:val="24"/>
              </w:rPr>
              <w:t>Количество оказываемых в муниципальном образовании «</w:t>
            </w:r>
            <w:proofErr w:type="spellStart"/>
            <w:r w:rsidRPr="00A31FDD">
              <w:rPr>
                <w:rFonts w:ascii="Times New Roman" w:hAnsi="Times New Roman" w:cs="Times New Roman"/>
                <w:sz w:val="24"/>
                <w:szCs w:val="24"/>
              </w:rPr>
              <w:t>Рославльский</w:t>
            </w:r>
            <w:proofErr w:type="spellEnd"/>
            <w:r w:rsidRPr="00A31FDD">
              <w:rPr>
                <w:rFonts w:ascii="Times New Roman" w:hAnsi="Times New Roman" w:cs="Times New Roman"/>
                <w:sz w:val="24"/>
                <w:szCs w:val="24"/>
              </w:rPr>
              <w:t xml:space="preserve"> район»  Смоленской области  муниципальных услуг</w:t>
            </w:r>
          </w:p>
        </w:tc>
        <w:tc>
          <w:tcPr>
            <w:tcW w:w="1276" w:type="dxa"/>
          </w:tcPr>
          <w:p w:rsidR="00F31E25" w:rsidRPr="00A31FDD" w:rsidRDefault="00F31E25" w:rsidP="00A31FDD">
            <w:pPr>
              <w:jc w:val="center"/>
              <w:rPr>
                <w:rFonts w:ascii="Times New Roman" w:hAnsi="Times New Roman" w:cs="Times New Roman"/>
                <w:sz w:val="24"/>
                <w:szCs w:val="24"/>
              </w:rPr>
            </w:pPr>
            <w:r w:rsidRPr="00A31FDD">
              <w:rPr>
                <w:rFonts w:ascii="Times New Roman" w:hAnsi="Times New Roman" w:cs="Times New Roman"/>
                <w:sz w:val="24"/>
                <w:szCs w:val="24"/>
              </w:rPr>
              <w:t>шт.</w:t>
            </w:r>
          </w:p>
        </w:tc>
        <w:tc>
          <w:tcPr>
            <w:tcW w:w="1701" w:type="dxa"/>
          </w:tcPr>
          <w:p w:rsidR="00F31E25" w:rsidRPr="00A31FDD" w:rsidRDefault="00F31E25" w:rsidP="00F40D76">
            <w:pPr>
              <w:jc w:val="center"/>
              <w:rPr>
                <w:rFonts w:ascii="Times New Roman" w:hAnsi="Times New Roman" w:cs="Times New Roman"/>
                <w:sz w:val="24"/>
                <w:szCs w:val="24"/>
              </w:rPr>
            </w:pPr>
            <w:r w:rsidRPr="00A31FDD">
              <w:rPr>
                <w:rFonts w:ascii="Times New Roman" w:hAnsi="Times New Roman" w:cs="Times New Roman"/>
                <w:sz w:val="24"/>
                <w:szCs w:val="24"/>
              </w:rPr>
              <w:t>65</w:t>
            </w:r>
          </w:p>
        </w:tc>
        <w:tc>
          <w:tcPr>
            <w:tcW w:w="1701" w:type="dxa"/>
            <w:tcBorders>
              <w:right w:val="single" w:sz="4" w:space="0" w:color="auto"/>
            </w:tcBorders>
          </w:tcPr>
          <w:p w:rsidR="00F31E25" w:rsidRPr="004E6DDB" w:rsidRDefault="00F31E25" w:rsidP="004E6DDB">
            <w:pPr>
              <w:jc w:val="center"/>
              <w:rPr>
                <w:rFonts w:ascii="Times New Roman" w:hAnsi="Times New Roman" w:cs="Times New Roman"/>
                <w:sz w:val="24"/>
                <w:szCs w:val="24"/>
              </w:rPr>
            </w:pPr>
            <w:r w:rsidRPr="004E6DDB">
              <w:rPr>
                <w:rFonts w:ascii="Times New Roman" w:hAnsi="Times New Roman" w:cs="Times New Roman"/>
                <w:sz w:val="24"/>
                <w:szCs w:val="24"/>
              </w:rPr>
              <w:t>66</w:t>
            </w:r>
          </w:p>
        </w:tc>
      </w:tr>
      <w:tr w:rsidR="00F31E25" w:rsidRPr="00A31FDD" w:rsidTr="00485421">
        <w:tc>
          <w:tcPr>
            <w:tcW w:w="426" w:type="dxa"/>
          </w:tcPr>
          <w:p w:rsidR="00F31E25" w:rsidRPr="00A31FDD" w:rsidRDefault="00F31E25" w:rsidP="00F40D76">
            <w:pPr>
              <w:jc w:val="both"/>
              <w:rPr>
                <w:rFonts w:ascii="Times New Roman" w:eastAsia="Calibri" w:hAnsi="Times New Roman" w:cs="Times New Roman"/>
                <w:sz w:val="24"/>
                <w:szCs w:val="24"/>
              </w:rPr>
            </w:pPr>
            <w:r w:rsidRPr="00A31FDD">
              <w:rPr>
                <w:rFonts w:ascii="Times New Roman" w:eastAsia="Calibri" w:hAnsi="Times New Roman" w:cs="Times New Roman"/>
                <w:sz w:val="24"/>
                <w:szCs w:val="24"/>
              </w:rPr>
              <w:t>6</w:t>
            </w:r>
          </w:p>
        </w:tc>
        <w:tc>
          <w:tcPr>
            <w:tcW w:w="9497" w:type="dxa"/>
          </w:tcPr>
          <w:p w:rsidR="00F31E25" w:rsidRPr="00A31FDD" w:rsidRDefault="00F31E25" w:rsidP="00F40D76">
            <w:pPr>
              <w:jc w:val="both"/>
              <w:rPr>
                <w:rFonts w:ascii="Times New Roman" w:hAnsi="Times New Roman" w:cs="Times New Roman"/>
                <w:sz w:val="24"/>
                <w:szCs w:val="24"/>
              </w:rPr>
            </w:pPr>
            <w:r w:rsidRPr="00A31FDD">
              <w:rPr>
                <w:rFonts w:ascii="Times New Roman" w:hAnsi="Times New Roman" w:cs="Times New Roman"/>
                <w:sz w:val="24"/>
                <w:szCs w:val="24"/>
              </w:rPr>
              <w:t>Доля объектов муниципального имущества, стоящих на кадастровом учете</w:t>
            </w:r>
          </w:p>
        </w:tc>
        <w:tc>
          <w:tcPr>
            <w:tcW w:w="1276" w:type="dxa"/>
          </w:tcPr>
          <w:p w:rsidR="00F31E25" w:rsidRPr="00A31FDD" w:rsidRDefault="00F31E25" w:rsidP="00A31FDD">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w:t>
            </w:r>
          </w:p>
        </w:tc>
        <w:tc>
          <w:tcPr>
            <w:tcW w:w="1701" w:type="dxa"/>
          </w:tcPr>
          <w:p w:rsidR="00F31E25" w:rsidRPr="00A31FDD" w:rsidRDefault="00F31E25" w:rsidP="00F40D76">
            <w:pPr>
              <w:jc w:val="center"/>
              <w:rPr>
                <w:rFonts w:ascii="Times New Roman" w:eastAsia="Calibri" w:hAnsi="Times New Roman" w:cs="Times New Roman"/>
                <w:sz w:val="24"/>
                <w:szCs w:val="24"/>
              </w:rPr>
            </w:pPr>
            <w:r w:rsidRPr="00A31FDD">
              <w:rPr>
                <w:rFonts w:ascii="Times New Roman" w:eastAsia="Calibri" w:hAnsi="Times New Roman" w:cs="Times New Roman"/>
                <w:sz w:val="24"/>
                <w:szCs w:val="24"/>
              </w:rPr>
              <w:t>44,5</w:t>
            </w:r>
          </w:p>
        </w:tc>
        <w:tc>
          <w:tcPr>
            <w:tcW w:w="1701" w:type="dxa"/>
            <w:tcBorders>
              <w:right w:val="single" w:sz="4" w:space="0" w:color="auto"/>
            </w:tcBorders>
          </w:tcPr>
          <w:p w:rsidR="00F31E25" w:rsidRPr="004E6DDB" w:rsidRDefault="00F31E25" w:rsidP="004E6DDB">
            <w:pPr>
              <w:jc w:val="center"/>
              <w:rPr>
                <w:rFonts w:ascii="Times New Roman" w:eastAsia="Calibri" w:hAnsi="Times New Roman" w:cs="Times New Roman"/>
                <w:sz w:val="24"/>
                <w:szCs w:val="24"/>
              </w:rPr>
            </w:pPr>
            <w:r w:rsidRPr="004E6DDB">
              <w:rPr>
                <w:rFonts w:ascii="Times New Roman" w:eastAsia="Calibri" w:hAnsi="Times New Roman" w:cs="Times New Roman"/>
                <w:sz w:val="24"/>
                <w:szCs w:val="24"/>
              </w:rPr>
              <w:t>50</w:t>
            </w:r>
          </w:p>
        </w:tc>
      </w:tr>
    </w:tbl>
    <w:p w:rsidR="00485421" w:rsidRDefault="00485421" w:rsidP="005B6A13">
      <w:pPr>
        <w:spacing w:after="0" w:line="240" w:lineRule="atLeast"/>
        <w:ind w:firstLine="709"/>
        <w:jc w:val="both"/>
        <w:rPr>
          <w:rFonts w:ascii="Times New Roman" w:hAnsi="Times New Roman" w:cs="Times New Roman"/>
          <w:sz w:val="28"/>
          <w:szCs w:val="28"/>
        </w:rPr>
      </w:pPr>
    </w:p>
    <w:p w:rsidR="00485421" w:rsidRPr="00485421" w:rsidRDefault="00485421" w:rsidP="00466C5F">
      <w:pPr>
        <w:spacing w:after="0" w:line="240" w:lineRule="auto"/>
        <w:ind w:firstLine="709"/>
        <w:jc w:val="both"/>
        <w:rPr>
          <w:rFonts w:ascii="Times New Roman" w:hAnsi="Times New Roman" w:cs="Times New Roman"/>
          <w:sz w:val="28"/>
          <w:szCs w:val="28"/>
        </w:rPr>
      </w:pPr>
      <w:r w:rsidRPr="00485421">
        <w:rPr>
          <w:rFonts w:ascii="Times New Roman" w:hAnsi="Times New Roman" w:cs="Times New Roman"/>
          <w:sz w:val="28"/>
          <w:szCs w:val="28"/>
        </w:rPr>
        <w:lastRenderedPageBreak/>
        <w:t>Снижение показателя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произошло за счет увеличения безвозмездных поступлений</w:t>
      </w:r>
    </w:p>
    <w:p w:rsidR="00F31E25" w:rsidRPr="0037317F" w:rsidRDefault="00F31E25" w:rsidP="005B6A13">
      <w:pPr>
        <w:spacing w:after="0" w:line="240" w:lineRule="atLeast"/>
        <w:ind w:firstLine="709"/>
        <w:jc w:val="both"/>
        <w:rPr>
          <w:rFonts w:ascii="Times New Roman" w:hAnsi="Times New Roman" w:cs="Times New Roman"/>
          <w:sz w:val="28"/>
          <w:szCs w:val="28"/>
        </w:rPr>
      </w:pPr>
      <w:r w:rsidRPr="0037317F">
        <w:rPr>
          <w:rFonts w:ascii="Times New Roman" w:hAnsi="Times New Roman" w:cs="Times New Roman"/>
          <w:sz w:val="28"/>
          <w:szCs w:val="28"/>
        </w:rPr>
        <w:t>Увеличилось количество оказываемых в муниципальном образовании «</w:t>
      </w:r>
      <w:proofErr w:type="spellStart"/>
      <w:r w:rsidRPr="0037317F">
        <w:rPr>
          <w:rFonts w:ascii="Times New Roman" w:hAnsi="Times New Roman" w:cs="Times New Roman"/>
          <w:sz w:val="28"/>
          <w:szCs w:val="28"/>
        </w:rPr>
        <w:t>Рославльский</w:t>
      </w:r>
      <w:proofErr w:type="spellEnd"/>
      <w:r w:rsidRPr="0037317F">
        <w:rPr>
          <w:rFonts w:ascii="Times New Roman" w:hAnsi="Times New Roman" w:cs="Times New Roman"/>
          <w:sz w:val="28"/>
          <w:szCs w:val="28"/>
        </w:rPr>
        <w:t xml:space="preserve"> район» Смоленской </w:t>
      </w:r>
      <w:r w:rsidR="006C2DC0" w:rsidRPr="0037317F">
        <w:rPr>
          <w:rFonts w:ascii="Times New Roman" w:hAnsi="Times New Roman" w:cs="Times New Roman"/>
          <w:sz w:val="28"/>
          <w:szCs w:val="28"/>
        </w:rPr>
        <w:t xml:space="preserve">области </w:t>
      </w:r>
      <w:r w:rsidRPr="0037317F">
        <w:rPr>
          <w:rFonts w:ascii="Times New Roman" w:hAnsi="Times New Roman" w:cs="Times New Roman"/>
          <w:sz w:val="28"/>
          <w:szCs w:val="28"/>
        </w:rPr>
        <w:t xml:space="preserve">муниципальных услуг. </w:t>
      </w:r>
      <w:proofErr w:type="gramStart"/>
      <w:r w:rsidRPr="0037317F">
        <w:rPr>
          <w:rFonts w:ascii="Times New Roman" w:hAnsi="Times New Roman" w:cs="Times New Roman"/>
          <w:sz w:val="28"/>
          <w:szCs w:val="28"/>
        </w:rPr>
        <w:t>Среди 27 муниципальных районов Смоленской области Администрацией муниципального образования «</w:t>
      </w:r>
      <w:proofErr w:type="spellStart"/>
      <w:r w:rsidRPr="0037317F">
        <w:rPr>
          <w:rFonts w:ascii="Times New Roman" w:hAnsi="Times New Roman" w:cs="Times New Roman"/>
          <w:sz w:val="28"/>
          <w:szCs w:val="28"/>
        </w:rPr>
        <w:t>Рославльский</w:t>
      </w:r>
      <w:proofErr w:type="spellEnd"/>
      <w:r w:rsidRPr="0037317F">
        <w:rPr>
          <w:rFonts w:ascii="Times New Roman" w:hAnsi="Times New Roman" w:cs="Times New Roman"/>
          <w:sz w:val="28"/>
          <w:szCs w:val="28"/>
        </w:rPr>
        <w:t xml:space="preserve"> район» Смоленской области за исключением г. Смоленска и Смоленского района больше всех принято заявок в электронном виде по таким услугам как «получение разрешения на строительство» (263 заявки) и «получение разрешения на ввод в эксплуатацию объектов капитального строительства» (107 заявок) и меньше всех составила доля отказов по данным услугам – 4,18% и</w:t>
      </w:r>
      <w:proofErr w:type="gramEnd"/>
      <w:r w:rsidRPr="0037317F">
        <w:rPr>
          <w:rFonts w:ascii="Times New Roman" w:hAnsi="Times New Roman" w:cs="Times New Roman"/>
          <w:sz w:val="28"/>
          <w:szCs w:val="28"/>
        </w:rPr>
        <w:t xml:space="preserve"> 11,2% соответственно. Основной причиной отказов является подготовка заявителем документов не в полном объёме. Кроме того, доля предоставления в электронном виде сведений, находящихся в распоряжении органов местного самоуправления, и необходимых для предоставления государственных услуг Федеральной службой государственной регистрации, кадастра и картографии по муниципальному району составила 98,9%</w:t>
      </w:r>
      <w:r w:rsidR="005B6A13">
        <w:rPr>
          <w:rFonts w:ascii="Times New Roman" w:hAnsi="Times New Roman" w:cs="Times New Roman"/>
          <w:sz w:val="28"/>
          <w:szCs w:val="28"/>
        </w:rPr>
        <w:t>.</w:t>
      </w:r>
    </w:p>
    <w:p w:rsidR="00F31E25" w:rsidRPr="0037317F" w:rsidRDefault="00F31E25" w:rsidP="005B6A13">
      <w:pPr>
        <w:spacing w:after="0" w:line="240" w:lineRule="auto"/>
        <w:ind w:firstLine="709"/>
        <w:jc w:val="both"/>
        <w:rPr>
          <w:rFonts w:ascii="Times New Roman" w:hAnsi="Times New Roman" w:cs="Times New Roman"/>
          <w:sz w:val="28"/>
          <w:szCs w:val="28"/>
        </w:rPr>
      </w:pPr>
      <w:r w:rsidRPr="0037317F">
        <w:rPr>
          <w:rFonts w:ascii="Times New Roman" w:hAnsi="Times New Roman" w:cs="Times New Roman"/>
          <w:sz w:val="28"/>
          <w:szCs w:val="28"/>
        </w:rPr>
        <w:t xml:space="preserve">В результате регистрации недвижимого имущества в муниципальную собственность увеличилась доля объектов муниципального имущества, стоящих на кадастровом учете. </w:t>
      </w:r>
    </w:p>
    <w:p w:rsidR="00572204" w:rsidRPr="009B5486" w:rsidRDefault="00572204" w:rsidP="008302F1">
      <w:pPr>
        <w:rPr>
          <w:rFonts w:ascii="Times New Roman" w:hAnsi="Times New Roman" w:cs="Times New Roman"/>
          <w:color w:val="FF0000"/>
          <w:sz w:val="40"/>
          <w:szCs w:val="40"/>
        </w:rPr>
      </w:pPr>
    </w:p>
    <w:sectPr w:rsidR="00572204" w:rsidRPr="009B5486" w:rsidSect="001F4FBD">
      <w:headerReference w:type="default" r:id="rId9"/>
      <w:pgSz w:w="16838" w:h="11906" w:orient="landscape"/>
      <w:pgMar w:top="851"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630" w:rsidRDefault="00AD7630" w:rsidP="00510886">
      <w:pPr>
        <w:spacing w:after="0" w:line="240" w:lineRule="auto"/>
      </w:pPr>
      <w:r>
        <w:separator/>
      </w:r>
    </w:p>
  </w:endnote>
  <w:endnote w:type="continuationSeparator" w:id="0">
    <w:p w:rsidR="00AD7630" w:rsidRDefault="00AD7630" w:rsidP="0051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630" w:rsidRDefault="00AD7630" w:rsidP="00510886">
      <w:pPr>
        <w:spacing w:after="0" w:line="240" w:lineRule="auto"/>
      </w:pPr>
      <w:r>
        <w:separator/>
      </w:r>
    </w:p>
  </w:footnote>
  <w:footnote w:type="continuationSeparator" w:id="0">
    <w:p w:rsidR="00AD7630" w:rsidRDefault="00AD7630" w:rsidP="0051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297534"/>
      <w:docPartObj>
        <w:docPartGallery w:val="Page Numbers (Top of Page)"/>
        <w:docPartUnique/>
      </w:docPartObj>
    </w:sdtPr>
    <w:sdtEndPr>
      <w:rPr>
        <w:rFonts w:ascii="Times New Roman" w:hAnsi="Times New Roman" w:cs="Times New Roman"/>
        <w:sz w:val="28"/>
        <w:szCs w:val="28"/>
      </w:rPr>
    </w:sdtEndPr>
    <w:sdtContent>
      <w:p w:rsidR="00E51714" w:rsidRPr="00510886" w:rsidRDefault="00E51714" w:rsidP="00510886">
        <w:pPr>
          <w:pStyle w:val="a9"/>
          <w:jc w:val="center"/>
          <w:rPr>
            <w:rFonts w:ascii="Times New Roman" w:hAnsi="Times New Roman" w:cs="Times New Roman"/>
            <w:sz w:val="28"/>
            <w:szCs w:val="28"/>
          </w:rPr>
        </w:pPr>
        <w:r w:rsidRPr="00510886">
          <w:rPr>
            <w:rFonts w:ascii="Times New Roman" w:hAnsi="Times New Roman" w:cs="Times New Roman"/>
            <w:sz w:val="28"/>
            <w:szCs w:val="28"/>
          </w:rPr>
          <w:fldChar w:fldCharType="begin"/>
        </w:r>
        <w:r w:rsidRPr="00510886">
          <w:rPr>
            <w:rFonts w:ascii="Times New Roman" w:hAnsi="Times New Roman" w:cs="Times New Roman"/>
            <w:sz w:val="28"/>
            <w:szCs w:val="28"/>
          </w:rPr>
          <w:instrText>PAGE   \* MERGEFORMAT</w:instrText>
        </w:r>
        <w:r w:rsidRPr="00510886">
          <w:rPr>
            <w:rFonts w:ascii="Times New Roman" w:hAnsi="Times New Roman" w:cs="Times New Roman"/>
            <w:sz w:val="28"/>
            <w:szCs w:val="28"/>
          </w:rPr>
          <w:fldChar w:fldCharType="separate"/>
        </w:r>
        <w:r w:rsidR="00522A4C">
          <w:rPr>
            <w:rFonts w:ascii="Times New Roman" w:hAnsi="Times New Roman" w:cs="Times New Roman"/>
            <w:noProof/>
            <w:sz w:val="28"/>
            <w:szCs w:val="28"/>
          </w:rPr>
          <w:t>2</w:t>
        </w:r>
        <w:r w:rsidRPr="00510886">
          <w:rPr>
            <w:rFonts w:ascii="Times New Roman" w:hAnsi="Times New Roman" w:cs="Times New Roman"/>
            <w:sz w:val="28"/>
            <w:szCs w:val="28"/>
          </w:rPr>
          <w:fldChar w:fldCharType="end"/>
        </w:r>
      </w:p>
    </w:sdtContent>
  </w:sdt>
  <w:p w:rsidR="00E51714" w:rsidRDefault="00E517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C01"/>
    <w:multiLevelType w:val="hybridMultilevel"/>
    <w:tmpl w:val="624202B8"/>
    <w:lvl w:ilvl="0" w:tplc="1F3217CC">
      <w:start w:val="3"/>
      <w:numFmt w:val="decimal"/>
      <w:lvlText w:val="%1."/>
      <w:lvlJc w:val="left"/>
      <w:pPr>
        <w:ind w:left="720" w:hanging="360"/>
      </w:pPr>
      <w:rPr>
        <w:rFonts w:cs="Arial"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05880"/>
    <w:multiLevelType w:val="hybridMultilevel"/>
    <w:tmpl w:val="3D40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D4429"/>
    <w:multiLevelType w:val="hybridMultilevel"/>
    <w:tmpl w:val="66EE57A2"/>
    <w:lvl w:ilvl="0" w:tplc="57A6F0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E25B25"/>
    <w:multiLevelType w:val="hybridMultilevel"/>
    <w:tmpl w:val="20804A58"/>
    <w:lvl w:ilvl="0" w:tplc="FA88E8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5D5795"/>
    <w:multiLevelType w:val="multilevel"/>
    <w:tmpl w:val="687613F4"/>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1EF436F4"/>
    <w:multiLevelType w:val="hybridMultilevel"/>
    <w:tmpl w:val="28F6DD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147A4"/>
    <w:multiLevelType w:val="hybridMultilevel"/>
    <w:tmpl w:val="F442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313F0"/>
    <w:multiLevelType w:val="hybridMultilevel"/>
    <w:tmpl w:val="402A1BEC"/>
    <w:lvl w:ilvl="0" w:tplc="9FB44F44">
      <w:start w:val="1"/>
      <w:numFmt w:val="decimal"/>
      <w:lvlText w:val="%1."/>
      <w:lvlJc w:val="left"/>
      <w:pPr>
        <w:ind w:left="720" w:hanging="360"/>
      </w:pPr>
      <w:rPr>
        <w:rFonts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70A61"/>
    <w:multiLevelType w:val="multilevel"/>
    <w:tmpl w:val="7F08BE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4C5F0E21"/>
    <w:multiLevelType w:val="hybridMultilevel"/>
    <w:tmpl w:val="07466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1A593D"/>
    <w:multiLevelType w:val="hybridMultilevel"/>
    <w:tmpl w:val="78F6EF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E4A192B"/>
    <w:multiLevelType w:val="multilevel"/>
    <w:tmpl w:val="887C7B44"/>
    <w:lvl w:ilvl="0">
      <w:start w:val="1"/>
      <w:numFmt w:val="decimal"/>
      <w:lvlText w:val="%1."/>
      <w:lvlJc w:val="left"/>
      <w:pPr>
        <w:ind w:left="720" w:hanging="360"/>
      </w:pPr>
      <w:rPr>
        <w:rFonts w:eastAsiaTheme="minorHAnsi"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17348E0"/>
    <w:multiLevelType w:val="multilevel"/>
    <w:tmpl w:val="DDC09D9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62981F2C"/>
    <w:multiLevelType w:val="multilevel"/>
    <w:tmpl w:val="17268614"/>
    <w:lvl w:ilvl="0">
      <w:start w:val="1"/>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6"/>
  </w:num>
  <w:num w:numId="2">
    <w:abstractNumId w:val="5"/>
  </w:num>
  <w:num w:numId="3">
    <w:abstractNumId w:val="0"/>
  </w:num>
  <w:num w:numId="4">
    <w:abstractNumId w:val="7"/>
  </w:num>
  <w:num w:numId="5">
    <w:abstractNumId w:val="9"/>
  </w:num>
  <w:num w:numId="6">
    <w:abstractNumId w:val="2"/>
  </w:num>
  <w:num w:numId="7">
    <w:abstractNumId w:val="10"/>
  </w:num>
  <w:num w:numId="8">
    <w:abstractNumId w:val="12"/>
  </w:num>
  <w:num w:numId="9">
    <w:abstractNumId w:val="8"/>
  </w:num>
  <w:num w:numId="10">
    <w:abstractNumId w:val="1"/>
  </w:num>
  <w:num w:numId="11">
    <w:abstractNumId w:val="3"/>
  </w:num>
  <w:num w:numId="12">
    <w:abstractNumId w:val="11"/>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D3"/>
    <w:rsid w:val="0000237F"/>
    <w:rsid w:val="00004AE8"/>
    <w:rsid w:val="000112DD"/>
    <w:rsid w:val="00013DEF"/>
    <w:rsid w:val="000148DD"/>
    <w:rsid w:val="00022F0F"/>
    <w:rsid w:val="000244A1"/>
    <w:rsid w:val="000331B7"/>
    <w:rsid w:val="000353F4"/>
    <w:rsid w:val="000423B6"/>
    <w:rsid w:val="0004368F"/>
    <w:rsid w:val="00045AD7"/>
    <w:rsid w:val="000565A3"/>
    <w:rsid w:val="000631BF"/>
    <w:rsid w:val="00067B09"/>
    <w:rsid w:val="00076B69"/>
    <w:rsid w:val="00080AE5"/>
    <w:rsid w:val="000827B9"/>
    <w:rsid w:val="00082821"/>
    <w:rsid w:val="000834D0"/>
    <w:rsid w:val="00091092"/>
    <w:rsid w:val="00094FB7"/>
    <w:rsid w:val="000A0ED1"/>
    <w:rsid w:val="000A14EF"/>
    <w:rsid w:val="000A23E8"/>
    <w:rsid w:val="000A465A"/>
    <w:rsid w:val="000A4CD4"/>
    <w:rsid w:val="000A5EC4"/>
    <w:rsid w:val="000A6F7E"/>
    <w:rsid w:val="000A746B"/>
    <w:rsid w:val="000B2547"/>
    <w:rsid w:val="000B283B"/>
    <w:rsid w:val="000B2F09"/>
    <w:rsid w:val="000B4279"/>
    <w:rsid w:val="000B63D9"/>
    <w:rsid w:val="000C3E11"/>
    <w:rsid w:val="000C6A70"/>
    <w:rsid w:val="000C7D71"/>
    <w:rsid w:val="000D09B0"/>
    <w:rsid w:val="000D1C1A"/>
    <w:rsid w:val="000D33C5"/>
    <w:rsid w:val="000D6F8A"/>
    <w:rsid w:val="000E573C"/>
    <w:rsid w:val="000E7D0D"/>
    <w:rsid w:val="000E7E62"/>
    <w:rsid w:val="000F296C"/>
    <w:rsid w:val="000F41A0"/>
    <w:rsid w:val="000F5660"/>
    <w:rsid w:val="00100DD3"/>
    <w:rsid w:val="0010155B"/>
    <w:rsid w:val="001018FF"/>
    <w:rsid w:val="001022A6"/>
    <w:rsid w:val="00102678"/>
    <w:rsid w:val="001033D5"/>
    <w:rsid w:val="00105FC6"/>
    <w:rsid w:val="00105FF4"/>
    <w:rsid w:val="00107A3E"/>
    <w:rsid w:val="001101DF"/>
    <w:rsid w:val="001131B3"/>
    <w:rsid w:val="00113DE0"/>
    <w:rsid w:val="001150B0"/>
    <w:rsid w:val="001157D8"/>
    <w:rsid w:val="00123067"/>
    <w:rsid w:val="00125DE8"/>
    <w:rsid w:val="00132874"/>
    <w:rsid w:val="00133691"/>
    <w:rsid w:val="00136734"/>
    <w:rsid w:val="00136859"/>
    <w:rsid w:val="00140068"/>
    <w:rsid w:val="00140803"/>
    <w:rsid w:val="00142262"/>
    <w:rsid w:val="00142344"/>
    <w:rsid w:val="001424B2"/>
    <w:rsid w:val="00144D12"/>
    <w:rsid w:val="00145F03"/>
    <w:rsid w:val="00150B38"/>
    <w:rsid w:val="0015188E"/>
    <w:rsid w:val="001531AD"/>
    <w:rsid w:val="00155F99"/>
    <w:rsid w:val="00163175"/>
    <w:rsid w:val="0016408D"/>
    <w:rsid w:val="00165B6C"/>
    <w:rsid w:val="00171A94"/>
    <w:rsid w:val="001776F8"/>
    <w:rsid w:val="00182C12"/>
    <w:rsid w:val="00183242"/>
    <w:rsid w:val="00184DB0"/>
    <w:rsid w:val="001851D1"/>
    <w:rsid w:val="00185F4F"/>
    <w:rsid w:val="0018611F"/>
    <w:rsid w:val="001864BA"/>
    <w:rsid w:val="00191DFD"/>
    <w:rsid w:val="001939C7"/>
    <w:rsid w:val="00193C44"/>
    <w:rsid w:val="00193F3E"/>
    <w:rsid w:val="00193F46"/>
    <w:rsid w:val="001944DB"/>
    <w:rsid w:val="00196845"/>
    <w:rsid w:val="001A6E86"/>
    <w:rsid w:val="001B1B56"/>
    <w:rsid w:val="001B2964"/>
    <w:rsid w:val="001B2DD7"/>
    <w:rsid w:val="001B5A32"/>
    <w:rsid w:val="001C17C3"/>
    <w:rsid w:val="001C2E9D"/>
    <w:rsid w:val="001C3B6F"/>
    <w:rsid w:val="001C4672"/>
    <w:rsid w:val="001C7A6A"/>
    <w:rsid w:val="001D4E31"/>
    <w:rsid w:val="001D6DBA"/>
    <w:rsid w:val="001D77F1"/>
    <w:rsid w:val="001F0A41"/>
    <w:rsid w:val="001F0E4C"/>
    <w:rsid w:val="001F0F3A"/>
    <w:rsid w:val="001F3900"/>
    <w:rsid w:val="001F4FBD"/>
    <w:rsid w:val="001F7624"/>
    <w:rsid w:val="00201087"/>
    <w:rsid w:val="0020155F"/>
    <w:rsid w:val="0020177B"/>
    <w:rsid w:val="00204E71"/>
    <w:rsid w:val="00205DF4"/>
    <w:rsid w:val="00206363"/>
    <w:rsid w:val="00206513"/>
    <w:rsid w:val="002068EB"/>
    <w:rsid w:val="00207708"/>
    <w:rsid w:val="00212CC7"/>
    <w:rsid w:val="00214093"/>
    <w:rsid w:val="0021649E"/>
    <w:rsid w:val="00220A41"/>
    <w:rsid w:val="00221064"/>
    <w:rsid w:val="00226F39"/>
    <w:rsid w:val="00230508"/>
    <w:rsid w:val="00230AE0"/>
    <w:rsid w:val="0023156C"/>
    <w:rsid w:val="00233991"/>
    <w:rsid w:val="002368EE"/>
    <w:rsid w:val="00237AFA"/>
    <w:rsid w:val="002404E6"/>
    <w:rsid w:val="002424C4"/>
    <w:rsid w:val="00246FCC"/>
    <w:rsid w:val="002552BE"/>
    <w:rsid w:val="002559BF"/>
    <w:rsid w:val="00257B8B"/>
    <w:rsid w:val="002643E2"/>
    <w:rsid w:val="00266CEE"/>
    <w:rsid w:val="00266F30"/>
    <w:rsid w:val="0027104D"/>
    <w:rsid w:val="00271CA7"/>
    <w:rsid w:val="002726FB"/>
    <w:rsid w:val="002738CC"/>
    <w:rsid w:val="00276CD1"/>
    <w:rsid w:val="002828BD"/>
    <w:rsid w:val="002829E3"/>
    <w:rsid w:val="0028394A"/>
    <w:rsid w:val="00284138"/>
    <w:rsid w:val="0028484F"/>
    <w:rsid w:val="0028605B"/>
    <w:rsid w:val="00290DCC"/>
    <w:rsid w:val="002931B4"/>
    <w:rsid w:val="00293AA5"/>
    <w:rsid w:val="00293E3D"/>
    <w:rsid w:val="002945A5"/>
    <w:rsid w:val="00296934"/>
    <w:rsid w:val="00297298"/>
    <w:rsid w:val="002A15A8"/>
    <w:rsid w:val="002A3D89"/>
    <w:rsid w:val="002A5B19"/>
    <w:rsid w:val="002A745D"/>
    <w:rsid w:val="002B0FAC"/>
    <w:rsid w:val="002B449F"/>
    <w:rsid w:val="002B5149"/>
    <w:rsid w:val="002B6C43"/>
    <w:rsid w:val="002B7483"/>
    <w:rsid w:val="002C26B2"/>
    <w:rsid w:val="002C30C8"/>
    <w:rsid w:val="002C3D2B"/>
    <w:rsid w:val="002C6E7B"/>
    <w:rsid w:val="002D0445"/>
    <w:rsid w:val="002D139C"/>
    <w:rsid w:val="002D311E"/>
    <w:rsid w:val="002E2116"/>
    <w:rsid w:val="002E2F90"/>
    <w:rsid w:val="002E3EFB"/>
    <w:rsid w:val="002E42E3"/>
    <w:rsid w:val="002E6337"/>
    <w:rsid w:val="002F12B4"/>
    <w:rsid w:val="002F20C1"/>
    <w:rsid w:val="002F3AC5"/>
    <w:rsid w:val="002F429F"/>
    <w:rsid w:val="0030079C"/>
    <w:rsid w:val="00300A20"/>
    <w:rsid w:val="0030169E"/>
    <w:rsid w:val="00303F85"/>
    <w:rsid w:val="00304324"/>
    <w:rsid w:val="00304DAE"/>
    <w:rsid w:val="00310F4D"/>
    <w:rsid w:val="003134C4"/>
    <w:rsid w:val="00313DB4"/>
    <w:rsid w:val="00315084"/>
    <w:rsid w:val="00315EF7"/>
    <w:rsid w:val="00316846"/>
    <w:rsid w:val="00321A2B"/>
    <w:rsid w:val="00322725"/>
    <w:rsid w:val="00322807"/>
    <w:rsid w:val="003235D7"/>
    <w:rsid w:val="0032722C"/>
    <w:rsid w:val="00333A56"/>
    <w:rsid w:val="00333E17"/>
    <w:rsid w:val="003428FC"/>
    <w:rsid w:val="0034351F"/>
    <w:rsid w:val="003455F9"/>
    <w:rsid w:val="00345D53"/>
    <w:rsid w:val="00345F18"/>
    <w:rsid w:val="0035120F"/>
    <w:rsid w:val="00351E64"/>
    <w:rsid w:val="0035540E"/>
    <w:rsid w:val="00356296"/>
    <w:rsid w:val="00356DA3"/>
    <w:rsid w:val="0035711C"/>
    <w:rsid w:val="00363F3D"/>
    <w:rsid w:val="00365556"/>
    <w:rsid w:val="00365F80"/>
    <w:rsid w:val="003708E2"/>
    <w:rsid w:val="0037317F"/>
    <w:rsid w:val="00373FC5"/>
    <w:rsid w:val="00376149"/>
    <w:rsid w:val="00383E8D"/>
    <w:rsid w:val="003847A1"/>
    <w:rsid w:val="0038481C"/>
    <w:rsid w:val="0038568E"/>
    <w:rsid w:val="0038664B"/>
    <w:rsid w:val="00387663"/>
    <w:rsid w:val="00394624"/>
    <w:rsid w:val="0039579F"/>
    <w:rsid w:val="00395953"/>
    <w:rsid w:val="003961EC"/>
    <w:rsid w:val="003A0C3D"/>
    <w:rsid w:val="003A1135"/>
    <w:rsid w:val="003A15A5"/>
    <w:rsid w:val="003A19CB"/>
    <w:rsid w:val="003A4839"/>
    <w:rsid w:val="003B11B7"/>
    <w:rsid w:val="003B1F48"/>
    <w:rsid w:val="003B21E5"/>
    <w:rsid w:val="003B295C"/>
    <w:rsid w:val="003B2E0E"/>
    <w:rsid w:val="003B33E5"/>
    <w:rsid w:val="003B794E"/>
    <w:rsid w:val="003C02EB"/>
    <w:rsid w:val="003C0C78"/>
    <w:rsid w:val="003C0ED4"/>
    <w:rsid w:val="003C543B"/>
    <w:rsid w:val="003C6EA2"/>
    <w:rsid w:val="003C7355"/>
    <w:rsid w:val="003D232A"/>
    <w:rsid w:val="003D5177"/>
    <w:rsid w:val="003D73AB"/>
    <w:rsid w:val="003E5713"/>
    <w:rsid w:val="003F028B"/>
    <w:rsid w:val="003F2733"/>
    <w:rsid w:val="003F2E01"/>
    <w:rsid w:val="003F38B3"/>
    <w:rsid w:val="003F43DD"/>
    <w:rsid w:val="003F54F7"/>
    <w:rsid w:val="003F7C4C"/>
    <w:rsid w:val="0041008A"/>
    <w:rsid w:val="0041065C"/>
    <w:rsid w:val="00414521"/>
    <w:rsid w:val="00417233"/>
    <w:rsid w:val="00420F14"/>
    <w:rsid w:val="004212A4"/>
    <w:rsid w:val="004220FA"/>
    <w:rsid w:val="00423524"/>
    <w:rsid w:val="0042360A"/>
    <w:rsid w:val="00426743"/>
    <w:rsid w:val="0042775F"/>
    <w:rsid w:val="00432119"/>
    <w:rsid w:val="00435E5A"/>
    <w:rsid w:val="0044057A"/>
    <w:rsid w:val="00441422"/>
    <w:rsid w:val="00445EF2"/>
    <w:rsid w:val="00451F38"/>
    <w:rsid w:val="004533DB"/>
    <w:rsid w:val="00457287"/>
    <w:rsid w:val="00461D96"/>
    <w:rsid w:val="004621B4"/>
    <w:rsid w:val="004626DB"/>
    <w:rsid w:val="00466099"/>
    <w:rsid w:val="00466C5F"/>
    <w:rsid w:val="00466DAA"/>
    <w:rsid w:val="004726A9"/>
    <w:rsid w:val="0047377F"/>
    <w:rsid w:val="00475168"/>
    <w:rsid w:val="00475E22"/>
    <w:rsid w:val="00480BB9"/>
    <w:rsid w:val="00481899"/>
    <w:rsid w:val="0048471B"/>
    <w:rsid w:val="00485421"/>
    <w:rsid w:val="00485B7F"/>
    <w:rsid w:val="00486F4A"/>
    <w:rsid w:val="00487653"/>
    <w:rsid w:val="00490663"/>
    <w:rsid w:val="004A0507"/>
    <w:rsid w:val="004A1462"/>
    <w:rsid w:val="004A2F62"/>
    <w:rsid w:val="004A43C2"/>
    <w:rsid w:val="004A4C9A"/>
    <w:rsid w:val="004A794F"/>
    <w:rsid w:val="004B0422"/>
    <w:rsid w:val="004B0E8A"/>
    <w:rsid w:val="004B5FEA"/>
    <w:rsid w:val="004B718B"/>
    <w:rsid w:val="004B7769"/>
    <w:rsid w:val="004B7E07"/>
    <w:rsid w:val="004C2316"/>
    <w:rsid w:val="004C26EA"/>
    <w:rsid w:val="004C2C3C"/>
    <w:rsid w:val="004C638F"/>
    <w:rsid w:val="004C6A3E"/>
    <w:rsid w:val="004C749C"/>
    <w:rsid w:val="004C7878"/>
    <w:rsid w:val="004D04F1"/>
    <w:rsid w:val="004D17C2"/>
    <w:rsid w:val="004D1D6A"/>
    <w:rsid w:val="004E0C64"/>
    <w:rsid w:val="004E324D"/>
    <w:rsid w:val="004E3C12"/>
    <w:rsid w:val="004E432E"/>
    <w:rsid w:val="004E6C1E"/>
    <w:rsid w:val="004E6DDB"/>
    <w:rsid w:val="004F3EA7"/>
    <w:rsid w:val="004F51A0"/>
    <w:rsid w:val="004F62F8"/>
    <w:rsid w:val="00501B6F"/>
    <w:rsid w:val="00501C66"/>
    <w:rsid w:val="00501DBD"/>
    <w:rsid w:val="00502D9A"/>
    <w:rsid w:val="005035D3"/>
    <w:rsid w:val="005057E4"/>
    <w:rsid w:val="005076FE"/>
    <w:rsid w:val="00510886"/>
    <w:rsid w:val="005113B0"/>
    <w:rsid w:val="00513B9C"/>
    <w:rsid w:val="00515452"/>
    <w:rsid w:val="00517763"/>
    <w:rsid w:val="00521EDA"/>
    <w:rsid w:val="00521F2A"/>
    <w:rsid w:val="00522A4C"/>
    <w:rsid w:val="0052376D"/>
    <w:rsid w:val="00530B4B"/>
    <w:rsid w:val="00530BDF"/>
    <w:rsid w:val="00531BA9"/>
    <w:rsid w:val="00534A80"/>
    <w:rsid w:val="00536F83"/>
    <w:rsid w:val="00537420"/>
    <w:rsid w:val="00537604"/>
    <w:rsid w:val="00542EB5"/>
    <w:rsid w:val="00544A8D"/>
    <w:rsid w:val="00544B90"/>
    <w:rsid w:val="00545FC9"/>
    <w:rsid w:val="0054645D"/>
    <w:rsid w:val="005467AC"/>
    <w:rsid w:val="0055452F"/>
    <w:rsid w:val="00554CF3"/>
    <w:rsid w:val="00555F4E"/>
    <w:rsid w:val="00557014"/>
    <w:rsid w:val="00565D40"/>
    <w:rsid w:val="005665C0"/>
    <w:rsid w:val="00571720"/>
    <w:rsid w:val="00572204"/>
    <w:rsid w:val="00573A53"/>
    <w:rsid w:val="005751B1"/>
    <w:rsid w:val="00576BE5"/>
    <w:rsid w:val="005779EB"/>
    <w:rsid w:val="00580730"/>
    <w:rsid w:val="00581D08"/>
    <w:rsid w:val="00582BBA"/>
    <w:rsid w:val="005842EE"/>
    <w:rsid w:val="005858CD"/>
    <w:rsid w:val="005858E7"/>
    <w:rsid w:val="00586968"/>
    <w:rsid w:val="00592A37"/>
    <w:rsid w:val="00593C99"/>
    <w:rsid w:val="00596714"/>
    <w:rsid w:val="00597475"/>
    <w:rsid w:val="00597F0F"/>
    <w:rsid w:val="005A2BDC"/>
    <w:rsid w:val="005A466C"/>
    <w:rsid w:val="005A63DE"/>
    <w:rsid w:val="005B1D0C"/>
    <w:rsid w:val="005B3155"/>
    <w:rsid w:val="005B3384"/>
    <w:rsid w:val="005B673C"/>
    <w:rsid w:val="005B6A13"/>
    <w:rsid w:val="005C052F"/>
    <w:rsid w:val="005C0531"/>
    <w:rsid w:val="005C0937"/>
    <w:rsid w:val="005C4980"/>
    <w:rsid w:val="005C68FA"/>
    <w:rsid w:val="005C742B"/>
    <w:rsid w:val="005D0CA6"/>
    <w:rsid w:val="005D7EA4"/>
    <w:rsid w:val="005E05DC"/>
    <w:rsid w:val="005E08E6"/>
    <w:rsid w:val="005E283F"/>
    <w:rsid w:val="005E4856"/>
    <w:rsid w:val="005E61F4"/>
    <w:rsid w:val="005F027C"/>
    <w:rsid w:val="005F25A7"/>
    <w:rsid w:val="005F733A"/>
    <w:rsid w:val="005F7A12"/>
    <w:rsid w:val="005F7E93"/>
    <w:rsid w:val="00601479"/>
    <w:rsid w:val="00610C3B"/>
    <w:rsid w:val="0061336B"/>
    <w:rsid w:val="00617DCD"/>
    <w:rsid w:val="00620ACD"/>
    <w:rsid w:val="00621A9A"/>
    <w:rsid w:val="006235FD"/>
    <w:rsid w:val="00633607"/>
    <w:rsid w:val="00633FED"/>
    <w:rsid w:val="006369E2"/>
    <w:rsid w:val="00636B49"/>
    <w:rsid w:val="00640476"/>
    <w:rsid w:val="006456A9"/>
    <w:rsid w:val="00653B06"/>
    <w:rsid w:val="00660D7F"/>
    <w:rsid w:val="00664D8C"/>
    <w:rsid w:val="00665499"/>
    <w:rsid w:val="00665977"/>
    <w:rsid w:val="00666B71"/>
    <w:rsid w:val="00666B87"/>
    <w:rsid w:val="006671CE"/>
    <w:rsid w:val="00667D5D"/>
    <w:rsid w:val="00670B37"/>
    <w:rsid w:val="00670C1D"/>
    <w:rsid w:val="00670EBC"/>
    <w:rsid w:val="00673639"/>
    <w:rsid w:val="0067583D"/>
    <w:rsid w:val="006812D5"/>
    <w:rsid w:val="006854CB"/>
    <w:rsid w:val="00687196"/>
    <w:rsid w:val="00690B25"/>
    <w:rsid w:val="00692DD2"/>
    <w:rsid w:val="0069772F"/>
    <w:rsid w:val="006A078B"/>
    <w:rsid w:val="006A090A"/>
    <w:rsid w:val="006A0D6D"/>
    <w:rsid w:val="006A28E7"/>
    <w:rsid w:val="006A2E25"/>
    <w:rsid w:val="006A5C14"/>
    <w:rsid w:val="006A62A5"/>
    <w:rsid w:val="006A7493"/>
    <w:rsid w:val="006B1160"/>
    <w:rsid w:val="006B3F48"/>
    <w:rsid w:val="006B4774"/>
    <w:rsid w:val="006B7FD5"/>
    <w:rsid w:val="006C2DC0"/>
    <w:rsid w:val="006C3674"/>
    <w:rsid w:val="006C55FA"/>
    <w:rsid w:val="006C77DD"/>
    <w:rsid w:val="006D353F"/>
    <w:rsid w:val="006D4A9A"/>
    <w:rsid w:val="006D5D3F"/>
    <w:rsid w:val="006E5D6B"/>
    <w:rsid w:val="006E6D47"/>
    <w:rsid w:val="006F1112"/>
    <w:rsid w:val="006F1660"/>
    <w:rsid w:val="006F4F12"/>
    <w:rsid w:val="00700FDF"/>
    <w:rsid w:val="00702460"/>
    <w:rsid w:val="007037E8"/>
    <w:rsid w:val="00705E59"/>
    <w:rsid w:val="00707A54"/>
    <w:rsid w:val="007149D3"/>
    <w:rsid w:val="007175B5"/>
    <w:rsid w:val="0072080E"/>
    <w:rsid w:val="00722396"/>
    <w:rsid w:val="00723136"/>
    <w:rsid w:val="007237C0"/>
    <w:rsid w:val="00736A88"/>
    <w:rsid w:val="00742F15"/>
    <w:rsid w:val="007446B4"/>
    <w:rsid w:val="00752D20"/>
    <w:rsid w:val="00755D1C"/>
    <w:rsid w:val="007659D5"/>
    <w:rsid w:val="00766CFF"/>
    <w:rsid w:val="00770F8C"/>
    <w:rsid w:val="0077122D"/>
    <w:rsid w:val="00771AD4"/>
    <w:rsid w:val="0077450E"/>
    <w:rsid w:val="007746E1"/>
    <w:rsid w:val="0077475B"/>
    <w:rsid w:val="00775213"/>
    <w:rsid w:val="00776592"/>
    <w:rsid w:val="00777AA0"/>
    <w:rsid w:val="00781CFD"/>
    <w:rsid w:val="00784395"/>
    <w:rsid w:val="00784451"/>
    <w:rsid w:val="00791041"/>
    <w:rsid w:val="007912CA"/>
    <w:rsid w:val="00793D5D"/>
    <w:rsid w:val="007A25B2"/>
    <w:rsid w:val="007A37EC"/>
    <w:rsid w:val="007A44B0"/>
    <w:rsid w:val="007A5316"/>
    <w:rsid w:val="007A7D0C"/>
    <w:rsid w:val="007B0CE2"/>
    <w:rsid w:val="007B1DE5"/>
    <w:rsid w:val="007B3734"/>
    <w:rsid w:val="007B510F"/>
    <w:rsid w:val="007B6607"/>
    <w:rsid w:val="007B76A5"/>
    <w:rsid w:val="007C0D83"/>
    <w:rsid w:val="007C140E"/>
    <w:rsid w:val="007C2815"/>
    <w:rsid w:val="007C2DF5"/>
    <w:rsid w:val="007C54C1"/>
    <w:rsid w:val="007C597A"/>
    <w:rsid w:val="007D0521"/>
    <w:rsid w:val="007D1D93"/>
    <w:rsid w:val="007D41E8"/>
    <w:rsid w:val="007D5CB7"/>
    <w:rsid w:val="007E0574"/>
    <w:rsid w:val="007E4AD7"/>
    <w:rsid w:val="007E6262"/>
    <w:rsid w:val="007F336F"/>
    <w:rsid w:val="007F3644"/>
    <w:rsid w:val="007F3C67"/>
    <w:rsid w:val="007F692E"/>
    <w:rsid w:val="007F7555"/>
    <w:rsid w:val="007F7D14"/>
    <w:rsid w:val="00800440"/>
    <w:rsid w:val="0080273D"/>
    <w:rsid w:val="00802CE9"/>
    <w:rsid w:val="00807FA4"/>
    <w:rsid w:val="00816C84"/>
    <w:rsid w:val="0082188A"/>
    <w:rsid w:val="008221EB"/>
    <w:rsid w:val="00822B8C"/>
    <w:rsid w:val="00825AE1"/>
    <w:rsid w:val="00825FE6"/>
    <w:rsid w:val="00826340"/>
    <w:rsid w:val="008302F1"/>
    <w:rsid w:val="00832F62"/>
    <w:rsid w:val="00835879"/>
    <w:rsid w:val="008366E3"/>
    <w:rsid w:val="00837D73"/>
    <w:rsid w:val="00842FB4"/>
    <w:rsid w:val="00850A99"/>
    <w:rsid w:val="00852C2C"/>
    <w:rsid w:val="0085430D"/>
    <w:rsid w:val="008623BB"/>
    <w:rsid w:val="0086669A"/>
    <w:rsid w:val="0086712C"/>
    <w:rsid w:val="0087063D"/>
    <w:rsid w:val="00872028"/>
    <w:rsid w:val="00877863"/>
    <w:rsid w:val="00877AD7"/>
    <w:rsid w:val="0088353C"/>
    <w:rsid w:val="008839B3"/>
    <w:rsid w:val="0088450E"/>
    <w:rsid w:val="00885F29"/>
    <w:rsid w:val="008869A0"/>
    <w:rsid w:val="0088795E"/>
    <w:rsid w:val="008916AF"/>
    <w:rsid w:val="008943DD"/>
    <w:rsid w:val="008956A9"/>
    <w:rsid w:val="008A1E01"/>
    <w:rsid w:val="008A1EB4"/>
    <w:rsid w:val="008A5C14"/>
    <w:rsid w:val="008B57A1"/>
    <w:rsid w:val="008B717E"/>
    <w:rsid w:val="008C04E4"/>
    <w:rsid w:val="008C0CA9"/>
    <w:rsid w:val="008C1D12"/>
    <w:rsid w:val="008C2B6E"/>
    <w:rsid w:val="008C302E"/>
    <w:rsid w:val="008C38E9"/>
    <w:rsid w:val="008C4205"/>
    <w:rsid w:val="008C4930"/>
    <w:rsid w:val="008C5406"/>
    <w:rsid w:val="008C6AE1"/>
    <w:rsid w:val="008C7C4B"/>
    <w:rsid w:val="008D3E3C"/>
    <w:rsid w:val="008D5668"/>
    <w:rsid w:val="008D79C9"/>
    <w:rsid w:val="008E08C9"/>
    <w:rsid w:val="008E1A10"/>
    <w:rsid w:val="008E2943"/>
    <w:rsid w:val="008E42F0"/>
    <w:rsid w:val="008F00BA"/>
    <w:rsid w:val="008F44ED"/>
    <w:rsid w:val="008F5E6F"/>
    <w:rsid w:val="008F6096"/>
    <w:rsid w:val="008F6413"/>
    <w:rsid w:val="008F6476"/>
    <w:rsid w:val="00900E0D"/>
    <w:rsid w:val="0090168A"/>
    <w:rsid w:val="009024B8"/>
    <w:rsid w:val="00904823"/>
    <w:rsid w:val="00904FAE"/>
    <w:rsid w:val="00905CB0"/>
    <w:rsid w:val="00906BDA"/>
    <w:rsid w:val="00907B45"/>
    <w:rsid w:val="00911F65"/>
    <w:rsid w:val="00916139"/>
    <w:rsid w:val="0092042F"/>
    <w:rsid w:val="00923DD3"/>
    <w:rsid w:val="00926670"/>
    <w:rsid w:val="0092793B"/>
    <w:rsid w:val="00932DC0"/>
    <w:rsid w:val="00943824"/>
    <w:rsid w:val="00944991"/>
    <w:rsid w:val="00944BAD"/>
    <w:rsid w:val="00945161"/>
    <w:rsid w:val="00952108"/>
    <w:rsid w:val="00955211"/>
    <w:rsid w:val="009573AD"/>
    <w:rsid w:val="0095781A"/>
    <w:rsid w:val="00957F46"/>
    <w:rsid w:val="009629B8"/>
    <w:rsid w:val="00965A39"/>
    <w:rsid w:val="009663DB"/>
    <w:rsid w:val="00970269"/>
    <w:rsid w:val="00974718"/>
    <w:rsid w:val="00977E0A"/>
    <w:rsid w:val="00980BB6"/>
    <w:rsid w:val="00981BFC"/>
    <w:rsid w:val="00983062"/>
    <w:rsid w:val="00983F58"/>
    <w:rsid w:val="00984C56"/>
    <w:rsid w:val="009871D5"/>
    <w:rsid w:val="009A54CE"/>
    <w:rsid w:val="009A5E14"/>
    <w:rsid w:val="009A67E3"/>
    <w:rsid w:val="009A7585"/>
    <w:rsid w:val="009B0F26"/>
    <w:rsid w:val="009B14E7"/>
    <w:rsid w:val="009B229C"/>
    <w:rsid w:val="009B29A4"/>
    <w:rsid w:val="009B5486"/>
    <w:rsid w:val="009B670C"/>
    <w:rsid w:val="009C05C4"/>
    <w:rsid w:val="009C135F"/>
    <w:rsid w:val="009C5DD0"/>
    <w:rsid w:val="009D113C"/>
    <w:rsid w:val="009E0CF8"/>
    <w:rsid w:val="009E1BDD"/>
    <w:rsid w:val="009E1C90"/>
    <w:rsid w:val="009E2A29"/>
    <w:rsid w:val="009E46A5"/>
    <w:rsid w:val="009E4B7B"/>
    <w:rsid w:val="009E4DDC"/>
    <w:rsid w:val="009E5400"/>
    <w:rsid w:val="009E6CD9"/>
    <w:rsid w:val="009E7685"/>
    <w:rsid w:val="009F0289"/>
    <w:rsid w:val="009F0D29"/>
    <w:rsid w:val="009F0E12"/>
    <w:rsid w:val="009F2580"/>
    <w:rsid w:val="009F28C7"/>
    <w:rsid w:val="009F2C25"/>
    <w:rsid w:val="009F3990"/>
    <w:rsid w:val="009F67E7"/>
    <w:rsid w:val="00A00227"/>
    <w:rsid w:val="00A015C4"/>
    <w:rsid w:val="00A041A7"/>
    <w:rsid w:val="00A04DD7"/>
    <w:rsid w:val="00A04F5D"/>
    <w:rsid w:val="00A12D32"/>
    <w:rsid w:val="00A13FC9"/>
    <w:rsid w:val="00A14118"/>
    <w:rsid w:val="00A1614B"/>
    <w:rsid w:val="00A232AE"/>
    <w:rsid w:val="00A234ED"/>
    <w:rsid w:val="00A24050"/>
    <w:rsid w:val="00A25A38"/>
    <w:rsid w:val="00A26C5E"/>
    <w:rsid w:val="00A31EC5"/>
    <w:rsid w:val="00A31FDD"/>
    <w:rsid w:val="00A339B1"/>
    <w:rsid w:val="00A45C8F"/>
    <w:rsid w:val="00A45E2D"/>
    <w:rsid w:val="00A47614"/>
    <w:rsid w:val="00A4779F"/>
    <w:rsid w:val="00A47B90"/>
    <w:rsid w:val="00A50252"/>
    <w:rsid w:val="00A5221A"/>
    <w:rsid w:val="00A53FC3"/>
    <w:rsid w:val="00A55B54"/>
    <w:rsid w:val="00A565B3"/>
    <w:rsid w:val="00A56DB2"/>
    <w:rsid w:val="00A57352"/>
    <w:rsid w:val="00A60398"/>
    <w:rsid w:val="00A614CF"/>
    <w:rsid w:val="00A63291"/>
    <w:rsid w:val="00A63508"/>
    <w:rsid w:val="00A64250"/>
    <w:rsid w:val="00A675AA"/>
    <w:rsid w:val="00A71735"/>
    <w:rsid w:val="00A741D4"/>
    <w:rsid w:val="00A80978"/>
    <w:rsid w:val="00A80AFF"/>
    <w:rsid w:val="00A83870"/>
    <w:rsid w:val="00A8498C"/>
    <w:rsid w:val="00A85AA7"/>
    <w:rsid w:val="00A905FB"/>
    <w:rsid w:val="00A90EEA"/>
    <w:rsid w:val="00A91034"/>
    <w:rsid w:val="00A93939"/>
    <w:rsid w:val="00A94348"/>
    <w:rsid w:val="00A96636"/>
    <w:rsid w:val="00AA1EF3"/>
    <w:rsid w:val="00AA64B5"/>
    <w:rsid w:val="00AA7119"/>
    <w:rsid w:val="00AB2331"/>
    <w:rsid w:val="00AB2C64"/>
    <w:rsid w:val="00AB48FC"/>
    <w:rsid w:val="00AB5C1D"/>
    <w:rsid w:val="00AC7B1C"/>
    <w:rsid w:val="00AD142E"/>
    <w:rsid w:val="00AD5C1F"/>
    <w:rsid w:val="00AD7075"/>
    <w:rsid w:val="00AD7630"/>
    <w:rsid w:val="00AE365B"/>
    <w:rsid w:val="00AE3C90"/>
    <w:rsid w:val="00AE4909"/>
    <w:rsid w:val="00AF082A"/>
    <w:rsid w:val="00AF1C84"/>
    <w:rsid w:val="00AF2EDB"/>
    <w:rsid w:val="00AF3272"/>
    <w:rsid w:val="00AF5A7F"/>
    <w:rsid w:val="00AF6104"/>
    <w:rsid w:val="00AF7F9B"/>
    <w:rsid w:val="00B0139A"/>
    <w:rsid w:val="00B12740"/>
    <w:rsid w:val="00B131B8"/>
    <w:rsid w:val="00B1372B"/>
    <w:rsid w:val="00B1397B"/>
    <w:rsid w:val="00B14156"/>
    <w:rsid w:val="00B206F0"/>
    <w:rsid w:val="00B2107E"/>
    <w:rsid w:val="00B262ED"/>
    <w:rsid w:val="00B266F3"/>
    <w:rsid w:val="00B27462"/>
    <w:rsid w:val="00B31F4B"/>
    <w:rsid w:val="00B33C65"/>
    <w:rsid w:val="00B3505F"/>
    <w:rsid w:val="00B3639D"/>
    <w:rsid w:val="00B37893"/>
    <w:rsid w:val="00B424FB"/>
    <w:rsid w:val="00B434CC"/>
    <w:rsid w:val="00B4613A"/>
    <w:rsid w:val="00B46A52"/>
    <w:rsid w:val="00B51A87"/>
    <w:rsid w:val="00B52C34"/>
    <w:rsid w:val="00B52C48"/>
    <w:rsid w:val="00B60514"/>
    <w:rsid w:val="00B60E60"/>
    <w:rsid w:val="00B65DF6"/>
    <w:rsid w:val="00B70EDD"/>
    <w:rsid w:val="00B721A4"/>
    <w:rsid w:val="00B751C9"/>
    <w:rsid w:val="00B81C4C"/>
    <w:rsid w:val="00B825BC"/>
    <w:rsid w:val="00B84441"/>
    <w:rsid w:val="00B84B6B"/>
    <w:rsid w:val="00B90537"/>
    <w:rsid w:val="00BA73D8"/>
    <w:rsid w:val="00BB0B35"/>
    <w:rsid w:val="00BB1C76"/>
    <w:rsid w:val="00BB41EE"/>
    <w:rsid w:val="00BB4CE3"/>
    <w:rsid w:val="00BB52DF"/>
    <w:rsid w:val="00BC0EF5"/>
    <w:rsid w:val="00BC1D31"/>
    <w:rsid w:val="00BC2122"/>
    <w:rsid w:val="00BC647C"/>
    <w:rsid w:val="00BD2A9E"/>
    <w:rsid w:val="00BD7ACA"/>
    <w:rsid w:val="00BE0B2F"/>
    <w:rsid w:val="00BE1F44"/>
    <w:rsid w:val="00BE233F"/>
    <w:rsid w:val="00BE3245"/>
    <w:rsid w:val="00BE3A70"/>
    <w:rsid w:val="00BE5014"/>
    <w:rsid w:val="00BF369F"/>
    <w:rsid w:val="00BF4013"/>
    <w:rsid w:val="00BF42D8"/>
    <w:rsid w:val="00BF6648"/>
    <w:rsid w:val="00C001CC"/>
    <w:rsid w:val="00C0041E"/>
    <w:rsid w:val="00C046A1"/>
    <w:rsid w:val="00C10039"/>
    <w:rsid w:val="00C1343E"/>
    <w:rsid w:val="00C172C2"/>
    <w:rsid w:val="00C24E85"/>
    <w:rsid w:val="00C26700"/>
    <w:rsid w:val="00C275E2"/>
    <w:rsid w:val="00C27DC6"/>
    <w:rsid w:val="00C30F4B"/>
    <w:rsid w:val="00C34372"/>
    <w:rsid w:val="00C36079"/>
    <w:rsid w:val="00C36E40"/>
    <w:rsid w:val="00C42126"/>
    <w:rsid w:val="00C44281"/>
    <w:rsid w:val="00C46521"/>
    <w:rsid w:val="00C47CE2"/>
    <w:rsid w:val="00C540BA"/>
    <w:rsid w:val="00C54284"/>
    <w:rsid w:val="00C54926"/>
    <w:rsid w:val="00C554BF"/>
    <w:rsid w:val="00C55512"/>
    <w:rsid w:val="00C56015"/>
    <w:rsid w:val="00C56B4A"/>
    <w:rsid w:val="00C6517B"/>
    <w:rsid w:val="00C66E98"/>
    <w:rsid w:val="00C70B9A"/>
    <w:rsid w:val="00C73720"/>
    <w:rsid w:val="00C758FF"/>
    <w:rsid w:val="00C766B6"/>
    <w:rsid w:val="00C815F2"/>
    <w:rsid w:val="00C83D6F"/>
    <w:rsid w:val="00C86CD7"/>
    <w:rsid w:val="00C94FD8"/>
    <w:rsid w:val="00C97095"/>
    <w:rsid w:val="00CA14FB"/>
    <w:rsid w:val="00CA2A89"/>
    <w:rsid w:val="00CA388E"/>
    <w:rsid w:val="00CA6613"/>
    <w:rsid w:val="00CA670C"/>
    <w:rsid w:val="00CB63B7"/>
    <w:rsid w:val="00CB79A5"/>
    <w:rsid w:val="00CC4340"/>
    <w:rsid w:val="00CC49FC"/>
    <w:rsid w:val="00CC7B1D"/>
    <w:rsid w:val="00CD6650"/>
    <w:rsid w:val="00CE1EB6"/>
    <w:rsid w:val="00CE2E02"/>
    <w:rsid w:val="00CE3190"/>
    <w:rsid w:val="00CE356C"/>
    <w:rsid w:val="00CE3E8E"/>
    <w:rsid w:val="00CE4A33"/>
    <w:rsid w:val="00CE5767"/>
    <w:rsid w:val="00CE6BCB"/>
    <w:rsid w:val="00CF1C89"/>
    <w:rsid w:val="00CF2165"/>
    <w:rsid w:val="00CF331E"/>
    <w:rsid w:val="00CF51B9"/>
    <w:rsid w:val="00CF51EC"/>
    <w:rsid w:val="00CF6D4F"/>
    <w:rsid w:val="00D00386"/>
    <w:rsid w:val="00D019E6"/>
    <w:rsid w:val="00D03522"/>
    <w:rsid w:val="00D04552"/>
    <w:rsid w:val="00D04E57"/>
    <w:rsid w:val="00D057C7"/>
    <w:rsid w:val="00D07A15"/>
    <w:rsid w:val="00D10B4F"/>
    <w:rsid w:val="00D124DD"/>
    <w:rsid w:val="00D12603"/>
    <w:rsid w:val="00D13DB5"/>
    <w:rsid w:val="00D15D6D"/>
    <w:rsid w:val="00D15FCC"/>
    <w:rsid w:val="00D2123B"/>
    <w:rsid w:val="00D22014"/>
    <w:rsid w:val="00D25105"/>
    <w:rsid w:val="00D31ED2"/>
    <w:rsid w:val="00D32BE4"/>
    <w:rsid w:val="00D3386D"/>
    <w:rsid w:val="00D33C55"/>
    <w:rsid w:val="00D3721D"/>
    <w:rsid w:val="00D402D6"/>
    <w:rsid w:val="00D41E25"/>
    <w:rsid w:val="00D425AA"/>
    <w:rsid w:val="00D44B2E"/>
    <w:rsid w:val="00D47E7F"/>
    <w:rsid w:val="00D50B50"/>
    <w:rsid w:val="00D510DB"/>
    <w:rsid w:val="00D51AFC"/>
    <w:rsid w:val="00D520A0"/>
    <w:rsid w:val="00D53283"/>
    <w:rsid w:val="00D55B4C"/>
    <w:rsid w:val="00D56253"/>
    <w:rsid w:val="00D575EE"/>
    <w:rsid w:val="00D63926"/>
    <w:rsid w:val="00D71C4C"/>
    <w:rsid w:val="00D739E0"/>
    <w:rsid w:val="00D7580D"/>
    <w:rsid w:val="00D77A8C"/>
    <w:rsid w:val="00D83AC9"/>
    <w:rsid w:val="00DA28A2"/>
    <w:rsid w:val="00DA5552"/>
    <w:rsid w:val="00DB24F7"/>
    <w:rsid w:val="00DB27BF"/>
    <w:rsid w:val="00DB2965"/>
    <w:rsid w:val="00DC0888"/>
    <w:rsid w:val="00DC0D38"/>
    <w:rsid w:val="00DC4C56"/>
    <w:rsid w:val="00DC5693"/>
    <w:rsid w:val="00DD044A"/>
    <w:rsid w:val="00DD1D5A"/>
    <w:rsid w:val="00DD3280"/>
    <w:rsid w:val="00DD4435"/>
    <w:rsid w:val="00DD66AA"/>
    <w:rsid w:val="00DD67B6"/>
    <w:rsid w:val="00DE3B47"/>
    <w:rsid w:val="00DE5333"/>
    <w:rsid w:val="00DE6424"/>
    <w:rsid w:val="00DE6E17"/>
    <w:rsid w:val="00DE7628"/>
    <w:rsid w:val="00DF0BE0"/>
    <w:rsid w:val="00DF1DF9"/>
    <w:rsid w:val="00DF4D1E"/>
    <w:rsid w:val="00E03BDF"/>
    <w:rsid w:val="00E07CD2"/>
    <w:rsid w:val="00E120B3"/>
    <w:rsid w:val="00E14508"/>
    <w:rsid w:val="00E14D48"/>
    <w:rsid w:val="00E27219"/>
    <w:rsid w:val="00E27F4D"/>
    <w:rsid w:val="00E30A38"/>
    <w:rsid w:val="00E30AE7"/>
    <w:rsid w:val="00E30CD3"/>
    <w:rsid w:val="00E43F33"/>
    <w:rsid w:val="00E45940"/>
    <w:rsid w:val="00E46210"/>
    <w:rsid w:val="00E50FC7"/>
    <w:rsid w:val="00E51714"/>
    <w:rsid w:val="00E55E38"/>
    <w:rsid w:val="00E606F6"/>
    <w:rsid w:val="00E60E89"/>
    <w:rsid w:val="00E63093"/>
    <w:rsid w:val="00E72348"/>
    <w:rsid w:val="00E72E3A"/>
    <w:rsid w:val="00E74F39"/>
    <w:rsid w:val="00E80EC8"/>
    <w:rsid w:val="00E8291E"/>
    <w:rsid w:val="00E854F9"/>
    <w:rsid w:val="00E871EE"/>
    <w:rsid w:val="00E87418"/>
    <w:rsid w:val="00E9010D"/>
    <w:rsid w:val="00E91630"/>
    <w:rsid w:val="00E920B9"/>
    <w:rsid w:val="00E9348D"/>
    <w:rsid w:val="00EA1004"/>
    <w:rsid w:val="00EA15EC"/>
    <w:rsid w:val="00EA3EFC"/>
    <w:rsid w:val="00EA553D"/>
    <w:rsid w:val="00EB1AE2"/>
    <w:rsid w:val="00ED0E79"/>
    <w:rsid w:val="00ED40B4"/>
    <w:rsid w:val="00ED5881"/>
    <w:rsid w:val="00ED6685"/>
    <w:rsid w:val="00EE1B07"/>
    <w:rsid w:val="00EE349A"/>
    <w:rsid w:val="00EE3A66"/>
    <w:rsid w:val="00EE7525"/>
    <w:rsid w:val="00EF41B1"/>
    <w:rsid w:val="00EF4685"/>
    <w:rsid w:val="00EF560E"/>
    <w:rsid w:val="00EF7713"/>
    <w:rsid w:val="00F00AD7"/>
    <w:rsid w:val="00F022B9"/>
    <w:rsid w:val="00F04A97"/>
    <w:rsid w:val="00F0527E"/>
    <w:rsid w:val="00F05A5E"/>
    <w:rsid w:val="00F0746B"/>
    <w:rsid w:val="00F12CE6"/>
    <w:rsid w:val="00F12F98"/>
    <w:rsid w:val="00F13454"/>
    <w:rsid w:val="00F15E3D"/>
    <w:rsid w:val="00F15E9C"/>
    <w:rsid w:val="00F16AA3"/>
    <w:rsid w:val="00F16FF9"/>
    <w:rsid w:val="00F202F0"/>
    <w:rsid w:val="00F21544"/>
    <w:rsid w:val="00F2191D"/>
    <w:rsid w:val="00F31E25"/>
    <w:rsid w:val="00F346C5"/>
    <w:rsid w:val="00F40044"/>
    <w:rsid w:val="00F40D76"/>
    <w:rsid w:val="00F4153C"/>
    <w:rsid w:val="00F4332E"/>
    <w:rsid w:val="00F45C91"/>
    <w:rsid w:val="00F475FA"/>
    <w:rsid w:val="00F532DC"/>
    <w:rsid w:val="00F53C5E"/>
    <w:rsid w:val="00F57B99"/>
    <w:rsid w:val="00F630FF"/>
    <w:rsid w:val="00F63767"/>
    <w:rsid w:val="00F642E0"/>
    <w:rsid w:val="00F651F8"/>
    <w:rsid w:val="00F653F4"/>
    <w:rsid w:val="00F66F79"/>
    <w:rsid w:val="00F67D07"/>
    <w:rsid w:val="00F73A2D"/>
    <w:rsid w:val="00F74F7D"/>
    <w:rsid w:val="00F755FA"/>
    <w:rsid w:val="00F77629"/>
    <w:rsid w:val="00F84E73"/>
    <w:rsid w:val="00F87793"/>
    <w:rsid w:val="00F90138"/>
    <w:rsid w:val="00F9398C"/>
    <w:rsid w:val="00F96C01"/>
    <w:rsid w:val="00FA0965"/>
    <w:rsid w:val="00FA2584"/>
    <w:rsid w:val="00FA59A8"/>
    <w:rsid w:val="00FB1029"/>
    <w:rsid w:val="00FB385D"/>
    <w:rsid w:val="00FB4B0A"/>
    <w:rsid w:val="00FB59F2"/>
    <w:rsid w:val="00FC0D19"/>
    <w:rsid w:val="00FC59A2"/>
    <w:rsid w:val="00FD0FA8"/>
    <w:rsid w:val="00FD2A34"/>
    <w:rsid w:val="00FD6B87"/>
    <w:rsid w:val="00FE051A"/>
    <w:rsid w:val="00FE7749"/>
    <w:rsid w:val="00FF2C44"/>
    <w:rsid w:val="00FF3E10"/>
    <w:rsid w:val="00FF54CB"/>
    <w:rsid w:val="00FF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2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20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72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5722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3"/>
    <w:uiPriority w:val="59"/>
    <w:rsid w:val="005722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B6607"/>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5">
    <w:name w:val="No Spacing"/>
    <w:uiPriority w:val="1"/>
    <w:qFormat/>
    <w:rsid w:val="00E91630"/>
    <w:pPr>
      <w:spacing w:after="0" w:line="240" w:lineRule="auto"/>
    </w:pPr>
    <w:rPr>
      <w:rFonts w:ascii="Calibri" w:eastAsia="Calibri" w:hAnsi="Calibri" w:cs="Times New Roman"/>
    </w:rPr>
  </w:style>
  <w:style w:type="paragraph" w:styleId="a6">
    <w:name w:val="Normal (Web)"/>
    <w:basedOn w:val="a"/>
    <w:uiPriority w:val="99"/>
    <w:unhideWhenUsed/>
    <w:rsid w:val="0070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573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59"/>
    <w:rsid w:val="00A57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30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B4B"/>
    <w:rPr>
      <w:rFonts w:ascii="Tahoma" w:hAnsi="Tahoma" w:cs="Tahoma"/>
      <w:sz w:val="16"/>
      <w:szCs w:val="16"/>
    </w:rPr>
  </w:style>
  <w:style w:type="paragraph" w:customStyle="1" w:styleId="ConsPlusCell">
    <w:name w:val="ConsPlusCell"/>
    <w:uiPriority w:val="99"/>
    <w:rsid w:val="009F028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eading1Char">
    <w:name w:val="Heading 1 Char"/>
    <w:basedOn w:val="a0"/>
    <w:uiPriority w:val="9"/>
    <w:rsid w:val="000834D0"/>
    <w:rPr>
      <w:rFonts w:asciiTheme="majorHAnsi" w:eastAsiaTheme="majorEastAsia" w:hAnsiTheme="majorHAnsi" w:cstheme="majorBidi"/>
      <w:b/>
      <w:bCs/>
      <w:kern w:val="32"/>
      <w:sz w:val="32"/>
      <w:szCs w:val="32"/>
    </w:rPr>
  </w:style>
  <w:style w:type="paragraph" w:styleId="a9">
    <w:name w:val="header"/>
    <w:basedOn w:val="a"/>
    <w:link w:val="aa"/>
    <w:uiPriority w:val="99"/>
    <w:unhideWhenUsed/>
    <w:rsid w:val="005108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0886"/>
  </w:style>
  <w:style w:type="paragraph" w:styleId="ab">
    <w:name w:val="footer"/>
    <w:basedOn w:val="a"/>
    <w:link w:val="ac"/>
    <w:uiPriority w:val="99"/>
    <w:unhideWhenUsed/>
    <w:rsid w:val="005108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0886"/>
  </w:style>
  <w:style w:type="character" w:customStyle="1" w:styleId="ad">
    <w:name w:val="Основной текст_"/>
    <w:basedOn w:val="a0"/>
    <w:link w:val="4"/>
    <w:rsid w:val="00C44281"/>
    <w:rPr>
      <w:rFonts w:ascii="Times New Roman" w:eastAsia="Times New Roman" w:hAnsi="Times New Roman" w:cs="Times New Roman"/>
      <w:shd w:val="clear" w:color="auto" w:fill="FFFFFF"/>
    </w:rPr>
  </w:style>
  <w:style w:type="paragraph" w:customStyle="1" w:styleId="4">
    <w:name w:val="Основной текст4"/>
    <w:basedOn w:val="a"/>
    <w:link w:val="ad"/>
    <w:rsid w:val="00C44281"/>
    <w:pPr>
      <w:widowControl w:val="0"/>
      <w:shd w:val="clear" w:color="auto" w:fill="FFFFFF"/>
      <w:spacing w:before="360" w:after="0" w:line="317" w:lineRule="exact"/>
      <w:jc w:val="both"/>
    </w:pPr>
    <w:rPr>
      <w:rFonts w:ascii="Times New Roman" w:eastAsia="Times New Roman" w:hAnsi="Times New Roman" w:cs="Times New Roman"/>
    </w:rPr>
  </w:style>
  <w:style w:type="table" w:customStyle="1" w:styleId="21">
    <w:name w:val="Сетка таблицы21"/>
    <w:basedOn w:val="a1"/>
    <w:next w:val="a3"/>
    <w:uiPriority w:val="59"/>
    <w:rsid w:val="002C30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3"/>
    <w:uiPriority w:val="59"/>
    <w:rsid w:val="00373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73F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373F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520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0A5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2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220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572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5722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1"/>
    <w:basedOn w:val="a1"/>
    <w:next w:val="a3"/>
    <w:uiPriority w:val="59"/>
    <w:rsid w:val="005722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7B6607"/>
    <w:pPr>
      <w:widowControl w:val="0"/>
      <w:spacing w:after="0" w:line="240" w:lineRule="auto"/>
      <w:ind w:left="720"/>
      <w:contextualSpacing/>
    </w:pPr>
    <w:rPr>
      <w:rFonts w:ascii="Courier New" w:eastAsia="Courier New" w:hAnsi="Courier New" w:cs="Courier New"/>
      <w:color w:val="000000"/>
      <w:sz w:val="24"/>
      <w:szCs w:val="24"/>
      <w:lang w:eastAsia="ru-RU"/>
    </w:rPr>
  </w:style>
  <w:style w:type="paragraph" w:styleId="a5">
    <w:name w:val="No Spacing"/>
    <w:uiPriority w:val="1"/>
    <w:qFormat/>
    <w:rsid w:val="00E91630"/>
    <w:pPr>
      <w:spacing w:after="0" w:line="240" w:lineRule="auto"/>
    </w:pPr>
    <w:rPr>
      <w:rFonts w:ascii="Calibri" w:eastAsia="Calibri" w:hAnsi="Calibri" w:cs="Times New Roman"/>
    </w:rPr>
  </w:style>
  <w:style w:type="paragraph" w:styleId="a6">
    <w:name w:val="Normal (Web)"/>
    <w:basedOn w:val="a"/>
    <w:uiPriority w:val="99"/>
    <w:unhideWhenUsed/>
    <w:rsid w:val="00705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5735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59"/>
    <w:rsid w:val="00A573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30B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0B4B"/>
    <w:rPr>
      <w:rFonts w:ascii="Tahoma" w:hAnsi="Tahoma" w:cs="Tahoma"/>
      <w:sz w:val="16"/>
      <w:szCs w:val="16"/>
    </w:rPr>
  </w:style>
  <w:style w:type="paragraph" w:customStyle="1" w:styleId="ConsPlusCell">
    <w:name w:val="ConsPlusCell"/>
    <w:uiPriority w:val="99"/>
    <w:rsid w:val="009F028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eading1Char">
    <w:name w:val="Heading 1 Char"/>
    <w:basedOn w:val="a0"/>
    <w:uiPriority w:val="9"/>
    <w:rsid w:val="000834D0"/>
    <w:rPr>
      <w:rFonts w:asciiTheme="majorHAnsi" w:eastAsiaTheme="majorEastAsia" w:hAnsiTheme="majorHAnsi" w:cstheme="majorBidi"/>
      <w:b/>
      <w:bCs/>
      <w:kern w:val="32"/>
      <w:sz w:val="32"/>
      <w:szCs w:val="32"/>
    </w:rPr>
  </w:style>
  <w:style w:type="paragraph" w:styleId="a9">
    <w:name w:val="header"/>
    <w:basedOn w:val="a"/>
    <w:link w:val="aa"/>
    <w:uiPriority w:val="99"/>
    <w:unhideWhenUsed/>
    <w:rsid w:val="0051088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10886"/>
  </w:style>
  <w:style w:type="paragraph" w:styleId="ab">
    <w:name w:val="footer"/>
    <w:basedOn w:val="a"/>
    <w:link w:val="ac"/>
    <w:uiPriority w:val="99"/>
    <w:unhideWhenUsed/>
    <w:rsid w:val="005108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10886"/>
  </w:style>
  <w:style w:type="character" w:customStyle="1" w:styleId="ad">
    <w:name w:val="Основной текст_"/>
    <w:basedOn w:val="a0"/>
    <w:link w:val="4"/>
    <w:rsid w:val="00C44281"/>
    <w:rPr>
      <w:rFonts w:ascii="Times New Roman" w:eastAsia="Times New Roman" w:hAnsi="Times New Roman" w:cs="Times New Roman"/>
      <w:shd w:val="clear" w:color="auto" w:fill="FFFFFF"/>
    </w:rPr>
  </w:style>
  <w:style w:type="paragraph" w:customStyle="1" w:styleId="4">
    <w:name w:val="Основной текст4"/>
    <w:basedOn w:val="a"/>
    <w:link w:val="ad"/>
    <w:rsid w:val="00C44281"/>
    <w:pPr>
      <w:widowControl w:val="0"/>
      <w:shd w:val="clear" w:color="auto" w:fill="FFFFFF"/>
      <w:spacing w:before="360" w:after="0" w:line="317" w:lineRule="exact"/>
      <w:jc w:val="both"/>
    </w:pPr>
    <w:rPr>
      <w:rFonts w:ascii="Times New Roman" w:eastAsia="Times New Roman" w:hAnsi="Times New Roman" w:cs="Times New Roman"/>
    </w:rPr>
  </w:style>
  <w:style w:type="table" w:customStyle="1" w:styleId="21">
    <w:name w:val="Сетка таблицы21"/>
    <w:basedOn w:val="a1"/>
    <w:next w:val="a3"/>
    <w:uiPriority w:val="59"/>
    <w:rsid w:val="002C30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
    <w:basedOn w:val="a1"/>
    <w:next w:val="a3"/>
    <w:uiPriority w:val="59"/>
    <w:rsid w:val="00373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373FC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373FC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520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0A5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7240">
      <w:bodyDiv w:val="1"/>
      <w:marLeft w:val="0"/>
      <w:marRight w:val="0"/>
      <w:marTop w:val="0"/>
      <w:marBottom w:val="0"/>
      <w:divBdr>
        <w:top w:val="none" w:sz="0" w:space="0" w:color="auto"/>
        <w:left w:val="none" w:sz="0" w:space="0" w:color="auto"/>
        <w:bottom w:val="none" w:sz="0" w:space="0" w:color="auto"/>
        <w:right w:val="none" w:sz="0" w:space="0" w:color="auto"/>
      </w:divBdr>
      <w:divsChild>
        <w:div w:id="1397169905">
          <w:marLeft w:val="195"/>
          <w:marRight w:val="195"/>
          <w:marTop w:val="0"/>
          <w:marBottom w:val="0"/>
          <w:divBdr>
            <w:top w:val="none" w:sz="0" w:space="0" w:color="auto"/>
            <w:left w:val="none" w:sz="0" w:space="0" w:color="auto"/>
            <w:bottom w:val="none" w:sz="0" w:space="0" w:color="auto"/>
            <w:right w:val="none" w:sz="0" w:space="0" w:color="auto"/>
          </w:divBdr>
          <w:divsChild>
            <w:div w:id="1972586773">
              <w:marLeft w:val="0"/>
              <w:marRight w:val="0"/>
              <w:marTop w:val="0"/>
              <w:marBottom w:val="0"/>
              <w:divBdr>
                <w:top w:val="none" w:sz="0" w:space="0" w:color="auto"/>
                <w:left w:val="none" w:sz="0" w:space="0" w:color="auto"/>
                <w:bottom w:val="none" w:sz="0" w:space="0" w:color="auto"/>
                <w:right w:val="none" w:sz="0" w:space="0" w:color="auto"/>
              </w:divBdr>
              <w:divsChild>
                <w:div w:id="9269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754134">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694038695">
      <w:bodyDiv w:val="1"/>
      <w:marLeft w:val="0"/>
      <w:marRight w:val="0"/>
      <w:marTop w:val="0"/>
      <w:marBottom w:val="0"/>
      <w:divBdr>
        <w:top w:val="none" w:sz="0" w:space="0" w:color="auto"/>
        <w:left w:val="none" w:sz="0" w:space="0" w:color="auto"/>
        <w:bottom w:val="none" w:sz="0" w:space="0" w:color="auto"/>
        <w:right w:val="none" w:sz="0" w:space="0" w:color="auto"/>
      </w:divBdr>
    </w:div>
    <w:div w:id="732460095">
      <w:bodyDiv w:val="1"/>
      <w:marLeft w:val="0"/>
      <w:marRight w:val="0"/>
      <w:marTop w:val="0"/>
      <w:marBottom w:val="0"/>
      <w:divBdr>
        <w:top w:val="none" w:sz="0" w:space="0" w:color="auto"/>
        <w:left w:val="none" w:sz="0" w:space="0" w:color="auto"/>
        <w:bottom w:val="none" w:sz="0" w:space="0" w:color="auto"/>
        <w:right w:val="none" w:sz="0" w:space="0" w:color="auto"/>
      </w:divBdr>
    </w:div>
    <w:div w:id="1121802198">
      <w:bodyDiv w:val="1"/>
      <w:marLeft w:val="0"/>
      <w:marRight w:val="0"/>
      <w:marTop w:val="0"/>
      <w:marBottom w:val="0"/>
      <w:divBdr>
        <w:top w:val="none" w:sz="0" w:space="0" w:color="auto"/>
        <w:left w:val="none" w:sz="0" w:space="0" w:color="auto"/>
        <w:bottom w:val="none" w:sz="0" w:space="0" w:color="auto"/>
        <w:right w:val="none" w:sz="0" w:space="0" w:color="auto"/>
      </w:divBdr>
    </w:div>
    <w:div w:id="1297367660">
      <w:bodyDiv w:val="1"/>
      <w:marLeft w:val="0"/>
      <w:marRight w:val="0"/>
      <w:marTop w:val="0"/>
      <w:marBottom w:val="0"/>
      <w:divBdr>
        <w:top w:val="none" w:sz="0" w:space="0" w:color="auto"/>
        <w:left w:val="none" w:sz="0" w:space="0" w:color="auto"/>
        <w:bottom w:val="none" w:sz="0" w:space="0" w:color="auto"/>
        <w:right w:val="none" w:sz="0" w:space="0" w:color="auto"/>
      </w:divBdr>
    </w:div>
    <w:div w:id="1378429646">
      <w:bodyDiv w:val="1"/>
      <w:marLeft w:val="0"/>
      <w:marRight w:val="0"/>
      <w:marTop w:val="0"/>
      <w:marBottom w:val="0"/>
      <w:divBdr>
        <w:top w:val="none" w:sz="0" w:space="0" w:color="auto"/>
        <w:left w:val="none" w:sz="0" w:space="0" w:color="auto"/>
        <w:bottom w:val="none" w:sz="0" w:space="0" w:color="auto"/>
        <w:right w:val="none" w:sz="0" w:space="0" w:color="auto"/>
      </w:divBdr>
    </w:div>
    <w:div w:id="1380517861">
      <w:bodyDiv w:val="1"/>
      <w:marLeft w:val="0"/>
      <w:marRight w:val="0"/>
      <w:marTop w:val="0"/>
      <w:marBottom w:val="0"/>
      <w:divBdr>
        <w:top w:val="none" w:sz="0" w:space="0" w:color="auto"/>
        <w:left w:val="none" w:sz="0" w:space="0" w:color="auto"/>
        <w:bottom w:val="none" w:sz="0" w:space="0" w:color="auto"/>
        <w:right w:val="none" w:sz="0" w:space="0" w:color="auto"/>
      </w:divBdr>
    </w:div>
    <w:div w:id="1429734804">
      <w:bodyDiv w:val="1"/>
      <w:marLeft w:val="0"/>
      <w:marRight w:val="0"/>
      <w:marTop w:val="0"/>
      <w:marBottom w:val="0"/>
      <w:divBdr>
        <w:top w:val="none" w:sz="0" w:space="0" w:color="auto"/>
        <w:left w:val="none" w:sz="0" w:space="0" w:color="auto"/>
        <w:bottom w:val="none" w:sz="0" w:space="0" w:color="auto"/>
        <w:right w:val="none" w:sz="0" w:space="0" w:color="auto"/>
      </w:divBdr>
    </w:div>
    <w:div w:id="1451975301">
      <w:bodyDiv w:val="1"/>
      <w:marLeft w:val="0"/>
      <w:marRight w:val="0"/>
      <w:marTop w:val="0"/>
      <w:marBottom w:val="0"/>
      <w:divBdr>
        <w:top w:val="none" w:sz="0" w:space="0" w:color="auto"/>
        <w:left w:val="none" w:sz="0" w:space="0" w:color="auto"/>
        <w:bottom w:val="none" w:sz="0" w:space="0" w:color="auto"/>
        <w:right w:val="none" w:sz="0" w:space="0" w:color="auto"/>
      </w:divBdr>
    </w:div>
    <w:div w:id="1566211414">
      <w:bodyDiv w:val="1"/>
      <w:marLeft w:val="0"/>
      <w:marRight w:val="0"/>
      <w:marTop w:val="0"/>
      <w:marBottom w:val="0"/>
      <w:divBdr>
        <w:top w:val="none" w:sz="0" w:space="0" w:color="auto"/>
        <w:left w:val="none" w:sz="0" w:space="0" w:color="auto"/>
        <w:bottom w:val="none" w:sz="0" w:space="0" w:color="auto"/>
        <w:right w:val="none" w:sz="0" w:space="0" w:color="auto"/>
      </w:divBdr>
      <w:divsChild>
        <w:div w:id="8072865">
          <w:marLeft w:val="195"/>
          <w:marRight w:val="195"/>
          <w:marTop w:val="0"/>
          <w:marBottom w:val="0"/>
          <w:divBdr>
            <w:top w:val="none" w:sz="0" w:space="0" w:color="auto"/>
            <w:left w:val="none" w:sz="0" w:space="0" w:color="auto"/>
            <w:bottom w:val="none" w:sz="0" w:space="0" w:color="auto"/>
            <w:right w:val="none" w:sz="0" w:space="0" w:color="auto"/>
          </w:divBdr>
          <w:divsChild>
            <w:div w:id="1869709001">
              <w:marLeft w:val="0"/>
              <w:marRight w:val="0"/>
              <w:marTop w:val="0"/>
              <w:marBottom w:val="0"/>
              <w:divBdr>
                <w:top w:val="none" w:sz="0" w:space="0" w:color="auto"/>
                <w:left w:val="none" w:sz="0" w:space="0" w:color="auto"/>
                <w:bottom w:val="none" w:sz="0" w:space="0" w:color="auto"/>
                <w:right w:val="none" w:sz="0" w:space="0" w:color="auto"/>
              </w:divBdr>
              <w:divsChild>
                <w:div w:id="127621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2526">
      <w:bodyDiv w:val="1"/>
      <w:marLeft w:val="0"/>
      <w:marRight w:val="0"/>
      <w:marTop w:val="0"/>
      <w:marBottom w:val="0"/>
      <w:divBdr>
        <w:top w:val="none" w:sz="0" w:space="0" w:color="auto"/>
        <w:left w:val="none" w:sz="0" w:space="0" w:color="auto"/>
        <w:bottom w:val="none" w:sz="0" w:space="0" w:color="auto"/>
        <w:right w:val="none" w:sz="0" w:space="0" w:color="auto"/>
      </w:divBdr>
    </w:div>
    <w:div w:id="2015298143">
      <w:bodyDiv w:val="1"/>
      <w:marLeft w:val="0"/>
      <w:marRight w:val="0"/>
      <w:marTop w:val="0"/>
      <w:marBottom w:val="0"/>
      <w:divBdr>
        <w:top w:val="none" w:sz="0" w:space="0" w:color="auto"/>
        <w:left w:val="none" w:sz="0" w:space="0" w:color="auto"/>
        <w:bottom w:val="none" w:sz="0" w:space="0" w:color="auto"/>
        <w:right w:val="none" w:sz="0" w:space="0" w:color="auto"/>
      </w:divBdr>
      <w:divsChild>
        <w:div w:id="991714527">
          <w:marLeft w:val="0"/>
          <w:marRight w:val="0"/>
          <w:marTop w:val="0"/>
          <w:marBottom w:val="0"/>
          <w:divBdr>
            <w:top w:val="none" w:sz="0" w:space="0" w:color="auto"/>
            <w:left w:val="none" w:sz="0" w:space="0" w:color="auto"/>
            <w:bottom w:val="none" w:sz="0" w:space="0" w:color="auto"/>
            <w:right w:val="none" w:sz="0" w:space="0" w:color="auto"/>
          </w:divBdr>
          <w:divsChild>
            <w:div w:id="1764253741">
              <w:marLeft w:val="0"/>
              <w:marRight w:val="0"/>
              <w:marTop w:val="0"/>
              <w:marBottom w:val="0"/>
              <w:divBdr>
                <w:top w:val="none" w:sz="0" w:space="0" w:color="auto"/>
                <w:left w:val="none" w:sz="0" w:space="0" w:color="auto"/>
                <w:bottom w:val="none" w:sz="0" w:space="0" w:color="auto"/>
                <w:right w:val="none" w:sz="0" w:space="0" w:color="auto"/>
              </w:divBdr>
              <w:divsChild>
                <w:div w:id="1890528215">
                  <w:marLeft w:val="0"/>
                  <w:marRight w:val="0"/>
                  <w:marTop w:val="0"/>
                  <w:marBottom w:val="0"/>
                  <w:divBdr>
                    <w:top w:val="none" w:sz="0" w:space="0" w:color="auto"/>
                    <w:left w:val="none" w:sz="0" w:space="0" w:color="auto"/>
                    <w:bottom w:val="none" w:sz="0" w:space="0" w:color="auto"/>
                    <w:right w:val="none" w:sz="0" w:space="0" w:color="auto"/>
                  </w:divBdr>
                  <w:divsChild>
                    <w:div w:id="923034053">
                      <w:marLeft w:val="0"/>
                      <w:marRight w:val="0"/>
                      <w:marTop w:val="0"/>
                      <w:marBottom w:val="0"/>
                      <w:divBdr>
                        <w:top w:val="none" w:sz="0" w:space="0" w:color="auto"/>
                        <w:left w:val="none" w:sz="0" w:space="0" w:color="auto"/>
                        <w:bottom w:val="none" w:sz="0" w:space="0" w:color="auto"/>
                        <w:right w:val="none" w:sz="0" w:space="0" w:color="auto"/>
                      </w:divBdr>
                      <w:divsChild>
                        <w:div w:id="17936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166727">
      <w:bodyDiv w:val="1"/>
      <w:marLeft w:val="0"/>
      <w:marRight w:val="0"/>
      <w:marTop w:val="0"/>
      <w:marBottom w:val="0"/>
      <w:divBdr>
        <w:top w:val="none" w:sz="0" w:space="0" w:color="auto"/>
        <w:left w:val="none" w:sz="0" w:space="0" w:color="auto"/>
        <w:bottom w:val="none" w:sz="0" w:space="0" w:color="auto"/>
        <w:right w:val="none" w:sz="0" w:space="0" w:color="auto"/>
      </w:divBdr>
      <w:divsChild>
        <w:div w:id="1981037562">
          <w:marLeft w:val="0"/>
          <w:marRight w:val="0"/>
          <w:marTop w:val="0"/>
          <w:marBottom w:val="0"/>
          <w:divBdr>
            <w:top w:val="none" w:sz="0" w:space="0" w:color="auto"/>
            <w:left w:val="none" w:sz="0" w:space="0" w:color="auto"/>
            <w:bottom w:val="none" w:sz="0" w:space="0" w:color="auto"/>
            <w:right w:val="none" w:sz="0" w:space="0" w:color="auto"/>
          </w:divBdr>
          <w:divsChild>
            <w:div w:id="1621498451">
              <w:marLeft w:val="0"/>
              <w:marRight w:val="0"/>
              <w:marTop w:val="0"/>
              <w:marBottom w:val="0"/>
              <w:divBdr>
                <w:top w:val="none" w:sz="0" w:space="0" w:color="auto"/>
                <w:left w:val="none" w:sz="0" w:space="0" w:color="auto"/>
                <w:bottom w:val="none" w:sz="0" w:space="0" w:color="auto"/>
                <w:right w:val="none" w:sz="0" w:space="0" w:color="auto"/>
              </w:divBdr>
              <w:divsChild>
                <w:div w:id="556279947">
                  <w:marLeft w:val="0"/>
                  <w:marRight w:val="0"/>
                  <w:marTop w:val="0"/>
                  <w:marBottom w:val="0"/>
                  <w:divBdr>
                    <w:top w:val="none" w:sz="0" w:space="0" w:color="auto"/>
                    <w:left w:val="none" w:sz="0" w:space="0" w:color="auto"/>
                    <w:bottom w:val="none" w:sz="0" w:space="0" w:color="auto"/>
                    <w:right w:val="none" w:sz="0" w:space="0" w:color="auto"/>
                  </w:divBdr>
                  <w:divsChild>
                    <w:div w:id="169950513">
                      <w:marLeft w:val="0"/>
                      <w:marRight w:val="0"/>
                      <w:marTop w:val="0"/>
                      <w:marBottom w:val="0"/>
                      <w:divBdr>
                        <w:top w:val="none" w:sz="0" w:space="0" w:color="auto"/>
                        <w:left w:val="none" w:sz="0" w:space="0" w:color="auto"/>
                        <w:bottom w:val="none" w:sz="0" w:space="0" w:color="auto"/>
                        <w:right w:val="none" w:sz="0" w:space="0" w:color="auto"/>
                      </w:divBdr>
                      <w:divsChild>
                        <w:div w:id="1928347946">
                          <w:marLeft w:val="0"/>
                          <w:marRight w:val="0"/>
                          <w:marTop w:val="0"/>
                          <w:marBottom w:val="0"/>
                          <w:divBdr>
                            <w:top w:val="none" w:sz="0" w:space="0" w:color="auto"/>
                            <w:left w:val="none" w:sz="0" w:space="0" w:color="auto"/>
                            <w:bottom w:val="none" w:sz="0" w:space="0" w:color="auto"/>
                            <w:right w:val="none" w:sz="0" w:space="0" w:color="auto"/>
                          </w:divBdr>
                          <w:divsChild>
                            <w:div w:id="373774672">
                              <w:marLeft w:val="3555"/>
                              <w:marRight w:val="3750"/>
                              <w:marTop w:val="0"/>
                              <w:marBottom w:val="0"/>
                              <w:divBdr>
                                <w:top w:val="none" w:sz="0" w:space="0" w:color="auto"/>
                                <w:left w:val="none" w:sz="0" w:space="0" w:color="auto"/>
                                <w:bottom w:val="none" w:sz="0" w:space="0" w:color="auto"/>
                                <w:right w:val="none" w:sz="0" w:space="0" w:color="auto"/>
                              </w:divBdr>
                              <w:divsChild>
                                <w:div w:id="2872070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957388">
      <w:bodyDiv w:val="1"/>
      <w:marLeft w:val="0"/>
      <w:marRight w:val="0"/>
      <w:marTop w:val="0"/>
      <w:marBottom w:val="0"/>
      <w:divBdr>
        <w:top w:val="none" w:sz="0" w:space="0" w:color="auto"/>
        <w:left w:val="none" w:sz="0" w:space="0" w:color="auto"/>
        <w:bottom w:val="none" w:sz="0" w:space="0" w:color="auto"/>
        <w:right w:val="none" w:sz="0" w:space="0" w:color="auto"/>
      </w:divBdr>
    </w:div>
    <w:div w:id="2106029459">
      <w:bodyDiv w:val="1"/>
      <w:marLeft w:val="0"/>
      <w:marRight w:val="0"/>
      <w:marTop w:val="0"/>
      <w:marBottom w:val="0"/>
      <w:divBdr>
        <w:top w:val="none" w:sz="0" w:space="0" w:color="auto"/>
        <w:left w:val="none" w:sz="0" w:space="0" w:color="auto"/>
        <w:bottom w:val="none" w:sz="0" w:space="0" w:color="auto"/>
        <w:right w:val="none" w:sz="0" w:space="0" w:color="auto"/>
      </w:divBdr>
    </w:div>
    <w:div w:id="21129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924C-7F8A-43E6-ACFD-691E30A4F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12687</TotalTime>
  <Pages>1</Pages>
  <Words>13950</Words>
  <Characters>79515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T-34 CCCP</dc:creator>
  <cp:keywords/>
  <dc:description/>
  <cp:lastModifiedBy>T-34 CCCP</cp:lastModifiedBy>
  <cp:revision>325</cp:revision>
  <cp:lastPrinted>2019-09-25T06:34:00Z</cp:lastPrinted>
  <dcterms:created xsi:type="dcterms:W3CDTF">2018-09-24T09:33:00Z</dcterms:created>
  <dcterms:modified xsi:type="dcterms:W3CDTF">2020-02-06T09:29:00Z</dcterms:modified>
</cp:coreProperties>
</file>